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536540510"/>
        <w:docPartObj>
          <w:docPartGallery w:val="Cover Pages"/>
          <w:docPartUnique/>
        </w:docPartObj>
      </w:sdtPr>
      <w:sdtContent>
        <w:p w14:paraId="01A53858" w14:textId="5100FBDC" w:rsidR="00F66308" w:rsidRPr="007E1EDF" w:rsidRDefault="00F66308">
          <w:pPr>
            <w:rPr>
              <w:rFonts w:ascii="Arial" w:hAnsi="Arial" w:cs="Arial"/>
            </w:rPr>
          </w:pPr>
          <w:r w:rsidRPr="007E1EDF">
            <w:rPr>
              <w:rFonts w:ascii="Arial" w:hAnsi="Arial" w:cs="Arial"/>
              <w:noProof/>
              <w:lang w:val="en-US"/>
            </w:rPr>
            <mc:AlternateContent>
              <mc:Choice Requires="wps">
                <w:drawing>
                  <wp:anchor distT="0" distB="0" distL="114300" distR="114300" simplePos="0" relativeHeight="251662848" behindDoc="1" locked="0" layoutInCell="1" allowOverlap="0" wp14:anchorId="3A6F4230" wp14:editId="0BDEEB89">
                    <wp:simplePos x="0" y="0"/>
                    <wp:positionH relativeFrom="page">
                      <wp:align>center</wp:align>
                    </wp:positionH>
                    <wp:positionV relativeFrom="page">
                      <wp:align>center</wp:align>
                    </wp:positionV>
                    <wp:extent cx="685800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solidFill>
                              <a:srgbClr val="B2D8E6"/>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ightList-Accent5"/>
                                  <w:tblW w:w="5000" w:type="pct"/>
                                  <w:tblLook w:val="04A0" w:firstRow="1" w:lastRow="0" w:firstColumn="1" w:lastColumn="0" w:noHBand="0" w:noVBand="1"/>
                                  <w:tblDescription w:val="Cover page layout"/>
                                </w:tblPr>
                                <w:tblGrid>
                                  <w:gridCol w:w="11016"/>
                                </w:tblGrid>
                                <w:tr w:rsidR="001624AA" w14:paraId="4979800A" w14:textId="77777777" w:rsidTr="00852290">
                                  <w:trPr>
                                    <w:cnfStyle w:val="100000000000" w:firstRow="1" w:lastRow="0" w:firstColumn="0" w:lastColumn="0" w:oddVBand="0" w:evenVBand="0" w:oddHBand="0" w:evenHBand="0" w:firstRowFirstColumn="0" w:firstRowLastColumn="0" w:lastRowFirstColumn="0" w:lastRowLastColumn="0"/>
                                    <w:trHeight w:hRule="exact" w:val="9360"/>
                                  </w:trPr>
                                  <w:tc>
                                    <w:tcPr>
                                      <w:cnfStyle w:val="001000000000" w:firstRow="0" w:lastRow="0" w:firstColumn="1" w:lastColumn="0" w:oddVBand="0" w:evenVBand="0" w:oddHBand="0" w:evenHBand="0" w:firstRowFirstColumn="0" w:firstRowLastColumn="0" w:lastRowFirstColumn="0" w:lastRowLastColumn="0"/>
                                      <w:tcW w:w="5000" w:type="pct"/>
                                    </w:tcPr>
                                    <w:p w14:paraId="65E97D51" w14:textId="77777777" w:rsidR="001624AA" w:rsidRDefault="001624AA">
                                      <w:r>
                                        <w:rPr>
                                          <w:noProof/>
                                          <w:lang w:val="en-US"/>
                                        </w:rPr>
                                        <w:drawing>
                                          <wp:inline distT="0" distB="0" distL="0" distR="0" wp14:anchorId="3DAB93F1" wp14:editId="4E609560">
                                            <wp:extent cx="6858000" cy="5980176"/>
                                            <wp:effectExtent l="0" t="0" r="0" b="1905"/>
                                            <wp:docPr id="1" name="Picture 4"/>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l="29931" r="29931"/>
                                                    <a:stretch>
                                                      <a:fillRect/>
                                                    </a:stretch>
                                                  </pic:blipFill>
                                                  <pic:spPr bwMode="auto">
                                                    <a:xfrm>
                                                      <a:off x="0" y="0"/>
                                                      <a:ext cx="6858000" cy="5980176"/>
                                                    </a:xfrm>
                                                    <a:prstGeom prst="rect">
                                                      <a:avLst/>
                                                    </a:prstGeom>
                                                    <a:ln>
                                                      <a:noFill/>
                                                    </a:ln>
                                                    <a:extLst>
                                                      <a:ext uri="{53640926-AAD7-44D8-BBD7-CCE9431645EC}">
                                                        <a14:shadowObscured xmlns:a14="http://schemas.microsoft.com/office/drawing/2010/main"/>
                                                      </a:ext>
                                                    </a:extLst>
                                                  </pic:spPr>
                                                </pic:pic>
                                              </a:graphicData>
                                            </a:graphic>
                                          </wp:inline>
                                        </w:drawing>
                                      </w:r>
                                    </w:p>
                                  </w:tc>
                                </w:tr>
                                <w:tr w:rsidR="001624AA" w14:paraId="060920AF" w14:textId="77777777" w:rsidTr="00852290">
                                  <w:trPr>
                                    <w:cnfStyle w:val="000000100000" w:firstRow="0" w:lastRow="0" w:firstColumn="0" w:lastColumn="0" w:oddVBand="0" w:evenVBand="0" w:oddHBand="1" w:evenHBand="0" w:firstRowFirstColumn="0" w:firstRowLastColumn="0" w:lastRowFirstColumn="0" w:lastRowLastColumn="0"/>
                                    <w:trHeight w:hRule="exact" w:val="4320"/>
                                  </w:trPr>
                                  <w:tc>
                                    <w:tcPr>
                                      <w:cnfStyle w:val="001000000000" w:firstRow="0" w:lastRow="0" w:firstColumn="1" w:lastColumn="0" w:oddVBand="0" w:evenVBand="0" w:oddHBand="0" w:evenHBand="0" w:firstRowFirstColumn="0" w:firstRowLastColumn="0" w:lastRowFirstColumn="0" w:lastRowLastColumn="0"/>
                                      <w:tcW w:w="5000" w:type="pct"/>
                                    </w:tcPr>
                                    <w:p w14:paraId="5531E3E3" w14:textId="190CABB9" w:rsidR="001624AA" w:rsidRDefault="00000000">
                                      <w:pPr>
                                        <w:pStyle w:val="NoSpacing"/>
                                        <w:spacing w:before="200" w:line="216" w:lineRule="auto"/>
                                        <w:ind w:left="720" w:right="720"/>
                                        <w:rPr>
                                          <w:rFonts w:asciiTheme="majorHAnsi" w:hAnsiTheme="majorHAnsi"/>
                                          <w:color w:val="FFFFFF" w:themeColor="background1"/>
                                          <w:sz w:val="96"/>
                                          <w:szCs w:val="96"/>
                                        </w:rPr>
                                      </w:pPr>
                                      <w:sdt>
                                        <w:sdtPr>
                                          <w:rPr>
                                            <w:rFonts w:ascii="Arial" w:hAnsi="Arial" w:cs="Arial"/>
                                            <w:sz w:val="56"/>
                                            <w:szCs w:val="5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1624AA" w:rsidRPr="00852290">
                                            <w:rPr>
                                              <w:rFonts w:ascii="Arial" w:hAnsi="Arial" w:cs="Arial"/>
                                              <w:sz w:val="56"/>
                                              <w:szCs w:val="56"/>
                                            </w:rPr>
                                            <w:t>PROFILUL CONSILIULUI DE ADMINISTRAȚIE</w:t>
                                          </w:r>
                                          <w:r w:rsidR="001624AA">
                                            <w:rPr>
                                              <w:rFonts w:ascii="Arial" w:hAnsi="Arial" w:cs="Arial"/>
                                              <w:sz w:val="56"/>
                                              <w:szCs w:val="56"/>
                                            </w:rPr>
                                            <w:t xml:space="preserve"> AL</w:t>
                                          </w:r>
                                        </w:sdtContent>
                                      </w:sdt>
                                    </w:p>
                                    <w:p w14:paraId="2AB72CDC" w14:textId="77777777" w:rsidR="001624AA" w:rsidRDefault="001624AA" w:rsidP="00ED1B7F">
                                      <w:pPr>
                                        <w:pStyle w:val="NoSpacing"/>
                                        <w:spacing w:line="276" w:lineRule="auto"/>
                                        <w:rPr>
                                          <w:rFonts w:ascii="Arial" w:hAnsi="Arial" w:cs="Arial"/>
                                          <w:sz w:val="28"/>
                                          <w:szCs w:val="32"/>
                                          <w:lang w:val="fr-FR"/>
                                        </w:rPr>
                                      </w:pPr>
                                      <w:r>
                                        <w:rPr>
                                          <w:rFonts w:ascii="Arial" w:hAnsi="Arial" w:cs="Arial"/>
                                          <w:sz w:val="28"/>
                                          <w:szCs w:val="32"/>
                                          <w:lang w:val="fr-FR"/>
                                        </w:rPr>
                                        <w:t xml:space="preserve">         </w:t>
                                      </w:r>
                                    </w:p>
                                    <w:p w14:paraId="7CEC4367" w14:textId="4666A68F" w:rsidR="001624AA" w:rsidRPr="00ED1B7F" w:rsidRDefault="001624AA" w:rsidP="00ED1B7F">
                                      <w:pPr>
                                        <w:pStyle w:val="NoSpacing"/>
                                        <w:spacing w:line="276" w:lineRule="auto"/>
                                        <w:rPr>
                                          <w:rFonts w:ascii="Arial" w:hAnsi="Arial" w:cs="Arial"/>
                                          <w:sz w:val="38"/>
                                          <w:szCs w:val="38"/>
                                        </w:rPr>
                                      </w:pPr>
                                      <w:r>
                                        <w:rPr>
                                          <w:rFonts w:ascii="Arial" w:hAnsi="Arial" w:cs="Arial"/>
                                          <w:sz w:val="28"/>
                                          <w:szCs w:val="32"/>
                                          <w:lang w:val="fr-FR"/>
                                        </w:rPr>
                                        <w:t xml:space="preserve">      </w:t>
                                      </w:r>
                                      <w:r>
                                        <w:rPr>
                                          <w:rFonts w:ascii="Arial" w:hAnsi="Arial" w:cs="Arial"/>
                                          <w:sz w:val="38"/>
                                          <w:szCs w:val="38"/>
                                          <w:lang w:val="fr-FR"/>
                                        </w:rPr>
                                        <w:t xml:space="preserve">  COMPANIEI JUDEȚENE APA SERV S.A.</w:t>
                                      </w:r>
                                    </w:p>
                                    <w:p w14:paraId="760056A6" w14:textId="6122538D" w:rsidR="001624AA" w:rsidRPr="009038AE" w:rsidRDefault="001624AA" w:rsidP="00A754AE">
                                      <w:pPr>
                                        <w:pStyle w:val="NoSpacing"/>
                                        <w:spacing w:before="240"/>
                                        <w:ind w:left="720" w:right="720"/>
                                        <w:rPr>
                                          <w:rFonts w:ascii="Arial" w:hAnsi="Arial" w:cs="Arial"/>
                                          <w:color w:val="FFFFFF" w:themeColor="background1"/>
                                          <w:sz w:val="36"/>
                                          <w:szCs w:val="36"/>
                                        </w:rPr>
                                      </w:pPr>
                                    </w:p>
                                  </w:tc>
                                </w:tr>
                                <w:tr w:rsidR="001624AA" w14:paraId="0E64676C" w14:textId="77777777" w:rsidTr="00852290">
                                  <w:trPr>
                                    <w:trHeight w:hRule="exact" w:val="720"/>
                                  </w:trPr>
                                  <w:tc>
                                    <w:tcPr>
                                      <w:cnfStyle w:val="001000000000" w:firstRow="0" w:lastRow="0" w:firstColumn="1" w:lastColumn="0" w:oddVBand="0" w:evenVBand="0" w:oddHBand="0" w:evenHBand="0" w:firstRowFirstColumn="0" w:firstRowLastColumn="0" w:lastRowFirstColumn="0" w:lastRowLastColumn="0"/>
                                      <w:tcW w:w="5000" w:type="pct"/>
                                    </w:tcPr>
                                    <w:tbl>
                                      <w:tblPr>
                                        <w:tblW w:w="5000" w:type="pct"/>
                                        <w:tblCellMar>
                                          <w:left w:w="0" w:type="dxa"/>
                                          <w:right w:w="0" w:type="dxa"/>
                                        </w:tblCellMar>
                                        <w:tblLook w:val="04A0" w:firstRow="1" w:lastRow="0" w:firstColumn="1" w:lastColumn="0" w:noHBand="0" w:noVBand="1"/>
                                        <w:tblDescription w:val="Cover page info"/>
                                      </w:tblPr>
                                      <w:tblGrid>
                                        <w:gridCol w:w="3600"/>
                                        <w:gridCol w:w="3600"/>
                                        <w:gridCol w:w="3600"/>
                                      </w:tblGrid>
                                      <w:tr w:rsidR="001624AA" w14:paraId="3A84EA88" w14:textId="77777777" w:rsidTr="00852290">
                                        <w:trPr>
                                          <w:trHeight w:hRule="exact" w:val="720"/>
                                        </w:trPr>
                                        <w:tc>
                                          <w:tcPr>
                                            <w:tcW w:w="3590" w:type="dxa"/>
                                            <w:shd w:val="clear" w:color="auto" w:fill="EAF1DD" w:themeFill="accent3" w:themeFillTint="33"/>
                                            <w:vAlign w:val="center"/>
                                          </w:tcPr>
                                          <w:p w14:paraId="27378F26" w14:textId="532AB4D9" w:rsidR="001624AA" w:rsidRDefault="001624AA" w:rsidP="00693B8B">
                                            <w:pPr>
                                              <w:pStyle w:val="NoSpacing"/>
                                              <w:ind w:left="144" w:right="144"/>
                                              <w:jc w:val="center"/>
                                              <w:rPr>
                                                <w:color w:val="FFFFFF" w:themeColor="background1"/>
                                              </w:rPr>
                                            </w:pPr>
                                          </w:p>
                                        </w:tc>
                                        <w:tc>
                                          <w:tcPr>
                                            <w:tcW w:w="3591" w:type="dxa"/>
                                            <w:shd w:val="clear" w:color="auto" w:fill="EAF1DD" w:themeFill="accent3" w:themeFillTint="33"/>
                                            <w:vAlign w:val="center"/>
                                          </w:tcPr>
                                          <w:p w14:paraId="197B79C7" w14:textId="49C71BCA" w:rsidR="001624AA" w:rsidRDefault="001624AA">
                                            <w:pPr>
                                              <w:pStyle w:val="NoSpacing"/>
                                              <w:ind w:left="144" w:right="144"/>
                                              <w:jc w:val="center"/>
                                              <w:rPr>
                                                <w:color w:val="FFFFFF" w:themeColor="background1"/>
                                              </w:rPr>
                                            </w:pPr>
                                          </w:p>
                                        </w:tc>
                                        <w:tc>
                                          <w:tcPr>
                                            <w:tcW w:w="3591" w:type="dxa"/>
                                            <w:shd w:val="clear" w:color="auto" w:fill="EAF1DD" w:themeFill="accent3" w:themeFillTint="33"/>
                                            <w:vAlign w:val="center"/>
                                          </w:tcPr>
                                          <w:p w14:paraId="30FB7A05" w14:textId="184DDD7A" w:rsidR="001624AA" w:rsidRDefault="001624AA">
                                            <w:pPr>
                                              <w:pStyle w:val="NoSpacing"/>
                                              <w:ind w:left="144" w:right="720"/>
                                              <w:jc w:val="right"/>
                                              <w:rPr>
                                                <w:color w:val="FFFFFF" w:themeColor="background1"/>
                                              </w:rPr>
                                            </w:pPr>
                                          </w:p>
                                        </w:tc>
                                      </w:tr>
                                    </w:tbl>
                                    <w:p w14:paraId="18263FA5" w14:textId="77777777" w:rsidR="001624AA" w:rsidRDefault="001624AA"/>
                                  </w:tc>
                                </w:tr>
                              </w:tbl>
                              <w:p w14:paraId="3CE062D7" w14:textId="77777777" w:rsidR="001624AA" w:rsidRDefault="001624A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A6F4230" id="_x0000_t202" coordsize="21600,21600" o:spt="202" path="m,l,21600r21600,l21600,xe">
                    <v:stroke joinstyle="miter"/>
                    <v:path gradientshapeok="t" o:connecttype="rect"/>
                  </v:shapetype>
                  <v:shape id="Text Box 1" o:spid="_x0000_s1026" type="#_x0000_t202" alt="Cover page layout" style="position:absolute;margin-left:0;margin-top:0;width:540pt;height:10in;z-index:-2516536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" o:allowoverlap="f" fillcolor="#b2d8e6" stroked="f" strokeweight=".5pt">
                    <v:textbox inset="0,0,0,0">
                      <w:txbxContent>
                        <w:tbl>
                          <w:tblPr>
                            <w:tblStyle w:val="LightList-Accent5"/>
                            <w:tblW w:w="5000" w:type="pct"/>
                            <w:tblLook w:val="04A0" w:firstRow="1" w:lastRow="0" w:firstColumn="1" w:lastColumn="0" w:noHBand="0" w:noVBand="1"/>
                            <w:tblDescription w:val="Cover page layout"/>
                          </w:tblPr>
                          <w:tblGrid>
                            <w:gridCol w:w="11016"/>
                          </w:tblGrid>
                          <w:tr w:rsidR="001624AA" w14:paraId="4979800A" w14:textId="77777777" w:rsidTr="00852290">
                            <w:trPr>
                              <w:cnfStyle w:val="100000000000" w:firstRow="1" w:lastRow="0" w:firstColumn="0" w:lastColumn="0" w:oddVBand="0" w:evenVBand="0" w:oddHBand="0" w:evenHBand="0" w:firstRowFirstColumn="0" w:firstRowLastColumn="0" w:lastRowFirstColumn="0" w:lastRowLastColumn="0"/>
                              <w:trHeight w:hRule="exact" w:val="9360"/>
                            </w:trPr>
                            <w:tc>
                              <w:tcPr>
                                <w:cnfStyle w:val="001000000000" w:firstRow="0" w:lastRow="0" w:firstColumn="1" w:lastColumn="0" w:oddVBand="0" w:evenVBand="0" w:oddHBand="0" w:evenHBand="0" w:firstRowFirstColumn="0" w:firstRowLastColumn="0" w:lastRowFirstColumn="0" w:lastRowLastColumn="0"/>
                                <w:tcW w:w="5000" w:type="pct"/>
                              </w:tcPr>
                              <w:p w14:paraId="65E97D51" w14:textId="77777777" w:rsidR="001624AA" w:rsidRDefault="001624AA">
                                <w:r>
                                  <w:rPr>
                                    <w:noProof/>
                                    <w:lang w:val="en-US"/>
                                  </w:rPr>
                                  <w:drawing>
                                    <wp:inline distT="0" distB="0" distL="0" distR="0" wp14:anchorId="3DAB93F1" wp14:editId="4E609560">
                                      <wp:extent cx="6858000" cy="5980176"/>
                                      <wp:effectExtent l="0" t="0" r="0" b="1905"/>
                                      <wp:docPr id="1" name="Picture 4"/>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l="29931" r="29931"/>
                                              <a:stretch>
                                                <a:fillRect/>
                                              </a:stretch>
                                            </pic:blipFill>
                                            <pic:spPr bwMode="auto">
                                              <a:xfrm>
                                                <a:off x="0" y="0"/>
                                                <a:ext cx="6858000" cy="5980176"/>
                                              </a:xfrm>
                                              <a:prstGeom prst="rect">
                                                <a:avLst/>
                                              </a:prstGeom>
                                              <a:ln>
                                                <a:noFill/>
                                              </a:ln>
                                              <a:extLst>
                                                <a:ext uri="{53640926-AAD7-44D8-BBD7-CCE9431645EC}">
                                                  <a14:shadowObscured xmlns:a14="http://schemas.microsoft.com/office/drawing/2010/main"/>
                                                </a:ext>
                                              </a:extLst>
                                            </pic:spPr>
                                          </pic:pic>
                                        </a:graphicData>
                                      </a:graphic>
                                    </wp:inline>
                                  </w:drawing>
                                </w:r>
                              </w:p>
                            </w:tc>
                          </w:tr>
                          <w:tr w:rsidR="001624AA" w14:paraId="060920AF" w14:textId="77777777" w:rsidTr="00852290">
                            <w:trPr>
                              <w:cnfStyle w:val="000000100000" w:firstRow="0" w:lastRow="0" w:firstColumn="0" w:lastColumn="0" w:oddVBand="0" w:evenVBand="0" w:oddHBand="1" w:evenHBand="0" w:firstRowFirstColumn="0" w:firstRowLastColumn="0" w:lastRowFirstColumn="0" w:lastRowLastColumn="0"/>
                              <w:trHeight w:hRule="exact" w:val="4320"/>
                            </w:trPr>
                            <w:tc>
                              <w:tcPr>
                                <w:cnfStyle w:val="001000000000" w:firstRow="0" w:lastRow="0" w:firstColumn="1" w:lastColumn="0" w:oddVBand="0" w:evenVBand="0" w:oddHBand="0" w:evenHBand="0" w:firstRowFirstColumn="0" w:firstRowLastColumn="0" w:lastRowFirstColumn="0" w:lastRowLastColumn="0"/>
                                <w:tcW w:w="5000" w:type="pct"/>
                              </w:tcPr>
                              <w:p w14:paraId="5531E3E3" w14:textId="190CABB9" w:rsidR="001624AA" w:rsidRDefault="00000000">
                                <w:pPr>
                                  <w:pStyle w:val="NoSpacing"/>
                                  <w:spacing w:before="200" w:line="216" w:lineRule="auto"/>
                                  <w:ind w:left="720" w:right="720"/>
                                  <w:rPr>
                                    <w:rFonts w:asciiTheme="majorHAnsi" w:hAnsiTheme="majorHAnsi"/>
                                    <w:color w:val="FFFFFF" w:themeColor="background1"/>
                                    <w:sz w:val="96"/>
                                    <w:szCs w:val="96"/>
                                  </w:rPr>
                                </w:pPr>
                                <w:sdt>
                                  <w:sdtPr>
                                    <w:rPr>
                                      <w:rFonts w:ascii="Arial" w:hAnsi="Arial" w:cs="Arial"/>
                                      <w:sz w:val="56"/>
                                      <w:szCs w:val="5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1624AA" w:rsidRPr="00852290">
                                      <w:rPr>
                                        <w:rFonts w:ascii="Arial" w:hAnsi="Arial" w:cs="Arial"/>
                                        <w:sz w:val="56"/>
                                        <w:szCs w:val="56"/>
                                      </w:rPr>
                                      <w:t>PROFILUL CONSILIULUI DE ADMINISTRAȚIE</w:t>
                                    </w:r>
                                    <w:r w:rsidR="001624AA">
                                      <w:rPr>
                                        <w:rFonts w:ascii="Arial" w:hAnsi="Arial" w:cs="Arial"/>
                                        <w:sz w:val="56"/>
                                        <w:szCs w:val="56"/>
                                      </w:rPr>
                                      <w:t xml:space="preserve"> AL</w:t>
                                    </w:r>
                                  </w:sdtContent>
                                </w:sdt>
                              </w:p>
                              <w:p w14:paraId="2AB72CDC" w14:textId="77777777" w:rsidR="001624AA" w:rsidRDefault="001624AA" w:rsidP="00ED1B7F">
                                <w:pPr>
                                  <w:pStyle w:val="NoSpacing"/>
                                  <w:spacing w:line="276" w:lineRule="auto"/>
                                  <w:rPr>
                                    <w:rFonts w:ascii="Arial" w:hAnsi="Arial" w:cs="Arial"/>
                                    <w:sz w:val="28"/>
                                    <w:szCs w:val="32"/>
                                    <w:lang w:val="fr-FR"/>
                                  </w:rPr>
                                </w:pPr>
                                <w:r>
                                  <w:rPr>
                                    <w:rFonts w:ascii="Arial" w:hAnsi="Arial" w:cs="Arial"/>
                                    <w:sz w:val="28"/>
                                    <w:szCs w:val="32"/>
                                    <w:lang w:val="fr-FR"/>
                                  </w:rPr>
                                  <w:t xml:space="preserve">         </w:t>
                                </w:r>
                              </w:p>
                              <w:p w14:paraId="7CEC4367" w14:textId="4666A68F" w:rsidR="001624AA" w:rsidRPr="00ED1B7F" w:rsidRDefault="001624AA" w:rsidP="00ED1B7F">
                                <w:pPr>
                                  <w:pStyle w:val="NoSpacing"/>
                                  <w:spacing w:line="276" w:lineRule="auto"/>
                                  <w:rPr>
                                    <w:rFonts w:ascii="Arial" w:hAnsi="Arial" w:cs="Arial"/>
                                    <w:sz w:val="38"/>
                                    <w:szCs w:val="38"/>
                                  </w:rPr>
                                </w:pPr>
                                <w:r>
                                  <w:rPr>
                                    <w:rFonts w:ascii="Arial" w:hAnsi="Arial" w:cs="Arial"/>
                                    <w:sz w:val="28"/>
                                    <w:szCs w:val="32"/>
                                    <w:lang w:val="fr-FR"/>
                                  </w:rPr>
                                  <w:t xml:space="preserve">      </w:t>
                                </w:r>
                                <w:r>
                                  <w:rPr>
                                    <w:rFonts w:ascii="Arial" w:hAnsi="Arial" w:cs="Arial"/>
                                    <w:sz w:val="38"/>
                                    <w:szCs w:val="38"/>
                                    <w:lang w:val="fr-FR"/>
                                  </w:rPr>
                                  <w:t xml:space="preserve">  COMPANIEI JUDEȚENE APA SERV S.A.</w:t>
                                </w:r>
                              </w:p>
                              <w:p w14:paraId="760056A6" w14:textId="6122538D" w:rsidR="001624AA" w:rsidRPr="009038AE" w:rsidRDefault="001624AA" w:rsidP="00A754AE">
                                <w:pPr>
                                  <w:pStyle w:val="NoSpacing"/>
                                  <w:spacing w:before="240"/>
                                  <w:ind w:left="720" w:right="720"/>
                                  <w:rPr>
                                    <w:rFonts w:ascii="Arial" w:hAnsi="Arial" w:cs="Arial"/>
                                    <w:color w:val="FFFFFF" w:themeColor="background1"/>
                                    <w:sz w:val="36"/>
                                    <w:szCs w:val="36"/>
                                  </w:rPr>
                                </w:pPr>
                              </w:p>
                            </w:tc>
                          </w:tr>
                          <w:tr w:rsidR="001624AA" w14:paraId="0E64676C" w14:textId="77777777" w:rsidTr="00852290">
                            <w:trPr>
                              <w:trHeight w:hRule="exact" w:val="720"/>
                            </w:trPr>
                            <w:tc>
                              <w:tcPr>
                                <w:cnfStyle w:val="001000000000" w:firstRow="0" w:lastRow="0" w:firstColumn="1" w:lastColumn="0" w:oddVBand="0" w:evenVBand="0" w:oddHBand="0" w:evenHBand="0" w:firstRowFirstColumn="0" w:firstRowLastColumn="0" w:lastRowFirstColumn="0" w:lastRowLastColumn="0"/>
                                <w:tcW w:w="5000" w:type="pct"/>
                              </w:tcPr>
                              <w:tbl>
                                <w:tblPr>
                                  <w:tblW w:w="5000" w:type="pct"/>
                                  <w:tblCellMar>
                                    <w:left w:w="0" w:type="dxa"/>
                                    <w:right w:w="0" w:type="dxa"/>
                                  </w:tblCellMar>
                                  <w:tblLook w:val="04A0" w:firstRow="1" w:lastRow="0" w:firstColumn="1" w:lastColumn="0" w:noHBand="0" w:noVBand="1"/>
                                  <w:tblDescription w:val="Cover page info"/>
                                </w:tblPr>
                                <w:tblGrid>
                                  <w:gridCol w:w="3600"/>
                                  <w:gridCol w:w="3600"/>
                                  <w:gridCol w:w="3600"/>
                                </w:tblGrid>
                                <w:tr w:rsidR="001624AA" w14:paraId="3A84EA88" w14:textId="77777777" w:rsidTr="00852290">
                                  <w:trPr>
                                    <w:trHeight w:hRule="exact" w:val="720"/>
                                  </w:trPr>
                                  <w:tc>
                                    <w:tcPr>
                                      <w:tcW w:w="3590" w:type="dxa"/>
                                      <w:shd w:val="clear" w:color="auto" w:fill="EAF1DD" w:themeFill="accent3" w:themeFillTint="33"/>
                                      <w:vAlign w:val="center"/>
                                    </w:tcPr>
                                    <w:p w14:paraId="27378F26" w14:textId="532AB4D9" w:rsidR="001624AA" w:rsidRDefault="001624AA" w:rsidP="00693B8B">
                                      <w:pPr>
                                        <w:pStyle w:val="NoSpacing"/>
                                        <w:ind w:left="144" w:right="144"/>
                                        <w:jc w:val="center"/>
                                        <w:rPr>
                                          <w:color w:val="FFFFFF" w:themeColor="background1"/>
                                        </w:rPr>
                                      </w:pPr>
                                    </w:p>
                                  </w:tc>
                                  <w:tc>
                                    <w:tcPr>
                                      <w:tcW w:w="3591" w:type="dxa"/>
                                      <w:shd w:val="clear" w:color="auto" w:fill="EAF1DD" w:themeFill="accent3" w:themeFillTint="33"/>
                                      <w:vAlign w:val="center"/>
                                    </w:tcPr>
                                    <w:p w14:paraId="197B79C7" w14:textId="49C71BCA" w:rsidR="001624AA" w:rsidRDefault="001624AA">
                                      <w:pPr>
                                        <w:pStyle w:val="NoSpacing"/>
                                        <w:ind w:left="144" w:right="144"/>
                                        <w:jc w:val="center"/>
                                        <w:rPr>
                                          <w:color w:val="FFFFFF" w:themeColor="background1"/>
                                        </w:rPr>
                                      </w:pPr>
                                    </w:p>
                                  </w:tc>
                                  <w:tc>
                                    <w:tcPr>
                                      <w:tcW w:w="3591" w:type="dxa"/>
                                      <w:shd w:val="clear" w:color="auto" w:fill="EAF1DD" w:themeFill="accent3" w:themeFillTint="33"/>
                                      <w:vAlign w:val="center"/>
                                    </w:tcPr>
                                    <w:p w14:paraId="30FB7A05" w14:textId="184DDD7A" w:rsidR="001624AA" w:rsidRDefault="001624AA">
                                      <w:pPr>
                                        <w:pStyle w:val="NoSpacing"/>
                                        <w:ind w:left="144" w:right="720"/>
                                        <w:jc w:val="right"/>
                                        <w:rPr>
                                          <w:color w:val="FFFFFF" w:themeColor="background1"/>
                                        </w:rPr>
                                      </w:pPr>
                                    </w:p>
                                  </w:tc>
                                </w:tr>
                              </w:tbl>
                              <w:p w14:paraId="18263FA5" w14:textId="77777777" w:rsidR="001624AA" w:rsidRDefault="001624AA"/>
                            </w:tc>
                          </w:tr>
                        </w:tbl>
                        <w:p w14:paraId="3CE062D7" w14:textId="77777777" w:rsidR="001624AA" w:rsidRDefault="001624AA"/>
                      </w:txbxContent>
                    </v:textbox>
                    <w10:wrap anchorx="page" anchory="page"/>
                  </v:shape>
                </w:pict>
              </mc:Fallback>
            </mc:AlternateContent>
          </w:r>
        </w:p>
        <w:p w14:paraId="63887F55" w14:textId="4D7C77A6" w:rsidR="00F66308" w:rsidRPr="007E1EDF" w:rsidRDefault="00F66308">
          <w:pPr>
            <w:rPr>
              <w:rFonts w:ascii="Arial" w:hAnsi="Arial" w:cs="Arial"/>
            </w:rPr>
          </w:pPr>
          <w:r w:rsidRPr="007E1EDF">
            <w:rPr>
              <w:rFonts w:ascii="Arial" w:hAnsi="Arial" w:cs="Arial"/>
            </w:rPr>
            <w:br w:type="page"/>
          </w:r>
        </w:p>
      </w:sdtContent>
    </w:sdt>
    <w:p w14:paraId="1BB1016B" w14:textId="77777777" w:rsidR="00CD7623" w:rsidRPr="007E1EDF" w:rsidRDefault="00CD7623" w:rsidP="00CD7623">
      <w:pPr>
        <w:spacing w:after="0" w:line="240" w:lineRule="auto"/>
        <w:jc w:val="center"/>
        <w:rPr>
          <w:rFonts w:ascii="Arial" w:hAnsi="Arial" w:cs="Arial"/>
        </w:rPr>
      </w:pPr>
    </w:p>
    <w:p w14:paraId="5D7D246E" w14:textId="77777777" w:rsidR="00CD7623" w:rsidRPr="007E1EDF" w:rsidRDefault="00CD7623" w:rsidP="004479DC">
      <w:pPr>
        <w:jc w:val="both"/>
        <w:rPr>
          <w:rFonts w:ascii="Arial" w:hAnsi="Arial" w:cs="Arial"/>
        </w:rPr>
      </w:pPr>
    </w:p>
    <w:p w14:paraId="24EB818E" w14:textId="77777777" w:rsidR="00CD7623" w:rsidRPr="007E1EDF" w:rsidRDefault="00CD7623" w:rsidP="004479DC">
      <w:pPr>
        <w:jc w:val="both"/>
        <w:rPr>
          <w:rFonts w:ascii="Arial" w:hAnsi="Arial" w:cs="Arial"/>
        </w:rPr>
      </w:pPr>
    </w:p>
    <w:sdt>
      <w:sdtPr>
        <w:rPr>
          <w:rFonts w:ascii="Arial" w:eastAsiaTheme="minorHAnsi" w:hAnsi="Arial" w:cs="Arial"/>
          <w:color w:val="auto"/>
          <w:sz w:val="22"/>
          <w:szCs w:val="22"/>
          <w:lang w:val="ro-RO"/>
        </w:rPr>
        <w:id w:val="1311439194"/>
        <w:docPartObj>
          <w:docPartGallery w:val="Table of Contents"/>
          <w:docPartUnique/>
        </w:docPartObj>
      </w:sdtPr>
      <w:sdtEndPr>
        <w:rPr>
          <w:b/>
          <w:bCs/>
          <w:noProof/>
        </w:rPr>
      </w:sdtEndPr>
      <w:sdtContent>
        <w:p w14:paraId="435B975B" w14:textId="41A2873E" w:rsidR="00A15338" w:rsidRPr="00852290" w:rsidRDefault="00A15338" w:rsidP="00852290">
          <w:pPr>
            <w:pStyle w:val="TOCHeading"/>
            <w:jc w:val="center"/>
            <w:rPr>
              <w:rFonts w:ascii="Arial" w:hAnsi="Arial" w:cs="Arial"/>
              <w:sz w:val="36"/>
              <w:szCs w:val="36"/>
            </w:rPr>
          </w:pPr>
          <w:r w:rsidRPr="00852290">
            <w:rPr>
              <w:rFonts w:ascii="Arial" w:hAnsi="Arial" w:cs="Arial"/>
              <w:sz w:val="36"/>
              <w:szCs w:val="36"/>
            </w:rPr>
            <w:t>C U P R I N S</w:t>
          </w:r>
        </w:p>
        <w:p w14:paraId="75D73C41" w14:textId="77777777" w:rsidR="00852290" w:rsidRDefault="00852290" w:rsidP="00852290">
          <w:pPr>
            <w:rPr>
              <w:lang w:val="en-US"/>
            </w:rPr>
          </w:pPr>
        </w:p>
        <w:p w14:paraId="5D2F8E29" w14:textId="77777777" w:rsidR="00852290" w:rsidRPr="00852290" w:rsidRDefault="00852290" w:rsidP="00852290">
          <w:pPr>
            <w:rPr>
              <w:lang w:val="en-US"/>
            </w:rPr>
          </w:pPr>
        </w:p>
        <w:p w14:paraId="7E9857AF" w14:textId="77777777" w:rsidR="00E03491" w:rsidRPr="007E1EDF" w:rsidRDefault="00E03491" w:rsidP="00E03491">
          <w:pPr>
            <w:rPr>
              <w:rFonts w:ascii="Arial" w:hAnsi="Arial" w:cs="Arial"/>
              <w:lang w:val="en-US"/>
            </w:rPr>
          </w:pPr>
        </w:p>
        <w:p w14:paraId="13F68E2D" w14:textId="77777777" w:rsidR="00E03491" w:rsidRPr="007E1EDF" w:rsidRDefault="00E03491" w:rsidP="00E03491">
          <w:pPr>
            <w:rPr>
              <w:rFonts w:ascii="Arial" w:hAnsi="Arial" w:cs="Arial"/>
              <w:lang w:val="en-US"/>
            </w:rPr>
          </w:pPr>
        </w:p>
        <w:p w14:paraId="3732A65B" w14:textId="77777777" w:rsidR="003530D2" w:rsidRDefault="00A15338">
          <w:pPr>
            <w:pStyle w:val="TOC2"/>
            <w:tabs>
              <w:tab w:val="left" w:pos="660"/>
              <w:tab w:val="right" w:leader="dot" w:pos="9344"/>
            </w:tabs>
            <w:rPr>
              <w:rFonts w:eastAsiaTheme="minorEastAsia"/>
              <w:noProof/>
              <w:lang w:val="en-US"/>
            </w:rPr>
          </w:pPr>
          <w:r w:rsidRPr="002A55C2">
            <w:rPr>
              <w:rFonts w:ascii="Arial" w:hAnsi="Arial" w:cs="Arial"/>
            </w:rPr>
            <w:fldChar w:fldCharType="begin"/>
          </w:r>
          <w:r w:rsidRPr="002A55C2">
            <w:rPr>
              <w:rFonts w:ascii="Arial" w:hAnsi="Arial" w:cs="Arial"/>
            </w:rPr>
            <w:instrText xml:space="preserve"> TOC \o "1-3" \h \z \u </w:instrText>
          </w:r>
          <w:r w:rsidRPr="002A55C2">
            <w:rPr>
              <w:rFonts w:ascii="Arial" w:hAnsi="Arial" w:cs="Arial"/>
            </w:rPr>
            <w:fldChar w:fldCharType="separate"/>
          </w:r>
          <w:hyperlink w:anchor="_Toc190076697" w:history="1">
            <w:r w:rsidR="003530D2" w:rsidRPr="00A204A3">
              <w:rPr>
                <w:rStyle w:val="Hyperlink"/>
                <w:rFonts w:ascii="Arial" w:hAnsi="Arial" w:cs="Arial"/>
                <w:b/>
                <w:bCs/>
                <w:noProof/>
              </w:rPr>
              <w:t>1.</w:t>
            </w:r>
            <w:r w:rsidR="003530D2">
              <w:rPr>
                <w:rFonts w:eastAsiaTheme="minorEastAsia"/>
                <w:noProof/>
                <w:lang w:val="en-US"/>
              </w:rPr>
              <w:tab/>
            </w:r>
            <w:r w:rsidR="003530D2" w:rsidRPr="00A204A3">
              <w:rPr>
                <w:rStyle w:val="Hyperlink"/>
                <w:rFonts w:ascii="Arial" w:hAnsi="Arial" w:cs="Arial"/>
                <w:b/>
                <w:bCs/>
                <w:noProof/>
              </w:rPr>
              <w:t>Despre Profilul Consiliului de Administrație</w:t>
            </w:r>
            <w:r w:rsidR="003530D2">
              <w:rPr>
                <w:noProof/>
                <w:webHidden/>
              </w:rPr>
              <w:tab/>
            </w:r>
            <w:r w:rsidR="003530D2">
              <w:rPr>
                <w:noProof/>
                <w:webHidden/>
              </w:rPr>
              <w:fldChar w:fldCharType="begin"/>
            </w:r>
            <w:r w:rsidR="003530D2">
              <w:rPr>
                <w:noProof/>
                <w:webHidden/>
              </w:rPr>
              <w:instrText xml:space="preserve"> PAGEREF _Toc190076697 \h </w:instrText>
            </w:r>
            <w:r w:rsidR="003530D2">
              <w:rPr>
                <w:noProof/>
                <w:webHidden/>
              </w:rPr>
            </w:r>
            <w:r w:rsidR="003530D2">
              <w:rPr>
                <w:noProof/>
                <w:webHidden/>
              </w:rPr>
              <w:fldChar w:fldCharType="separate"/>
            </w:r>
            <w:r w:rsidR="00E13803">
              <w:rPr>
                <w:noProof/>
                <w:webHidden/>
              </w:rPr>
              <w:t>2</w:t>
            </w:r>
            <w:r w:rsidR="003530D2">
              <w:rPr>
                <w:noProof/>
                <w:webHidden/>
              </w:rPr>
              <w:fldChar w:fldCharType="end"/>
            </w:r>
          </w:hyperlink>
        </w:p>
        <w:p w14:paraId="2D24D2FE" w14:textId="77777777" w:rsidR="003530D2" w:rsidRDefault="003530D2">
          <w:pPr>
            <w:pStyle w:val="TOC2"/>
            <w:tabs>
              <w:tab w:val="left" w:pos="660"/>
              <w:tab w:val="right" w:leader="dot" w:pos="9344"/>
            </w:tabs>
            <w:rPr>
              <w:rFonts w:eastAsiaTheme="minorEastAsia"/>
              <w:noProof/>
              <w:lang w:val="en-US"/>
            </w:rPr>
          </w:pPr>
          <w:hyperlink w:anchor="_Toc190076698" w:history="1">
            <w:r w:rsidRPr="00A204A3">
              <w:rPr>
                <w:rStyle w:val="Hyperlink"/>
                <w:rFonts w:ascii="Arial" w:hAnsi="Arial" w:cs="Arial"/>
                <w:b/>
                <w:bCs/>
                <w:noProof/>
              </w:rPr>
              <w:t>2.</w:t>
            </w:r>
            <w:r>
              <w:rPr>
                <w:rFonts w:eastAsiaTheme="minorEastAsia"/>
                <w:noProof/>
                <w:lang w:val="en-US"/>
              </w:rPr>
              <w:tab/>
            </w:r>
            <w:r w:rsidRPr="00A204A3">
              <w:rPr>
                <w:rStyle w:val="Hyperlink"/>
                <w:rFonts w:ascii="Arial" w:hAnsi="Arial" w:cs="Arial"/>
                <w:b/>
                <w:bCs/>
                <w:noProof/>
              </w:rPr>
              <w:t>Componența  și rolul Consiliului de Administrație</w:t>
            </w:r>
            <w:r>
              <w:rPr>
                <w:noProof/>
                <w:webHidden/>
              </w:rPr>
              <w:tab/>
            </w:r>
            <w:r>
              <w:rPr>
                <w:noProof/>
                <w:webHidden/>
              </w:rPr>
              <w:fldChar w:fldCharType="begin"/>
            </w:r>
            <w:r>
              <w:rPr>
                <w:noProof/>
                <w:webHidden/>
              </w:rPr>
              <w:instrText xml:space="preserve"> PAGEREF _Toc190076698 \h </w:instrText>
            </w:r>
            <w:r>
              <w:rPr>
                <w:noProof/>
                <w:webHidden/>
              </w:rPr>
            </w:r>
            <w:r>
              <w:rPr>
                <w:noProof/>
                <w:webHidden/>
              </w:rPr>
              <w:fldChar w:fldCharType="separate"/>
            </w:r>
            <w:r w:rsidR="00E13803">
              <w:rPr>
                <w:noProof/>
                <w:webHidden/>
              </w:rPr>
              <w:t>2</w:t>
            </w:r>
            <w:r>
              <w:rPr>
                <w:noProof/>
                <w:webHidden/>
              </w:rPr>
              <w:fldChar w:fldCharType="end"/>
            </w:r>
          </w:hyperlink>
        </w:p>
        <w:p w14:paraId="78BF1D42" w14:textId="77777777" w:rsidR="003530D2" w:rsidRDefault="003530D2">
          <w:pPr>
            <w:pStyle w:val="TOC2"/>
            <w:tabs>
              <w:tab w:val="left" w:pos="660"/>
              <w:tab w:val="right" w:leader="dot" w:pos="9344"/>
            </w:tabs>
            <w:rPr>
              <w:rFonts w:eastAsiaTheme="minorEastAsia"/>
              <w:noProof/>
              <w:lang w:val="en-US"/>
            </w:rPr>
          </w:pPr>
          <w:hyperlink w:anchor="_Toc190076699" w:history="1">
            <w:r w:rsidRPr="00A204A3">
              <w:rPr>
                <w:rStyle w:val="Hyperlink"/>
                <w:rFonts w:ascii="Arial" w:hAnsi="Arial" w:cs="Arial"/>
                <w:b/>
                <w:bCs/>
                <w:noProof/>
              </w:rPr>
              <w:t>3.</w:t>
            </w:r>
            <w:r>
              <w:rPr>
                <w:rFonts w:eastAsiaTheme="minorEastAsia"/>
                <w:noProof/>
                <w:lang w:val="en-US"/>
              </w:rPr>
              <w:tab/>
            </w:r>
            <w:r w:rsidRPr="00A204A3">
              <w:rPr>
                <w:rStyle w:val="Hyperlink"/>
                <w:rFonts w:ascii="Arial" w:hAnsi="Arial" w:cs="Arial"/>
                <w:b/>
                <w:bCs/>
                <w:noProof/>
              </w:rPr>
              <w:t>Reguli generale privind componența Consiliului de Administrație</w:t>
            </w:r>
            <w:r>
              <w:rPr>
                <w:noProof/>
                <w:webHidden/>
              </w:rPr>
              <w:tab/>
            </w:r>
            <w:r>
              <w:rPr>
                <w:noProof/>
                <w:webHidden/>
              </w:rPr>
              <w:fldChar w:fldCharType="begin"/>
            </w:r>
            <w:r>
              <w:rPr>
                <w:noProof/>
                <w:webHidden/>
              </w:rPr>
              <w:instrText xml:space="preserve"> PAGEREF _Toc190076699 \h </w:instrText>
            </w:r>
            <w:r>
              <w:rPr>
                <w:noProof/>
                <w:webHidden/>
              </w:rPr>
            </w:r>
            <w:r>
              <w:rPr>
                <w:noProof/>
                <w:webHidden/>
              </w:rPr>
              <w:fldChar w:fldCharType="separate"/>
            </w:r>
            <w:r w:rsidR="00E13803">
              <w:rPr>
                <w:noProof/>
                <w:webHidden/>
              </w:rPr>
              <w:t>5</w:t>
            </w:r>
            <w:r>
              <w:rPr>
                <w:noProof/>
                <w:webHidden/>
              </w:rPr>
              <w:fldChar w:fldCharType="end"/>
            </w:r>
          </w:hyperlink>
        </w:p>
        <w:p w14:paraId="56D255A6" w14:textId="77777777" w:rsidR="003530D2" w:rsidRDefault="003530D2">
          <w:pPr>
            <w:pStyle w:val="TOC2"/>
            <w:tabs>
              <w:tab w:val="left" w:pos="660"/>
              <w:tab w:val="right" w:leader="dot" w:pos="9344"/>
            </w:tabs>
            <w:rPr>
              <w:rFonts w:eastAsiaTheme="minorEastAsia"/>
              <w:noProof/>
              <w:lang w:val="en-US"/>
            </w:rPr>
          </w:pPr>
          <w:hyperlink w:anchor="_Toc190076700" w:history="1">
            <w:r w:rsidRPr="00A204A3">
              <w:rPr>
                <w:rStyle w:val="Hyperlink"/>
                <w:rFonts w:ascii="Arial" w:hAnsi="Arial" w:cs="Arial"/>
                <w:b/>
                <w:bCs/>
                <w:noProof/>
              </w:rPr>
              <w:t>4.</w:t>
            </w:r>
            <w:r>
              <w:rPr>
                <w:rFonts w:eastAsiaTheme="minorEastAsia"/>
                <w:noProof/>
                <w:lang w:val="en-US"/>
              </w:rPr>
              <w:tab/>
            </w:r>
            <w:r w:rsidRPr="00A204A3">
              <w:rPr>
                <w:rStyle w:val="Hyperlink"/>
                <w:rFonts w:ascii="Arial" w:hAnsi="Arial" w:cs="Arial"/>
                <w:b/>
                <w:bCs/>
                <w:noProof/>
              </w:rPr>
              <w:t>Criterii de selecție</w:t>
            </w:r>
            <w:r>
              <w:rPr>
                <w:noProof/>
                <w:webHidden/>
              </w:rPr>
              <w:tab/>
            </w:r>
            <w:r>
              <w:rPr>
                <w:noProof/>
                <w:webHidden/>
              </w:rPr>
              <w:fldChar w:fldCharType="begin"/>
            </w:r>
            <w:r>
              <w:rPr>
                <w:noProof/>
                <w:webHidden/>
              </w:rPr>
              <w:instrText xml:space="preserve"> PAGEREF _Toc190076700 \h </w:instrText>
            </w:r>
            <w:r>
              <w:rPr>
                <w:noProof/>
                <w:webHidden/>
              </w:rPr>
            </w:r>
            <w:r>
              <w:rPr>
                <w:noProof/>
                <w:webHidden/>
              </w:rPr>
              <w:fldChar w:fldCharType="separate"/>
            </w:r>
            <w:r w:rsidR="00E13803">
              <w:rPr>
                <w:noProof/>
                <w:webHidden/>
              </w:rPr>
              <w:t>6</w:t>
            </w:r>
            <w:r>
              <w:rPr>
                <w:noProof/>
                <w:webHidden/>
              </w:rPr>
              <w:fldChar w:fldCharType="end"/>
            </w:r>
          </w:hyperlink>
        </w:p>
        <w:p w14:paraId="5E2CB811" w14:textId="77777777" w:rsidR="003530D2" w:rsidRDefault="003530D2">
          <w:pPr>
            <w:pStyle w:val="TOC2"/>
            <w:tabs>
              <w:tab w:val="left" w:pos="660"/>
              <w:tab w:val="right" w:leader="dot" w:pos="9344"/>
            </w:tabs>
            <w:rPr>
              <w:rFonts w:eastAsiaTheme="minorEastAsia"/>
              <w:noProof/>
              <w:lang w:val="en-US"/>
            </w:rPr>
          </w:pPr>
          <w:hyperlink w:anchor="_Toc190076701" w:history="1">
            <w:r w:rsidRPr="00A204A3">
              <w:rPr>
                <w:rStyle w:val="Hyperlink"/>
                <w:rFonts w:ascii="Arial" w:hAnsi="Arial" w:cs="Arial"/>
                <w:b/>
                <w:bCs/>
                <w:noProof/>
              </w:rPr>
              <w:t>5.</w:t>
            </w:r>
            <w:r>
              <w:rPr>
                <w:rFonts w:eastAsiaTheme="minorEastAsia"/>
                <w:noProof/>
                <w:lang w:val="en-US"/>
              </w:rPr>
              <w:tab/>
            </w:r>
            <w:r w:rsidRPr="00A204A3">
              <w:rPr>
                <w:rStyle w:val="Hyperlink"/>
                <w:rFonts w:ascii="Arial" w:hAnsi="Arial" w:cs="Arial"/>
                <w:b/>
                <w:bCs/>
                <w:noProof/>
              </w:rPr>
              <w:t>Explicitarea matricii</w:t>
            </w:r>
            <w:r>
              <w:rPr>
                <w:noProof/>
                <w:webHidden/>
              </w:rPr>
              <w:tab/>
            </w:r>
            <w:r>
              <w:rPr>
                <w:noProof/>
                <w:webHidden/>
              </w:rPr>
              <w:fldChar w:fldCharType="begin"/>
            </w:r>
            <w:r>
              <w:rPr>
                <w:noProof/>
                <w:webHidden/>
              </w:rPr>
              <w:instrText xml:space="preserve"> PAGEREF _Toc190076701 \h </w:instrText>
            </w:r>
            <w:r>
              <w:rPr>
                <w:noProof/>
                <w:webHidden/>
              </w:rPr>
            </w:r>
            <w:r>
              <w:rPr>
                <w:noProof/>
                <w:webHidden/>
              </w:rPr>
              <w:fldChar w:fldCharType="separate"/>
            </w:r>
            <w:r w:rsidR="00E13803">
              <w:rPr>
                <w:noProof/>
                <w:webHidden/>
              </w:rPr>
              <w:t>10</w:t>
            </w:r>
            <w:r>
              <w:rPr>
                <w:noProof/>
                <w:webHidden/>
              </w:rPr>
              <w:fldChar w:fldCharType="end"/>
            </w:r>
          </w:hyperlink>
        </w:p>
        <w:p w14:paraId="749E3A31" w14:textId="77777777" w:rsidR="003530D2" w:rsidRDefault="003530D2">
          <w:pPr>
            <w:pStyle w:val="TOC2"/>
            <w:tabs>
              <w:tab w:val="left" w:pos="660"/>
              <w:tab w:val="right" w:leader="dot" w:pos="9344"/>
            </w:tabs>
            <w:rPr>
              <w:rFonts w:eastAsiaTheme="minorEastAsia"/>
              <w:noProof/>
              <w:lang w:val="en-US"/>
            </w:rPr>
          </w:pPr>
          <w:hyperlink w:anchor="_Toc190076702" w:history="1">
            <w:r w:rsidRPr="00A204A3">
              <w:rPr>
                <w:rStyle w:val="Hyperlink"/>
                <w:rFonts w:ascii="Arial" w:hAnsi="Arial" w:cs="Arial"/>
                <w:b/>
                <w:bCs/>
                <w:noProof/>
              </w:rPr>
              <w:t>6.</w:t>
            </w:r>
            <w:r>
              <w:rPr>
                <w:rFonts w:eastAsiaTheme="minorEastAsia"/>
                <w:noProof/>
                <w:lang w:val="en-US"/>
              </w:rPr>
              <w:tab/>
            </w:r>
            <w:r w:rsidRPr="00A204A3">
              <w:rPr>
                <w:rStyle w:val="Hyperlink"/>
                <w:rFonts w:ascii="Arial" w:hAnsi="Arial" w:cs="Arial"/>
                <w:b/>
                <w:bCs/>
                <w:noProof/>
              </w:rPr>
              <w:t>Modul de acordare a punctajului</w:t>
            </w:r>
            <w:r>
              <w:rPr>
                <w:noProof/>
                <w:webHidden/>
              </w:rPr>
              <w:tab/>
            </w:r>
            <w:r>
              <w:rPr>
                <w:noProof/>
                <w:webHidden/>
              </w:rPr>
              <w:fldChar w:fldCharType="begin"/>
            </w:r>
            <w:r>
              <w:rPr>
                <w:noProof/>
                <w:webHidden/>
              </w:rPr>
              <w:instrText xml:space="preserve"> PAGEREF _Toc190076702 \h </w:instrText>
            </w:r>
            <w:r>
              <w:rPr>
                <w:noProof/>
                <w:webHidden/>
              </w:rPr>
            </w:r>
            <w:r>
              <w:rPr>
                <w:noProof/>
                <w:webHidden/>
              </w:rPr>
              <w:fldChar w:fldCharType="separate"/>
            </w:r>
            <w:r w:rsidR="00E13803">
              <w:rPr>
                <w:noProof/>
                <w:webHidden/>
              </w:rPr>
              <w:t>18</w:t>
            </w:r>
            <w:r>
              <w:rPr>
                <w:noProof/>
                <w:webHidden/>
              </w:rPr>
              <w:fldChar w:fldCharType="end"/>
            </w:r>
          </w:hyperlink>
        </w:p>
        <w:p w14:paraId="752B57B8" w14:textId="77777777" w:rsidR="003530D2" w:rsidRDefault="003530D2">
          <w:pPr>
            <w:pStyle w:val="TOC2"/>
            <w:tabs>
              <w:tab w:val="left" w:pos="660"/>
              <w:tab w:val="right" w:leader="dot" w:pos="9344"/>
            </w:tabs>
            <w:rPr>
              <w:rFonts w:eastAsiaTheme="minorEastAsia"/>
              <w:noProof/>
              <w:lang w:val="en-US"/>
            </w:rPr>
          </w:pPr>
          <w:hyperlink w:anchor="_Toc190076703" w:history="1">
            <w:r w:rsidRPr="00A204A3">
              <w:rPr>
                <w:rStyle w:val="Hyperlink"/>
                <w:rFonts w:ascii="Arial" w:hAnsi="Arial" w:cs="Arial"/>
                <w:b/>
                <w:bCs/>
                <w:noProof/>
              </w:rPr>
              <w:t>7.</w:t>
            </w:r>
            <w:r>
              <w:rPr>
                <w:rFonts w:eastAsiaTheme="minorEastAsia"/>
                <w:noProof/>
                <w:lang w:val="en-US"/>
              </w:rPr>
              <w:tab/>
            </w:r>
            <w:r w:rsidRPr="00A204A3">
              <w:rPr>
                <w:rStyle w:val="Hyperlink"/>
                <w:rFonts w:ascii="Arial" w:hAnsi="Arial" w:cs="Arial"/>
                <w:b/>
                <w:bCs/>
                <w:noProof/>
              </w:rPr>
              <w:t>Pragul minim colectiv</w:t>
            </w:r>
            <w:r>
              <w:rPr>
                <w:noProof/>
                <w:webHidden/>
              </w:rPr>
              <w:tab/>
            </w:r>
            <w:r>
              <w:rPr>
                <w:noProof/>
                <w:webHidden/>
              </w:rPr>
              <w:fldChar w:fldCharType="begin"/>
            </w:r>
            <w:r>
              <w:rPr>
                <w:noProof/>
                <w:webHidden/>
              </w:rPr>
              <w:instrText xml:space="preserve"> PAGEREF _Toc190076703 \h </w:instrText>
            </w:r>
            <w:r>
              <w:rPr>
                <w:noProof/>
                <w:webHidden/>
              </w:rPr>
            </w:r>
            <w:r>
              <w:rPr>
                <w:noProof/>
                <w:webHidden/>
              </w:rPr>
              <w:fldChar w:fldCharType="separate"/>
            </w:r>
            <w:r w:rsidR="00E13803">
              <w:rPr>
                <w:noProof/>
                <w:webHidden/>
              </w:rPr>
              <w:t>19</w:t>
            </w:r>
            <w:r>
              <w:rPr>
                <w:noProof/>
                <w:webHidden/>
              </w:rPr>
              <w:fldChar w:fldCharType="end"/>
            </w:r>
          </w:hyperlink>
        </w:p>
        <w:p w14:paraId="2BCA58B9" w14:textId="3DBF455F" w:rsidR="00A15338" w:rsidRPr="002A55C2" w:rsidRDefault="00A15338">
          <w:pPr>
            <w:rPr>
              <w:rFonts w:ascii="Arial" w:hAnsi="Arial" w:cs="Arial"/>
            </w:rPr>
          </w:pPr>
          <w:r w:rsidRPr="002A55C2">
            <w:rPr>
              <w:rFonts w:ascii="Arial" w:hAnsi="Arial" w:cs="Arial"/>
              <w:b/>
              <w:bCs/>
              <w:noProof/>
            </w:rPr>
            <w:fldChar w:fldCharType="end"/>
          </w:r>
        </w:p>
      </w:sdtContent>
    </w:sdt>
    <w:p w14:paraId="79D5E625" w14:textId="5800A03A" w:rsidR="00B0511C" w:rsidRPr="002A55C2" w:rsidRDefault="00B0511C" w:rsidP="00A15338">
      <w:pPr>
        <w:jc w:val="both"/>
        <w:rPr>
          <w:rFonts w:ascii="Arial" w:hAnsi="Arial" w:cs="Arial"/>
        </w:rPr>
      </w:pPr>
    </w:p>
    <w:p w14:paraId="5E25FB60" w14:textId="42699A13" w:rsidR="00B0511C" w:rsidRPr="007E1EDF" w:rsidRDefault="00B0511C">
      <w:pPr>
        <w:rPr>
          <w:rFonts w:ascii="Arial" w:hAnsi="Arial" w:cs="Arial"/>
        </w:rPr>
      </w:pPr>
      <w:r w:rsidRPr="007E1EDF">
        <w:rPr>
          <w:rFonts w:ascii="Arial" w:hAnsi="Arial" w:cs="Arial"/>
        </w:rPr>
        <w:br w:type="page"/>
      </w:r>
    </w:p>
    <w:p w14:paraId="21CCB289" w14:textId="77777777" w:rsidR="00CD7623" w:rsidRPr="007E1EDF" w:rsidRDefault="00CD7623" w:rsidP="00A15338">
      <w:pPr>
        <w:jc w:val="both"/>
        <w:rPr>
          <w:rFonts w:ascii="Arial" w:hAnsi="Arial" w:cs="Arial"/>
        </w:rPr>
      </w:pPr>
    </w:p>
    <w:p w14:paraId="1DEB172C" w14:textId="15E8F67C" w:rsidR="00CD7623" w:rsidRPr="00C92134" w:rsidRDefault="00A15338" w:rsidP="00CF4348">
      <w:pPr>
        <w:pStyle w:val="Heading2"/>
        <w:numPr>
          <w:ilvl w:val="0"/>
          <w:numId w:val="2"/>
        </w:numPr>
        <w:rPr>
          <w:rFonts w:ascii="Arial" w:hAnsi="Arial" w:cs="Arial"/>
          <w:b/>
          <w:bCs/>
          <w:color w:val="4F6228" w:themeColor="accent3" w:themeShade="80"/>
          <w:sz w:val="28"/>
          <w:szCs w:val="28"/>
        </w:rPr>
      </w:pPr>
      <w:bookmarkStart w:id="0" w:name="_Toc190076697"/>
      <w:r w:rsidRPr="00C92134">
        <w:rPr>
          <w:rFonts w:ascii="Arial" w:hAnsi="Arial" w:cs="Arial"/>
          <w:b/>
          <w:bCs/>
          <w:color w:val="4F6228" w:themeColor="accent3" w:themeShade="80"/>
          <w:sz w:val="28"/>
          <w:szCs w:val="28"/>
        </w:rPr>
        <w:t>Despre Profilul Consiliului de Administrație</w:t>
      </w:r>
      <w:bookmarkEnd w:id="0"/>
    </w:p>
    <w:p w14:paraId="78551085" w14:textId="77777777" w:rsidR="00A15338" w:rsidRPr="007E1EDF" w:rsidRDefault="00A15338" w:rsidP="004479DC">
      <w:pPr>
        <w:jc w:val="both"/>
        <w:rPr>
          <w:rFonts w:ascii="Arial" w:hAnsi="Arial" w:cs="Arial"/>
        </w:rPr>
      </w:pPr>
    </w:p>
    <w:p w14:paraId="2806E4FC" w14:textId="0B7C708E" w:rsidR="00AA44AF" w:rsidRPr="00C92134" w:rsidRDefault="00AA44AF" w:rsidP="004479DC">
      <w:pPr>
        <w:jc w:val="both"/>
        <w:rPr>
          <w:rFonts w:ascii="Arial" w:hAnsi="Arial" w:cs="Arial"/>
          <w:sz w:val="24"/>
          <w:szCs w:val="24"/>
        </w:rPr>
      </w:pPr>
      <w:r w:rsidRPr="00C92134">
        <w:rPr>
          <w:rFonts w:ascii="Arial" w:hAnsi="Arial" w:cs="Arial"/>
          <w:sz w:val="24"/>
          <w:szCs w:val="24"/>
        </w:rPr>
        <w:t>Profilul Consiliului de Administrație, denumit și Profilul CA, face parte integrantă din Planul de Selecție Componenta Integrală și este un document care stabi</w:t>
      </w:r>
      <w:r w:rsidR="000F1595" w:rsidRPr="00C92134">
        <w:rPr>
          <w:rFonts w:ascii="Arial" w:hAnsi="Arial" w:cs="Arial"/>
          <w:sz w:val="24"/>
          <w:szCs w:val="24"/>
        </w:rPr>
        <w:t>lește modul în care va fi const</w:t>
      </w:r>
      <w:r w:rsidRPr="00C92134">
        <w:rPr>
          <w:rFonts w:ascii="Arial" w:hAnsi="Arial" w:cs="Arial"/>
          <w:sz w:val="24"/>
          <w:szCs w:val="24"/>
        </w:rPr>
        <w:t xml:space="preserve">ruit viitorul Consiliu de Administrație, precum și diversele categorii de criterii ce vor fi utilizate în cadrul procedurii de recrutare și selecție. </w:t>
      </w:r>
    </w:p>
    <w:p w14:paraId="72FF1557" w14:textId="650FFBC8" w:rsidR="00CC00CD" w:rsidRPr="00C92134" w:rsidRDefault="00AA44AF" w:rsidP="00293001">
      <w:pPr>
        <w:jc w:val="both"/>
        <w:rPr>
          <w:rFonts w:ascii="Arial" w:hAnsi="Arial" w:cs="Arial"/>
          <w:sz w:val="24"/>
          <w:szCs w:val="24"/>
        </w:rPr>
      </w:pPr>
      <w:r w:rsidRPr="00C92134">
        <w:rPr>
          <w:rFonts w:ascii="Arial" w:hAnsi="Arial" w:cs="Arial"/>
          <w:sz w:val="24"/>
          <w:szCs w:val="24"/>
        </w:rPr>
        <w:t xml:space="preserve">În conformitate cu prevederile </w:t>
      </w:r>
      <w:r w:rsidR="00A36A1C">
        <w:rPr>
          <w:rFonts w:ascii="Arial" w:hAnsi="Arial" w:cs="Arial"/>
          <w:sz w:val="24"/>
          <w:szCs w:val="24"/>
        </w:rPr>
        <w:t>a</w:t>
      </w:r>
      <w:r w:rsidR="000F1595" w:rsidRPr="00C92134">
        <w:rPr>
          <w:rFonts w:ascii="Arial" w:hAnsi="Arial" w:cs="Arial"/>
          <w:sz w:val="24"/>
          <w:szCs w:val="24"/>
        </w:rPr>
        <w:t>rt.12</w:t>
      </w:r>
      <w:r w:rsidR="005716DD" w:rsidRPr="00C92134">
        <w:rPr>
          <w:rFonts w:ascii="Arial" w:hAnsi="Arial" w:cs="Arial"/>
          <w:sz w:val="24"/>
          <w:szCs w:val="24"/>
        </w:rPr>
        <w:t xml:space="preserve"> (1) d</w:t>
      </w:r>
      <w:r w:rsidR="009038AE">
        <w:rPr>
          <w:rFonts w:ascii="Arial" w:hAnsi="Arial" w:cs="Arial"/>
          <w:sz w:val="24"/>
          <w:szCs w:val="24"/>
        </w:rPr>
        <w:t>i</w:t>
      </w:r>
      <w:r w:rsidR="005716DD" w:rsidRPr="00C92134">
        <w:rPr>
          <w:rFonts w:ascii="Arial" w:hAnsi="Arial" w:cs="Arial"/>
          <w:sz w:val="24"/>
          <w:szCs w:val="24"/>
        </w:rPr>
        <w:t>n H</w:t>
      </w:r>
      <w:r w:rsidR="000F1595" w:rsidRPr="00C92134">
        <w:rPr>
          <w:rFonts w:ascii="Arial" w:hAnsi="Arial" w:cs="Arial"/>
          <w:sz w:val="24"/>
          <w:szCs w:val="24"/>
        </w:rPr>
        <w:t>.</w:t>
      </w:r>
      <w:r w:rsidR="005716DD" w:rsidRPr="00C92134">
        <w:rPr>
          <w:rFonts w:ascii="Arial" w:hAnsi="Arial" w:cs="Arial"/>
          <w:sz w:val="24"/>
          <w:szCs w:val="24"/>
        </w:rPr>
        <w:t>G</w:t>
      </w:r>
      <w:r w:rsidR="000F1595" w:rsidRPr="00C92134">
        <w:rPr>
          <w:rFonts w:ascii="Arial" w:hAnsi="Arial" w:cs="Arial"/>
          <w:sz w:val="24"/>
          <w:szCs w:val="24"/>
        </w:rPr>
        <w:t>.</w:t>
      </w:r>
      <w:r w:rsidR="005716DD" w:rsidRPr="00C92134">
        <w:rPr>
          <w:rFonts w:ascii="Arial" w:hAnsi="Arial" w:cs="Arial"/>
          <w:sz w:val="24"/>
          <w:szCs w:val="24"/>
        </w:rPr>
        <w:t xml:space="preserve"> </w:t>
      </w:r>
      <w:r w:rsidR="000F1595" w:rsidRPr="00C92134">
        <w:rPr>
          <w:rFonts w:ascii="Arial" w:hAnsi="Arial" w:cs="Arial"/>
          <w:sz w:val="24"/>
          <w:szCs w:val="24"/>
        </w:rPr>
        <w:t>nr.</w:t>
      </w:r>
      <w:r w:rsidR="005716DD" w:rsidRPr="00C92134">
        <w:rPr>
          <w:rFonts w:ascii="Arial" w:hAnsi="Arial" w:cs="Arial"/>
          <w:sz w:val="24"/>
          <w:szCs w:val="24"/>
        </w:rPr>
        <w:t>639/2023, f</w:t>
      </w:r>
      <w:r w:rsidR="000F1595" w:rsidRPr="00C92134">
        <w:rPr>
          <w:rFonts w:ascii="Arial" w:hAnsi="Arial" w:cs="Arial"/>
          <w:sz w:val="24"/>
          <w:szCs w:val="24"/>
        </w:rPr>
        <w:t>iecare Autoritate Publică T</w:t>
      </w:r>
      <w:r w:rsidR="00CC00CD" w:rsidRPr="00C92134">
        <w:rPr>
          <w:rFonts w:ascii="Arial" w:hAnsi="Arial" w:cs="Arial"/>
          <w:sz w:val="24"/>
          <w:szCs w:val="24"/>
        </w:rPr>
        <w:t xml:space="preserve">utelară, prin compartimentul de guvernanță corporativă, </w:t>
      </w:r>
      <w:r w:rsidR="00E36BBD">
        <w:rPr>
          <w:rFonts w:ascii="Arial" w:hAnsi="Arial" w:cs="Arial"/>
          <w:sz w:val="24"/>
          <w:szCs w:val="24"/>
        </w:rPr>
        <w:t>elaborează Profilul C</w:t>
      </w:r>
      <w:r w:rsidR="00CC00CD" w:rsidRPr="00C92134">
        <w:rPr>
          <w:rFonts w:ascii="Arial" w:hAnsi="Arial" w:cs="Arial"/>
          <w:sz w:val="24"/>
          <w:szCs w:val="24"/>
        </w:rPr>
        <w:t>onsiliului.</w:t>
      </w:r>
      <w:r w:rsidR="009038AE">
        <w:rPr>
          <w:rFonts w:ascii="Arial" w:hAnsi="Arial" w:cs="Arial"/>
          <w:sz w:val="24"/>
          <w:szCs w:val="24"/>
        </w:rPr>
        <w:t xml:space="preserve"> În același timp, conform a</w:t>
      </w:r>
      <w:r w:rsidR="005716DD" w:rsidRPr="00C92134">
        <w:rPr>
          <w:rFonts w:ascii="Arial" w:hAnsi="Arial" w:cs="Arial"/>
          <w:sz w:val="24"/>
          <w:szCs w:val="24"/>
        </w:rPr>
        <w:t xml:space="preserve">rt. 12 (2), </w:t>
      </w:r>
      <w:r w:rsidR="00293001" w:rsidRPr="00C92134">
        <w:rPr>
          <w:rFonts w:ascii="Arial" w:hAnsi="Arial" w:cs="Arial"/>
          <w:sz w:val="24"/>
          <w:szCs w:val="24"/>
        </w:rPr>
        <w:t>a</w:t>
      </w:r>
      <w:r w:rsidR="00CC00CD" w:rsidRPr="00C92134">
        <w:rPr>
          <w:rFonts w:ascii="Arial" w:hAnsi="Arial" w:cs="Arial"/>
          <w:sz w:val="24"/>
          <w:szCs w:val="24"/>
        </w:rPr>
        <w:t>cționarii care dețin, individual sau împreună, cel puțin 5% din capitalul social al întreprinderii publice au dreptul de a formula propuneri privind profilul consiliului, ca parte din componenta integrală a planul</w:t>
      </w:r>
      <w:r w:rsidR="000F1595" w:rsidRPr="00C92134">
        <w:rPr>
          <w:rFonts w:ascii="Arial" w:hAnsi="Arial" w:cs="Arial"/>
          <w:sz w:val="24"/>
          <w:szCs w:val="24"/>
        </w:rPr>
        <w:t>ui de selecție. În acest scop, Autoritatea Publică T</w:t>
      </w:r>
      <w:r w:rsidR="00CC00CD" w:rsidRPr="00C92134">
        <w:rPr>
          <w:rFonts w:ascii="Arial" w:hAnsi="Arial" w:cs="Arial"/>
          <w:sz w:val="24"/>
          <w:szCs w:val="24"/>
        </w:rPr>
        <w:t>utelară va publica proiectul profilului consiliului pe pagina proprie de internet, pe pagina întreprinderii publice și îl va transmite AMEPIP, în termen de 5 zile de la data aprobării componentei inițiale a planului de selecție, stabilind termenul-limită pentru formularea de propuneri.</w:t>
      </w:r>
    </w:p>
    <w:p w14:paraId="3EE29E85" w14:textId="527C966B" w:rsidR="00CC00CD" w:rsidRDefault="009038AE" w:rsidP="00CC00CD">
      <w:pPr>
        <w:pStyle w:val="ListParagraph"/>
        <w:ind w:left="0"/>
        <w:jc w:val="both"/>
        <w:rPr>
          <w:rFonts w:ascii="Arial" w:hAnsi="Arial" w:cs="Arial"/>
          <w:sz w:val="24"/>
          <w:szCs w:val="24"/>
        </w:rPr>
      </w:pPr>
      <w:r>
        <w:rPr>
          <w:rFonts w:ascii="Arial" w:hAnsi="Arial" w:cs="Arial"/>
          <w:sz w:val="24"/>
          <w:szCs w:val="24"/>
        </w:rPr>
        <w:t>Profilul C</w:t>
      </w:r>
      <w:r w:rsidR="00CC00CD" w:rsidRPr="00C92134">
        <w:rPr>
          <w:rFonts w:ascii="Arial" w:hAnsi="Arial" w:cs="Arial"/>
          <w:sz w:val="24"/>
          <w:szCs w:val="24"/>
        </w:rPr>
        <w:t>onsiliului și al candidatului fac parte din componenta integrală a planului de selecție și vor fi aprobate împreună cu aceasta, prin act administrativ, de</w:t>
      </w:r>
      <w:r w:rsidR="000F1595" w:rsidRPr="00C92134">
        <w:rPr>
          <w:rFonts w:ascii="Arial" w:hAnsi="Arial" w:cs="Arial"/>
          <w:sz w:val="24"/>
          <w:szCs w:val="24"/>
        </w:rPr>
        <w:t xml:space="preserve"> către Autoritatea Publică Tutelară sau de Adunarea Generală a Acționarilor/A</w:t>
      </w:r>
      <w:r w:rsidR="00CC00CD" w:rsidRPr="00C92134">
        <w:rPr>
          <w:rFonts w:ascii="Arial" w:hAnsi="Arial" w:cs="Arial"/>
          <w:sz w:val="24"/>
          <w:szCs w:val="24"/>
        </w:rPr>
        <w:t>sociaților, după caz.</w:t>
      </w:r>
    </w:p>
    <w:p w14:paraId="1F264EF2" w14:textId="77777777" w:rsidR="0034566A" w:rsidRPr="00C92134" w:rsidRDefault="0034566A" w:rsidP="00CC00CD">
      <w:pPr>
        <w:pStyle w:val="ListParagraph"/>
        <w:ind w:left="0"/>
        <w:jc w:val="both"/>
        <w:rPr>
          <w:rFonts w:ascii="Arial" w:hAnsi="Arial" w:cs="Arial"/>
          <w:sz w:val="24"/>
          <w:szCs w:val="24"/>
        </w:rPr>
      </w:pPr>
    </w:p>
    <w:p w14:paraId="643F8634" w14:textId="00B82CD4" w:rsidR="00CC00CD" w:rsidRPr="00C92134" w:rsidRDefault="00A36A1C" w:rsidP="00293001">
      <w:pPr>
        <w:pStyle w:val="ListParagraph"/>
        <w:spacing w:after="200"/>
        <w:ind w:left="0"/>
        <w:jc w:val="both"/>
        <w:rPr>
          <w:rFonts w:ascii="Arial" w:hAnsi="Arial" w:cs="Arial"/>
          <w:sz w:val="24"/>
          <w:szCs w:val="24"/>
        </w:rPr>
      </w:pPr>
      <w:r>
        <w:rPr>
          <w:rFonts w:ascii="Arial" w:hAnsi="Arial" w:cs="Arial"/>
          <w:sz w:val="24"/>
          <w:szCs w:val="24"/>
        </w:rPr>
        <w:t>Conform a</w:t>
      </w:r>
      <w:r w:rsidR="00293001" w:rsidRPr="00C92134">
        <w:rPr>
          <w:rFonts w:ascii="Arial" w:hAnsi="Arial" w:cs="Arial"/>
          <w:sz w:val="24"/>
          <w:szCs w:val="24"/>
        </w:rPr>
        <w:t>rt. 13 (1) al H</w:t>
      </w:r>
      <w:r w:rsidR="000F1595" w:rsidRPr="00C92134">
        <w:rPr>
          <w:rFonts w:ascii="Arial" w:hAnsi="Arial" w:cs="Arial"/>
          <w:sz w:val="24"/>
          <w:szCs w:val="24"/>
        </w:rPr>
        <w:t>.</w:t>
      </w:r>
      <w:r w:rsidR="00293001" w:rsidRPr="00C92134">
        <w:rPr>
          <w:rFonts w:ascii="Arial" w:hAnsi="Arial" w:cs="Arial"/>
          <w:sz w:val="24"/>
          <w:szCs w:val="24"/>
        </w:rPr>
        <w:t>G</w:t>
      </w:r>
      <w:r w:rsidR="000F1595" w:rsidRPr="00C92134">
        <w:rPr>
          <w:rFonts w:ascii="Arial" w:hAnsi="Arial" w:cs="Arial"/>
          <w:sz w:val="24"/>
          <w:szCs w:val="24"/>
        </w:rPr>
        <w:t>.</w:t>
      </w:r>
      <w:r w:rsidR="00293001" w:rsidRPr="00C92134">
        <w:rPr>
          <w:rFonts w:ascii="Arial" w:hAnsi="Arial" w:cs="Arial"/>
          <w:sz w:val="24"/>
          <w:szCs w:val="24"/>
        </w:rPr>
        <w:t xml:space="preserve"> </w:t>
      </w:r>
      <w:r w:rsidR="000F1595" w:rsidRPr="00C92134">
        <w:rPr>
          <w:rFonts w:ascii="Arial" w:hAnsi="Arial" w:cs="Arial"/>
          <w:sz w:val="24"/>
          <w:szCs w:val="24"/>
        </w:rPr>
        <w:t>nr.</w:t>
      </w:r>
      <w:r w:rsidR="00293001" w:rsidRPr="00C92134">
        <w:rPr>
          <w:rFonts w:ascii="Arial" w:hAnsi="Arial" w:cs="Arial"/>
          <w:sz w:val="24"/>
          <w:szCs w:val="24"/>
        </w:rPr>
        <w:t xml:space="preserve">639/2023, </w:t>
      </w:r>
      <w:r w:rsidR="00D25180">
        <w:rPr>
          <w:rFonts w:ascii="Arial" w:hAnsi="Arial" w:cs="Arial"/>
          <w:sz w:val="24"/>
          <w:szCs w:val="24"/>
        </w:rPr>
        <w:t>Profilul C</w:t>
      </w:r>
      <w:r w:rsidR="00CC00CD" w:rsidRPr="00C92134">
        <w:rPr>
          <w:rFonts w:ascii="Arial" w:hAnsi="Arial" w:cs="Arial"/>
          <w:sz w:val="24"/>
          <w:szCs w:val="24"/>
        </w:rPr>
        <w:t>onsiliului se bazează pe următoarele componente:</w:t>
      </w:r>
    </w:p>
    <w:p w14:paraId="740C5247" w14:textId="675A6FB0" w:rsidR="00CC00CD" w:rsidRPr="00C92134" w:rsidRDefault="00A36A1C" w:rsidP="00CC00CD">
      <w:pPr>
        <w:pStyle w:val="ListParagraph"/>
        <w:ind w:left="0"/>
        <w:jc w:val="both"/>
        <w:rPr>
          <w:rFonts w:ascii="Arial" w:hAnsi="Arial" w:cs="Arial"/>
          <w:sz w:val="24"/>
          <w:szCs w:val="24"/>
        </w:rPr>
      </w:pPr>
      <w:r>
        <w:rPr>
          <w:rFonts w:ascii="Arial" w:hAnsi="Arial" w:cs="Arial"/>
          <w:sz w:val="24"/>
          <w:szCs w:val="24"/>
        </w:rPr>
        <w:t>a) A</w:t>
      </w:r>
      <w:r w:rsidR="00CC00CD" w:rsidRPr="00C92134">
        <w:rPr>
          <w:rFonts w:ascii="Arial" w:hAnsi="Arial" w:cs="Arial"/>
          <w:sz w:val="24"/>
          <w:szCs w:val="24"/>
        </w:rPr>
        <w:t>naliza cerințelor contextuale;</w:t>
      </w:r>
    </w:p>
    <w:p w14:paraId="17BD6262" w14:textId="2BD91E97" w:rsidR="00CC00CD" w:rsidRPr="00C92134" w:rsidRDefault="0030251E" w:rsidP="00CC00CD">
      <w:pPr>
        <w:pStyle w:val="ListParagraph"/>
        <w:ind w:left="0"/>
        <w:jc w:val="both"/>
        <w:rPr>
          <w:rFonts w:ascii="Arial" w:hAnsi="Arial" w:cs="Arial"/>
          <w:sz w:val="24"/>
          <w:szCs w:val="24"/>
        </w:rPr>
      </w:pPr>
      <w:r>
        <w:rPr>
          <w:rFonts w:ascii="Arial" w:hAnsi="Arial" w:cs="Arial"/>
          <w:sz w:val="24"/>
          <w:szCs w:val="24"/>
        </w:rPr>
        <w:t>b) Scrisoarea de A</w:t>
      </w:r>
      <w:r w:rsidR="00CC00CD" w:rsidRPr="00C92134">
        <w:rPr>
          <w:rFonts w:ascii="Arial" w:hAnsi="Arial" w:cs="Arial"/>
          <w:sz w:val="24"/>
          <w:szCs w:val="24"/>
        </w:rPr>
        <w:t>ș</w:t>
      </w:r>
      <w:r>
        <w:rPr>
          <w:rFonts w:ascii="Arial" w:hAnsi="Arial" w:cs="Arial"/>
          <w:sz w:val="24"/>
          <w:szCs w:val="24"/>
        </w:rPr>
        <w:t>teptări a Autorității Publice T</w:t>
      </w:r>
      <w:r w:rsidR="00CC00CD" w:rsidRPr="00C92134">
        <w:rPr>
          <w:rFonts w:ascii="Arial" w:hAnsi="Arial" w:cs="Arial"/>
          <w:sz w:val="24"/>
          <w:szCs w:val="24"/>
        </w:rPr>
        <w:t xml:space="preserve">utelare; </w:t>
      </w:r>
    </w:p>
    <w:p w14:paraId="2F53B9E4" w14:textId="1E0A2417" w:rsidR="00293001" w:rsidRPr="00C92134" w:rsidRDefault="00A36A1C" w:rsidP="00CC00CD">
      <w:pPr>
        <w:pStyle w:val="ListParagraph"/>
        <w:ind w:left="0"/>
        <w:jc w:val="both"/>
        <w:rPr>
          <w:rFonts w:ascii="Arial" w:hAnsi="Arial" w:cs="Arial"/>
          <w:sz w:val="24"/>
          <w:szCs w:val="24"/>
        </w:rPr>
      </w:pPr>
      <w:r>
        <w:rPr>
          <w:rFonts w:ascii="Arial" w:hAnsi="Arial" w:cs="Arial"/>
          <w:sz w:val="24"/>
          <w:szCs w:val="24"/>
        </w:rPr>
        <w:t>c) S</w:t>
      </w:r>
      <w:r w:rsidR="00CC00CD" w:rsidRPr="00C92134">
        <w:rPr>
          <w:rFonts w:ascii="Arial" w:hAnsi="Arial" w:cs="Arial"/>
          <w:sz w:val="24"/>
          <w:szCs w:val="24"/>
        </w:rPr>
        <w:t>trategia întreprinderii publice și a sectorului din care face parte.</w:t>
      </w:r>
    </w:p>
    <w:p w14:paraId="0DDA6CBB" w14:textId="77777777" w:rsidR="000F1595" w:rsidRPr="00C92134" w:rsidRDefault="000F1595" w:rsidP="00CC00CD">
      <w:pPr>
        <w:pStyle w:val="ListParagraph"/>
        <w:ind w:left="0"/>
        <w:jc w:val="both"/>
        <w:rPr>
          <w:rFonts w:ascii="Arial" w:hAnsi="Arial" w:cs="Arial"/>
          <w:sz w:val="24"/>
          <w:szCs w:val="24"/>
        </w:rPr>
      </w:pPr>
    </w:p>
    <w:p w14:paraId="1B64100A" w14:textId="61B25C57" w:rsidR="00CC00CD" w:rsidRPr="00C92134" w:rsidRDefault="00D25180" w:rsidP="00CC00CD">
      <w:pPr>
        <w:pStyle w:val="ListParagraph"/>
        <w:ind w:left="0"/>
        <w:jc w:val="both"/>
        <w:rPr>
          <w:rFonts w:ascii="Arial" w:hAnsi="Arial" w:cs="Arial"/>
          <w:sz w:val="24"/>
          <w:szCs w:val="24"/>
        </w:rPr>
      </w:pPr>
      <w:r>
        <w:rPr>
          <w:rFonts w:ascii="Arial" w:hAnsi="Arial" w:cs="Arial"/>
          <w:sz w:val="24"/>
          <w:szCs w:val="24"/>
        </w:rPr>
        <w:t>Profilul C</w:t>
      </w:r>
      <w:r w:rsidR="00CC00CD" w:rsidRPr="00C92134">
        <w:rPr>
          <w:rFonts w:ascii="Arial" w:hAnsi="Arial" w:cs="Arial"/>
          <w:sz w:val="24"/>
          <w:szCs w:val="24"/>
        </w:rPr>
        <w:t>onsiliului trebuie să cuprindă următoarele elemente:</w:t>
      </w:r>
    </w:p>
    <w:p w14:paraId="68C80A26" w14:textId="688D74D8" w:rsidR="00CC00CD" w:rsidRPr="00C92134" w:rsidRDefault="00A36A1C" w:rsidP="00CC00CD">
      <w:pPr>
        <w:pStyle w:val="ListParagraph"/>
        <w:ind w:left="0"/>
        <w:jc w:val="both"/>
        <w:rPr>
          <w:rFonts w:ascii="Arial" w:hAnsi="Arial" w:cs="Arial"/>
          <w:sz w:val="24"/>
          <w:szCs w:val="24"/>
        </w:rPr>
      </w:pPr>
      <w:r>
        <w:rPr>
          <w:rFonts w:ascii="Arial" w:hAnsi="Arial" w:cs="Arial"/>
          <w:sz w:val="24"/>
          <w:szCs w:val="24"/>
        </w:rPr>
        <w:t>a) D</w:t>
      </w:r>
      <w:r w:rsidR="00CC00CD" w:rsidRPr="00C92134">
        <w:rPr>
          <w:rFonts w:ascii="Arial" w:hAnsi="Arial" w:cs="Arial"/>
          <w:sz w:val="24"/>
          <w:szCs w:val="24"/>
        </w:rPr>
        <w:t>efinirea criteriilor de selecție obligatorii și opționale;</w:t>
      </w:r>
    </w:p>
    <w:p w14:paraId="5D3A4EB0" w14:textId="087B1E77" w:rsidR="00CC00CD" w:rsidRPr="00C92134" w:rsidRDefault="00A36A1C" w:rsidP="00CC00CD">
      <w:pPr>
        <w:pStyle w:val="ListParagraph"/>
        <w:ind w:left="0"/>
        <w:jc w:val="both"/>
        <w:rPr>
          <w:rFonts w:ascii="Arial" w:hAnsi="Arial" w:cs="Arial"/>
          <w:sz w:val="24"/>
          <w:szCs w:val="24"/>
        </w:rPr>
      </w:pPr>
      <w:r>
        <w:rPr>
          <w:rFonts w:ascii="Arial" w:hAnsi="Arial" w:cs="Arial"/>
          <w:sz w:val="24"/>
          <w:szCs w:val="24"/>
        </w:rPr>
        <w:t>b) D</w:t>
      </w:r>
      <w:r w:rsidR="00CC00CD" w:rsidRPr="00C92134">
        <w:rPr>
          <w:rFonts w:ascii="Arial" w:hAnsi="Arial" w:cs="Arial"/>
          <w:sz w:val="24"/>
          <w:szCs w:val="24"/>
        </w:rPr>
        <w:t>efinirea unei grile comune de evaluare pentru criteriile stabilite;</w:t>
      </w:r>
    </w:p>
    <w:p w14:paraId="20E98B95" w14:textId="27BA7BD6" w:rsidR="00CC00CD" w:rsidRPr="00C92134" w:rsidRDefault="00A36A1C" w:rsidP="00CC00CD">
      <w:pPr>
        <w:pStyle w:val="ListParagraph"/>
        <w:ind w:left="0"/>
        <w:jc w:val="both"/>
        <w:rPr>
          <w:rFonts w:ascii="Arial" w:hAnsi="Arial" w:cs="Arial"/>
          <w:sz w:val="24"/>
          <w:szCs w:val="24"/>
        </w:rPr>
      </w:pPr>
      <w:r>
        <w:rPr>
          <w:rFonts w:ascii="Arial" w:hAnsi="Arial" w:cs="Arial"/>
          <w:sz w:val="24"/>
          <w:szCs w:val="24"/>
        </w:rPr>
        <w:t>c) P</w:t>
      </w:r>
      <w:r w:rsidR="00CC00CD" w:rsidRPr="00C92134">
        <w:rPr>
          <w:rFonts w:ascii="Arial" w:hAnsi="Arial" w:cs="Arial"/>
          <w:sz w:val="24"/>
          <w:szCs w:val="24"/>
        </w:rPr>
        <w:t>onderea fiecărui criteriu, în funcție de importanța acestuia;</w:t>
      </w:r>
    </w:p>
    <w:p w14:paraId="3A9C9E35" w14:textId="5DCDB9C8" w:rsidR="00CC00CD" w:rsidRPr="00C92134" w:rsidRDefault="00A36A1C" w:rsidP="00CC00CD">
      <w:pPr>
        <w:pStyle w:val="ListParagraph"/>
        <w:ind w:left="0"/>
        <w:jc w:val="both"/>
        <w:rPr>
          <w:rFonts w:ascii="Arial" w:hAnsi="Arial" w:cs="Arial"/>
          <w:sz w:val="24"/>
          <w:szCs w:val="24"/>
        </w:rPr>
      </w:pPr>
      <w:r>
        <w:rPr>
          <w:rFonts w:ascii="Arial" w:hAnsi="Arial" w:cs="Arial"/>
          <w:sz w:val="24"/>
          <w:szCs w:val="24"/>
        </w:rPr>
        <w:t>d) G</w:t>
      </w:r>
      <w:r w:rsidR="00CC00CD" w:rsidRPr="00C92134">
        <w:rPr>
          <w:rFonts w:ascii="Arial" w:hAnsi="Arial" w:cs="Arial"/>
          <w:sz w:val="24"/>
          <w:szCs w:val="24"/>
        </w:rPr>
        <w:t>ruparea criteriilor pentru analiză comparativă;</w:t>
      </w:r>
    </w:p>
    <w:p w14:paraId="256E313F" w14:textId="6208FE3A" w:rsidR="00CC00CD" w:rsidRDefault="00A36A1C" w:rsidP="00CC00CD">
      <w:pPr>
        <w:pStyle w:val="ListParagraph"/>
        <w:ind w:left="0"/>
        <w:jc w:val="both"/>
        <w:rPr>
          <w:rFonts w:ascii="Arial" w:hAnsi="Arial" w:cs="Arial"/>
          <w:sz w:val="24"/>
          <w:szCs w:val="24"/>
        </w:rPr>
      </w:pPr>
      <w:r>
        <w:rPr>
          <w:rFonts w:ascii="Arial" w:hAnsi="Arial" w:cs="Arial"/>
          <w:sz w:val="24"/>
          <w:szCs w:val="24"/>
        </w:rPr>
        <w:t>e) S</w:t>
      </w:r>
      <w:r w:rsidR="00CC00CD" w:rsidRPr="00C92134">
        <w:rPr>
          <w:rFonts w:ascii="Arial" w:hAnsi="Arial" w:cs="Arial"/>
          <w:sz w:val="24"/>
          <w:szCs w:val="24"/>
        </w:rPr>
        <w:t>pecificarea unui prag minim colectiv pentru fiecare criteriu de selecție obligatoriu, după caz.</w:t>
      </w:r>
    </w:p>
    <w:p w14:paraId="10CACD64" w14:textId="77777777" w:rsidR="00E84951" w:rsidRPr="00C92134" w:rsidRDefault="00E84951" w:rsidP="00CC00CD">
      <w:pPr>
        <w:pStyle w:val="ListParagraph"/>
        <w:ind w:left="0"/>
        <w:jc w:val="both"/>
        <w:rPr>
          <w:rFonts w:ascii="Arial" w:hAnsi="Arial" w:cs="Arial"/>
          <w:sz w:val="24"/>
          <w:szCs w:val="24"/>
        </w:rPr>
      </w:pPr>
    </w:p>
    <w:p w14:paraId="430ACF98" w14:textId="77777777" w:rsidR="00E84951" w:rsidRPr="007E1EDF" w:rsidRDefault="00E84951" w:rsidP="004479DC">
      <w:pPr>
        <w:jc w:val="both"/>
        <w:rPr>
          <w:rFonts w:ascii="Arial" w:hAnsi="Arial" w:cs="Arial"/>
        </w:rPr>
      </w:pPr>
    </w:p>
    <w:p w14:paraId="096799C7" w14:textId="128D6FD1" w:rsidR="00CD7623" w:rsidRPr="00C92134" w:rsidRDefault="00293001" w:rsidP="00CF4348">
      <w:pPr>
        <w:pStyle w:val="Heading2"/>
        <w:numPr>
          <w:ilvl w:val="0"/>
          <w:numId w:val="2"/>
        </w:numPr>
        <w:rPr>
          <w:rFonts w:ascii="Arial" w:hAnsi="Arial" w:cs="Arial"/>
          <w:b/>
          <w:bCs/>
          <w:color w:val="4F6228" w:themeColor="accent3" w:themeShade="80"/>
          <w:sz w:val="28"/>
          <w:szCs w:val="28"/>
        </w:rPr>
      </w:pPr>
      <w:bookmarkStart w:id="1" w:name="_Toc190076698"/>
      <w:r w:rsidRPr="00C92134">
        <w:rPr>
          <w:rFonts w:ascii="Arial" w:hAnsi="Arial" w:cs="Arial"/>
          <w:b/>
          <w:bCs/>
          <w:color w:val="4F6228" w:themeColor="accent3" w:themeShade="80"/>
          <w:sz w:val="28"/>
          <w:szCs w:val="28"/>
        </w:rPr>
        <w:t xml:space="preserve">Componența </w:t>
      </w:r>
      <w:r w:rsidR="00D25180">
        <w:rPr>
          <w:rFonts w:ascii="Arial" w:hAnsi="Arial" w:cs="Arial"/>
          <w:b/>
          <w:bCs/>
          <w:color w:val="4F6228" w:themeColor="accent3" w:themeShade="80"/>
          <w:sz w:val="28"/>
          <w:szCs w:val="28"/>
        </w:rPr>
        <w:t xml:space="preserve"> </w:t>
      </w:r>
      <w:r w:rsidRPr="00C92134">
        <w:rPr>
          <w:rFonts w:ascii="Arial" w:hAnsi="Arial" w:cs="Arial"/>
          <w:b/>
          <w:bCs/>
          <w:color w:val="4F6228" w:themeColor="accent3" w:themeShade="80"/>
          <w:sz w:val="28"/>
          <w:szCs w:val="28"/>
        </w:rPr>
        <w:t>și rolul Consiliului de Administrație</w:t>
      </w:r>
      <w:bookmarkEnd w:id="1"/>
    </w:p>
    <w:p w14:paraId="668320E9" w14:textId="77777777" w:rsidR="00CD7623" w:rsidRPr="007E1EDF" w:rsidRDefault="00CD7623" w:rsidP="004479DC">
      <w:pPr>
        <w:jc w:val="both"/>
        <w:rPr>
          <w:rFonts w:ascii="Arial" w:hAnsi="Arial" w:cs="Arial"/>
        </w:rPr>
      </w:pPr>
    </w:p>
    <w:p w14:paraId="0F305AD0" w14:textId="54C38DA7" w:rsidR="00015973" w:rsidRPr="00015973" w:rsidRDefault="00015973" w:rsidP="00015973">
      <w:pPr>
        <w:widowControl w:val="0"/>
        <w:autoSpaceDE w:val="0"/>
        <w:autoSpaceDN w:val="0"/>
        <w:spacing w:after="0"/>
        <w:ind w:right="-48"/>
        <w:jc w:val="both"/>
        <w:rPr>
          <w:rFonts w:ascii="Arial" w:hAnsi="Arial" w:cs="Arial"/>
          <w:sz w:val="24"/>
          <w:szCs w:val="24"/>
          <w:lang w:eastAsia="ro-RO" w:bidi="ro-RO"/>
        </w:rPr>
      </w:pPr>
      <w:bookmarkStart w:id="2" w:name="_Hlk178334814"/>
      <w:r w:rsidRPr="00015973">
        <w:rPr>
          <w:rFonts w:ascii="Arial" w:hAnsi="Arial" w:cs="Arial"/>
          <w:sz w:val="24"/>
          <w:szCs w:val="24"/>
          <w:lang w:eastAsia="ro-RO" w:bidi="ro-RO"/>
        </w:rPr>
        <w:t>Societatea este admi</w:t>
      </w:r>
      <w:r>
        <w:rPr>
          <w:rFonts w:ascii="Arial" w:hAnsi="Arial" w:cs="Arial"/>
          <w:sz w:val="24"/>
          <w:szCs w:val="24"/>
          <w:lang w:eastAsia="ro-RO" w:bidi="ro-RO"/>
        </w:rPr>
        <w:t>nistrată de către Consiliul de A</w:t>
      </w:r>
      <w:r w:rsidR="001624AA">
        <w:rPr>
          <w:rFonts w:ascii="Arial" w:hAnsi="Arial" w:cs="Arial"/>
          <w:sz w:val="24"/>
          <w:szCs w:val="24"/>
          <w:lang w:eastAsia="ro-RO" w:bidi="ro-RO"/>
        </w:rPr>
        <w:t>dministraț</w:t>
      </w:r>
      <w:r>
        <w:rPr>
          <w:rFonts w:ascii="Arial" w:hAnsi="Arial" w:cs="Arial"/>
          <w:sz w:val="24"/>
          <w:szCs w:val="24"/>
          <w:lang w:eastAsia="ro-RO" w:bidi="ro-RO"/>
        </w:rPr>
        <w:t>ie format din 7</w:t>
      </w:r>
      <w:r w:rsidRPr="00015973">
        <w:rPr>
          <w:rFonts w:ascii="Arial" w:hAnsi="Arial" w:cs="Arial"/>
          <w:sz w:val="24"/>
          <w:szCs w:val="24"/>
          <w:lang w:eastAsia="ro-RO" w:bidi="ro-RO"/>
        </w:rPr>
        <w:t xml:space="preserve"> (</w:t>
      </w:r>
      <w:r>
        <w:rPr>
          <w:rFonts w:ascii="Arial" w:hAnsi="Arial" w:cs="Arial"/>
          <w:sz w:val="24"/>
          <w:szCs w:val="24"/>
          <w:lang w:eastAsia="ro-RO" w:bidi="ro-RO"/>
        </w:rPr>
        <w:t>șapte</w:t>
      </w:r>
      <w:r w:rsidRPr="00015973">
        <w:rPr>
          <w:rFonts w:ascii="Arial" w:hAnsi="Arial" w:cs="Arial"/>
          <w:sz w:val="24"/>
          <w:szCs w:val="24"/>
          <w:lang w:eastAsia="ro-RO" w:bidi="ro-RO"/>
        </w:rPr>
        <w:t>) membri dint</w:t>
      </w:r>
      <w:r>
        <w:rPr>
          <w:rFonts w:ascii="Arial" w:hAnsi="Arial" w:cs="Arial"/>
          <w:sz w:val="24"/>
          <w:szCs w:val="24"/>
          <w:lang w:eastAsia="ro-RO" w:bidi="ro-RO"/>
        </w:rPr>
        <w:t>re care unul va fi desemnat Președinte. Membrii Consiliului de A</w:t>
      </w:r>
      <w:r w:rsidR="001624AA">
        <w:rPr>
          <w:rFonts w:ascii="Arial" w:hAnsi="Arial" w:cs="Arial"/>
          <w:sz w:val="24"/>
          <w:szCs w:val="24"/>
          <w:lang w:eastAsia="ro-RO" w:bidi="ro-RO"/>
        </w:rPr>
        <w:t>dministrație sunt numiț</w:t>
      </w:r>
      <w:r w:rsidRPr="00015973">
        <w:rPr>
          <w:rFonts w:ascii="Arial" w:hAnsi="Arial" w:cs="Arial"/>
          <w:sz w:val="24"/>
          <w:szCs w:val="24"/>
          <w:lang w:eastAsia="ro-RO" w:bidi="ro-RO"/>
        </w:rPr>
        <w:t xml:space="preserve">i pentru un mandat de </w:t>
      </w:r>
      <w:r>
        <w:rPr>
          <w:rFonts w:ascii="Arial" w:hAnsi="Arial" w:cs="Arial"/>
          <w:sz w:val="24"/>
          <w:szCs w:val="24"/>
          <w:lang w:eastAsia="ro-RO" w:bidi="ro-RO"/>
        </w:rPr>
        <w:t xml:space="preserve">4 ani. </w:t>
      </w:r>
      <w:bookmarkEnd w:id="2"/>
    </w:p>
    <w:p w14:paraId="4D18941C" w14:textId="77777777" w:rsidR="00015973" w:rsidRPr="00015973" w:rsidRDefault="00015973" w:rsidP="00015973">
      <w:pPr>
        <w:widowControl w:val="0"/>
        <w:autoSpaceDE w:val="0"/>
        <w:autoSpaceDN w:val="0"/>
        <w:spacing w:after="0"/>
        <w:ind w:right="-48"/>
        <w:jc w:val="both"/>
        <w:rPr>
          <w:rFonts w:ascii="Arial" w:hAnsi="Arial" w:cs="Arial"/>
          <w:sz w:val="24"/>
          <w:szCs w:val="24"/>
          <w:lang w:eastAsia="ro-RO" w:bidi="ro-RO"/>
        </w:rPr>
      </w:pPr>
    </w:p>
    <w:p w14:paraId="42F6D901" w14:textId="63CD1C2F" w:rsidR="00015973" w:rsidRPr="00015973" w:rsidRDefault="00015973" w:rsidP="00015973">
      <w:pPr>
        <w:widowControl w:val="0"/>
        <w:autoSpaceDE w:val="0"/>
        <w:autoSpaceDN w:val="0"/>
        <w:spacing w:after="0"/>
        <w:ind w:right="-48"/>
        <w:jc w:val="both"/>
        <w:rPr>
          <w:rFonts w:ascii="Arial" w:eastAsia="Arial" w:hAnsi="Arial" w:cs="Arial"/>
          <w:sz w:val="24"/>
          <w:szCs w:val="24"/>
        </w:rPr>
      </w:pPr>
      <w:r>
        <w:rPr>
          <w:rFonts w:ascii="Arial" w:eastAsia="Arial" w:hAnsi="Arial" w:cs="Arial"/>
          <w:sz w:val="24"/>
          <w:szCs w:val="24"/>
        </w:rPr>
        <w:t>Structura Consiliului de A</w:t>
      </w:r>
      <w:r w:rsidRPr="00015973">
        <w:rPr>
          <w:rFonts w:ascii="Arial" w:eastAsia="Arial" w:hAnsi="Arial" w:cs="Arial"/>
          <w:sz w:val="24"/>
          <w:szCs w:val="24"/>
        </w:rPr>
        <w:t xml:space="preserve">dministrație este derivata din </w:t>
      </w:r>
      <w:proofErr w:type="spellStart"/>
      <w:r w:rsidRPr="00015973">
        <w:rPr>
          <w:rFonts w:ascii="Arial" w:eastAsia="Arial" w:hAnsi="Arial" w:cs="Arial"/>
          <w:sz w:val="24"/>
          <w:szCs w:val="24"/>
        </w:rPr>
        <w:t>cerintele</w:t>
      </w:r>
      <w:proofErr w:type="spellEnd"/>
      <w:r w:rsidRPr="00015973">
        <w:rPr>
          <w:rFonts w:ascii="Arial" w:eastAsia="Arial" w:hAnsi="Arial" w:cs="Arial"/>
          <w:sz w:val="24"/>
          <w:szCs w:val="24"/>
        </w:rPr>
        <w:t xml:space="preserve"> contextuale si este </w:t>
      </w:r>
      <w:r w:rsidRPr="00015973">
        <w:rPr>
          <w:rFonts w:ascii="Arial" w:eastAsia="Arial" w:hAnsi="Arial" w:cs="Arial"/>
          <w:sz w:val="24"/>
          <w:szCs w:val="24"/>
        </w:rPr>
        <w:lastRenderedPageBreak/>
        <w:t>stabilita astfel încât membrii săi, în ceea ce privește relația dintre aceștia cu managementul executiv, să acționeze independent și critic</w:t>
      </w:r>
      <w:r>
        <w:rPr>
          <w:rFonts w:ascii="Arial" w:eastAsia="Arial" w:hAnsi="Arial" w:cs="Arial"/>
          <w:sz w:val="24"/>
          <w:szCs w:val="24"/>
        </w:rPr>
        <w:t>, iar membrii C</w:t>
      </w:r>
      <w:r w:rsidRPr="00015973">
        <w:rPr>
          <w:rFonts w:ascii="Arial" w:eastAsia="Arial" w:hAnsi="Arial" w:cs="Arial"/>
          <w:sz w:val="24"/>
          <w:szCs w:val="24"/>
        </w:rPr>
        <w:t xml:space="preserve">onsiliului să se completeze unul pe celălalt. </w:t>
      </w:r>
    </w:p>
    <w:p w14:paraId="12EFC53F" w14:textId="77777777" w:rsidR="00015973" w:rsidRPr="00015973" w:rsidRDefault="00015973" w:rsidP="00015973">
      <w:pPr>
        <w:widowControl w:val="0"/>
        <w:autoSpaceDE w:val="0"/>
        <w:autoSpaceDN w:val="0"/>
        <w:spacing w:after="0"/>
        <w:ind w:right="-48"/>
        <w:jc w:val="both"/>
        <w:rPr>
          <w:rFonts w:ascii="Arial" w:eastAsia="Arial" w:hAnsi="Arial" w:cs="Arial"/>
          <w:sz w:val="24"/>
          <w:szCs w:val="24"/>
        </w:rPr>
      </w:pPr>
    </w:p>
    <w:p w14:paraId="136EB91D" w14:textId="7035BBEB" w:rsidR="00015973" w:rsidRPr="00015973" w:rsidRDefault="00015973" w:rsidP="00015973">
      <w:pPr>
        <w:widowControl w:val="0"/>
        <w:autoSpaceDE w:val="0"/>
        <w:autoSpaceDN w:val="0"/>
        <w:spacing w:after="0"/>
        <w:ind w:right="-48"/>
        <w:jc w:val="both"/>
        <w:rPr>
          <w:rFonts w:ascii="Arial" w:eastAsia="Arial" w:hAnsi="Arial" w:cs="Arial"/>
          <w:sz w:val="24"/>
          <w:szCs w:val="24"/>
        </w:rPr>
      </w:pPr>
      <w:r w:rsidRPr="00015973">
        <w:rPr>
          <w:rFonts w:ascii="Arial" w:eastAsia="Arial" w:hAnsi="Arial" w:cs="Arial"/>
          <w:sz w:val="24"/>
          <w:szCs w:val="24"/>
        </w:rPr>
        <w:t>Consiliul va avea o componență mixtă și echilibrată în ceea ce privește experiența profesională, asigurând o diversitate a expertizei și exper</w:t>
      </w:r>
      <w:r>
        <w:rPr>
          <w:rFonts w:ascii="Arial" w:eastAsia="Arial" w:hAnsi="Arial" w:cs="Arial"/>
          <w:sz w:val="24"/>
          <w:szCs w:val="24"/>
        </w:rPr>
        <w:t>iențelor la nivelul întregului C</w:t>
      </w:r>
      <w:r w:rsidRPr="00015973">
        <w:rPr>
          <w:rFonts w:ascii="Arial" w:eastAsia="Arial" w:hAnsi="Arial" w:cs="Arial"/>
          <w:sz w:val="24"/>
          <w:szCs w:val="24"/>
        </w:rPr>
        <w:t>onsiliu prin raportare la cerințele contex</w:t>
      </w:r>
      <w:r>
        <w:rPr>
          <w:rFonts w:ascii="Arial" w:eastAsia="Arial" w:hAnsi="Arial" w:cs="Arial"/>
          <w:sz w:val="24"/>
          <w:szCs w:val="24"/>
        </w:rPr>
        <w:t>tuale și atribuțiile membrilor Consiliului de A</w:t>
      </w:r>
      <w:r w:rsidRPr="00015973">
        <w:rPr>
          <w:rFonts w:ascii="Arial" w:eastAsia="Arial" w:hAnsi="Arial" w:cs="Arial"/>
          <w:sz w:val="24"/>
          <w:szCs w:val="24"/>
        </w:rPr>
        <w:t xml:space="preserve">dministrație. </w:t>
      </w:r>
    </w:p>
    <w:p w14:paraId="19C03BFE" w14:textId="77777777" w:rsidR="00015973" w:rsidRPr="00015973" w:rsidRDefault="00015973" w:rsidP="00015973">
      <w:pPr>
        <w:widowControl w:val="0"/>
        <w:autoSpaceDE w:val="0"/>
        <w:autoSpaceDN w:val="0"/>
        <w:spacing w:after="0"/>
        <w:ind w:right="-48"/>
        <w:jc w:val="both"/>
        <w:rPr>
          <w:rFonts w:ascii="Arial" w:eastAsia="Arial" w:hAnsi="Arial" w:cs="Arial"/>
          <w:sz w:val="24"/>
          <w:szCs w:val="24"/>
        </w:rPr>
      </w:pPr>
    </w:p>
    <w:p w14:paraId="7ECA4A6C" w14:textId="3B8A556A" w:rsidR="00015973" w:rsidRPr="00015973" w:rsidRDefault="00015973" w:rsidP="00015973">
      <w:pPr>
        <w:widowControl w:val="0"/>
        <w:autoSpaceDE w:val="0"/>
        <w:autoSpaceDN w:val="0"/>
        <w:spacing w:after="0"/>
        <w:ind w:right="-48"/>
        <w:jc w:val="both"/>
        <w:rPr>
          <w:rFonts w:ascii="Arial" w:eastAsia="Arial" w:hAnsi="Arial" w:cs="Arial"/>
          <w:sz w:val="24"/>
          <w:szCs w:val="24"/>
        </w:rPr>
      </w:pPr>
      <w:r w:rsidRPr="00015973">
        <w:rPr>
          <w:rFonts w:ascii="Arial" w:eastAsia="Arial" w:hAnsi="Arial" w:cs="Arial"/>
          <w:sz w:val="24"/>
          <w:szCs w:val="24"/>
        </w:rPr>
        <w:t>Fiec</w:t>
      </w:r>
      <w:r>
        <w:rPr>
          <w:rFonts w:ascii="Arial" w:eastAsia="Arial" w:hAnsi="Arial" w:cs="Arial"/>
          <w:sz w:val="24"/>
          <w:szCs w:val="24"/>
        </w:rPr>
        <w:t>are membru al C</w:t>
      </w:r>
      <w:r w:rsidRPr="00015973">
        <w:rPr>
          <w:rFonts w:ascii="Arial" w:eastAsia="Arial" w:hAnsi="Arial" w:cs="Arial"/>
          <w:sz w:val="24"/>
          <w:szCs w:val="24"/>
        </w:rPr>
        <w:t>onsiliului trebuie să aibă capacitatea de a evalua strategii</w:t>
      </w:r>
      <w:r>
        <w:rPr>
          <w:rFonts w:ascii="Arial" w:eastAsia="Arial" w:hAnsi="Arial" w:cs="Arial"/>
          <w:sz w:val="24"/>
          <w:szCs w:val="24"/>
        </w:rPr>
        <w:t>le, politicile și operațiunile S</w:t>
      </w:r>
      <w:r w:rsidRPr="00015973">
        <w:rPr>
          <w:rFonts w:ascii="Arial" w:eastAsia="Arial" w:hAnsi="Arial" w:cs="Arial"/>
          <w:sz w:val="24"/>
          <w:szCs w:val="24"/>
        </w:rPr>
        <w:t xml:space="preserve">ocietății. Consiliul trebuie să fie compus în așa fel </w:t>
      </w:r>
      <w:r>
        <w:rPr>
          <w:rFonts w:ascii="Arial" w:eastAsia="Arial" w:hAnsi="Arial" w:cs="Arial"/>
          <w:sz w:val="24"/>
          <w:szCs w:val="24"/>
        </w:rPr>
        <w:t>încât să existe o experiență a C</w:t>
      </w:r>
      <w:r w:rsidRPr="00015973">
        <w:rPr>
          <w:rFonts w:ascii="Arial" w:eastAsia="Arial" w:hAnsi="Arial" w:cs="Arial"/>
          <w:sz w:val="24"/>
          <w:szCs w:val="24"/>
        </w:rPr>
        <w:t xml:space="preserve">onsiliului în domeniile care oglindesc activitatea companiei și anticipează provocările companiei în anii următori. </w:t>
      </w:r>
    </w:p>
    <w:p w14:paraId="3196188E" w14:textId="77777777" w:rsidR="00015973" w:rsidRPr="00015973" w:rsidRDefault="00015973" w:rsidP="00015973">
      <w:pPr>
        <w:widowControl w:val="0"/>
        <w:autoSpaceDE w:val="0"/>
        <w:autoSpaceDN w:val="0"/>
        <w:spacing w:after="0"/>
        <w:ind w:right="600"/>
        <w:jc w:val="both"/>
        <w:rPr>
          <w:rFonts w:ascii="Arial" w:eastAsia="Arial" w:hAnsi="Arial" w:cs="Arial"/>
          <w:sz w:val="24"/>
          <w:szCs w:val="24"/>
        </w:rPr>
      </w:pPr>
    </w:p>
    <w:p w14:paraId="6638DB39" w14:textId="4D508322" w:rsidR="00015973" w:rsidRPr="00015973" w:rsidRDefault="00015973" w:rsidP="00015973">
      <w:pPr>
        <w:widowControl w:val="0"/>
        <w:autoSpaceDE w:val="0"/>
        <w:autoSpaceDN w:val="0"/>
        <w:spacing w:after="0"/>
        <w:ind w:right="-48"/>
        <w:jc w:val="both"/>
        <w:rPr>
          <w:rFonts w:ascii="Arial" w:eastAsia="Arial" w:hAnsi="Arial" w:cs="Arial"/>
          <w:sz w:val="24"/>
          <w:szCs w:val="24"/>
        </w:rPr>
      </w:pPr>
      <w:r>
        <w:rPr>
          <w:rFonts w:ascii="Arial" w:eastAsia="Arial" w:hAnsi="Arial" w:cs="Arial"/>
          <w:sz w:val="24"/>
          <w:szCs w:val="24"/>
        </w:rPr>
        <w:t>Un membru al C</w:t>
      </w:r>
      <w:r w:rsidRPr="00015973">
        <w:rPr>
          <w:rFonts w:ascii="Arial" w:eastAsia="Arial" w:hAnsi="Arial" w:cs="Arial"/>
          <w:sz w:val="24"/>
          <w:szCs w:val="24"/>
        </w:rPr>
        <w:t xml:space="preserve">onsiliului </w:t>
      </w:r>
      <w:r w:rsidR="001624AA">
        <w:rPr>
          <w:rFonts w:ascii="Arial" w:eastAsia="Arial" w:hAnsi="Arial" w:cs="Arial"/>
          <w:sz w:val="24"/>
          <w:szCs w:val="24"/>
        </w:rPr>
        <w:t>de A</w:t>
      </w:r>
      <w:r w:rsidR="001624AA" w:rsidRPr="00015973">
        <w:rPr>
          <w:rFonts w:ascii="Arial" w:eastAsia="Arial" w:hAnsi="Arial" w:cs="Arial"/>
          <w:sz w:val="24"/>
          <w:szCs w:val="24"/>
        </w:rPr>
        <w:t xml:space="preserve">dministrație </w:t>
      </w:r>
      <w:r w:rsidRPr="00015973">
        <w:rPr>
          <w:rFonts w:ascii="Arial" w:eastAsia="Arial" w:hAnsi="Arial" w:cs="Arial"/>
          <w:sz w:val="24"/>
          <w:szCs w:val="24"/>
        </w:rPr>
        <w:t xml:space="preserve">poate avea mai multe domenii de expertiză/competență. Nu este necesar ca toți membrii Consiliului sa dețină experiența profesională </w:t>
      </w:r>
      <w:r>
        <w:rPr>
          <w:rFonts w:ascii="Arial" w:eastAsia="Arial" w:hAnsi="Arial" w:cs="Arial"/>
          <w:sz w:val="24"/>
          <w:szCs w:val="24"/>
        </w:rPr>
        <w:t>în industria în care activează S</w:t>
      </w:r>
      <w:r w:rsidRPr="00015973">
        <w:rPr>
          <w:rFonts w:ascii="Arial" w:eastAsia="Arial" w:hAnsi="Arial" w:cs="Arial"/>
          <w:sz w:val="24"/>
          <w:szCs w:val="24"/>
        </w:rPr>
        <w:t>ocietatea, întrucât pluralitatea de experiențe profesionale poate da substanța activității membrilor Consiliului. Cu toa</w:t>
      </w:r>
      <w:r>
        <w:rPr>
          <w:rFonts w:ascii="Arial" w:eastAsia="Arial" w:hAnsi="Arial" w:cs="Arial"/>
          <w:sz w:val="24"/>
          <w:szCs w:val="24"/>
        </w:rPr>
        <w:t>te acestea cel puțin doi membri</w:t>
      </w:r>
      <w:r w:rsidRPr="00015973">
        <w:rPr>
          <w:rFonts w:ascii="Arial" w:eastAsia="Arial" w:hAnsi="Arial" w:cs="Arial"/>
          <w:sz w:val="24"/>
          <w:szCs w:val="24"/>
        </w:rPr>
        <w:t xml:space="preserve"> ai Consiliului este necesar să aibă și acest tip de experiență sectorială. </w:t>
      </w:r>
    </w:p>
    <w:p w14:paraId="2E3EF92B" w14:textId="77777777" w:rsidR="00015973" w:rsidRPr="00015973" w:rsidRDefault="00015973" w:rsidP="00015973">
      <w:pPr>
        <w:widowControl w:val="0"/>
        <w:autoSpaceDE w:val="0"/>
        <w:autoSpaceDN w:val="0"/>
        <w:spacing w:after="0"/>
        <w:ind w:right="-48"/>
        <w:jc w:val="both"/>
        <w:rPr>
          <w:rFonts w:ascii="Arial" w:eastAsia="Arial" w:hAnsi="Arial" w:cs="Arial"/>
          <w:sz w:val="24"/>
          <w:szCs w:val="24"/>
        </w:rPr>
      </w:pPr>
    </w:p>
    <w:p w14:paraId="40E9A9D5" w14:textId="7FA349BE" w:rsidR="00015973" w:rsidRDefault="00015973" w:rsidP="00015973">
      <w:pPr>
        <w:widowControl w:val="0"/>
        <w:autoSpaceDE w:val="0"/>
        <w:autoSpaceDN w:val="0"/>
        <w:spacing w:after="0"/>
        <w:ind w:right="-48"/>
        <w:jc w:val="both"/>
        <w:rPr>
          <w:rFonts w:ascii="Arial" w:eastAsia="Arial" w:hAnsi="Arial" w:cs="Arial"/>
          <w:sz w:val="24"/>
          <w:szCs w:val="24"/>
        </w:rPr>
      </w:pPr>
      <w:r w:rsidRPr="00015973">
        <w:rPr>
          <w:rFonts w:ascii="Arial" w:eastAsia="Arial" w:hAnsi="Arial" w:cs="Arial"/>
          <w:sz w:val="24"/>
          <w:szCs w:val="24"/>
        </w:rPr>
        <w:t xml:space="preserve">De asemenea, este esențial ca toți membrii Consiliului </w:t>
      </w:r>
      <w:r w:rsidR="001624AA">
        <w:rPr>
          <w:rFonts w:ascii="Arial" w:eastAsia="Arial" w:hAnsi="Arial" w:cs="Arial"/>
          <w:sz w:val="24"/>
          <w:szCs w:val="24"/>
        </w:rPr>
        <w:t>de A</w:t>
      </w:r>
      <w:r w:rsidR="001624AA" w:rsidRPr="00015973">
        <w:rPr>
          <w:rFonts w:ascii="Arial" w:eastAsia="Arial" w:hAnsi="Arial" w:cs="Arial"/>
          <w:sz w:val="24"/>
          <w:szCs w:val="24"/>
        </w:rPr>
        <w:t xml:space="preserve">dministrație </w:t>
      </w:r>
      <w:r w:rsidRPr="00015973">
        <w:rPr>
          <w:rFonts w:ascii="Arial" w:eastAsia="Arial" w:hAnsi="Arial" w:cs="Arial"/>
          <w:sz w:val="24"/>
          <w:szCs w:val="24"/>
        </w:rPr>
        <w:t xml:space="preserve">să aibă o înțelegere a principiilor economice si juridice și o bună înțelegere a principalilor termeni economici specifici administrării unor societăți și de guvernanță corporativă. </w:t>
      </w:r>
    </w:p>
    <w:p w14:paraId="41DCE4FE" w14:textId="77777777" w:rsidR="00015973" w:rsidRPr="00015973" w:rsidRDefault="00015973" w:rsidP="00015973">
      <w:pPr>
        <w:widowControl w:val="0"/>
        <w:autoSpaceDE w:val="0"/>
        <w:autoSpaceDN w:val="0"/>
        <w:spacing w:after="0"/>
        <w:ind w:right="-48"/>
        <w:jc w:val="both"/>
        <w:rPr>
          <w:rFonts w:ascii="Arial" w:eastAsia="Arial" w:hAnsi="Arial" w:cs="Arial"/>
          <w:sz w:val="24"/>
          <w:szCs w:val="24"/>
        </w:rPr>
      </w:pPr>
    </w:p>
    <w:p w14:paraId="7EDA4590" w14:textId="4F3F060C" w:rsidR="00A754AE" w:rsidRPr="00AC540F" w:rsidRDefault="00ED1B7F" w:rsidP="00ED1B7F">
      <w:pPr>
        <w:widowControl w:val="0"/>
        <w:spacing w:after="0" w:line="240" w:lineRule="auto"/>
        <w:jc w:val="both"/>
        <w:rPr>
          <w:rFonts w:ascii="Arial" w:eastAsia="Times New Roman" w:hAnsi="Arial" w:cs="Arial"/>
          <w:sz w:val="24"/>
          <w:szCs w:val="24"/>
        </w:rPr>
      </w:pPr>
      <w:r w:rsidRPr="002468D5">
        <w:rPr>
          <w:rFonts w:ascii="Arial" w:eastAsia="Times New Roman" w:hAnsi="Arial" w:cs="Arial"/>
          <w:sz w:val="24"/>
          <w:szCs w:val="24"/>
        </w:rPr>
        <w:t>Consiliul de Administrație al S</w:t>
      </w:r>
      <w:r w:rsidR="00A754AE" w:rsidRPr="002468D5">
        <w:rPr>
          <w:rFonts w:ascii="Arial" w:eastAsia="Times New Roman" w:hAnsi="Arial" w:cs="Arial"/>
          <w:sz w:val="24"/>
          <w:szCs w:val="24"/>
        </w:rPr>
        <w:t xml:space="preserve">ocietății </w:t>
      </w:r>
      <w:r w:rsidRPr="002468D5">
        <w:rPr>
          <w:rFonts w:ascii="Arial" w:eastAsia="Times New Roman" w:hAnsi="Arial" w:cs="Arial"/>
          <w:sz w:val="24"/>
          <w:szCs w:val="24"/>
        </w:rPr>
        <w:t>are următoarele competențe și atribuții</w:t>
      </w:r>
      <w:r w:rsidRPr="00AC540F">
        <w:rPr>
          <w:rFonts w:ascii="Arial" w:eastAsia="Times New Roman" w:hAnsi="Arial" w:cs="Arial"/>
          <w:sz w:val="24"/>
          <w:szCs w:val="24"/>
        </w:rPr>
        <w:t xml:space="preserve">: </w:t>
      </w:r>
    </w:p>
    <w:p w14:paraId="2AFD81B4" w14:textId="77777777" w:rsidR="002468D5" w:rsidRPr="00AC540F" w:rsidRDefault="002468D5" w:rsidP="00ED1B7F">
      <w:pPr>
        <w:widowControl w:val="0"/>
        <w:spacing w:after="0" w:line="240" w:lineRule="auto"/>
        <w:jc w:val="both"/>
        <w:rPr>
          <w:rFonts w:ascii="Arial" w:eastAsia="Times New Roman" w:hAnsi="Arial" w:cs="Arial"/>
          <w:color w:val="FF0000"/>
          <w:sz w:val="24"/>
          <w:szCs w:val="24"/>
        </w:rPr>
      </w:pPr>
    </w:p>
    <w:p w14:paraId="6E4FACDB" w14:textId="77777777" w:rsidR="00EF7C5F" w:rsidRDefault="00EF7C5F" w:rsidP="00EF7C5F">
      <w:pPr>
        <w:widowControl w:val="0"/>
        <w:autoSpaceDE w:val="0"/>
        <w:autoSpaceDN w:val="0"/>
        <w:spacing w:after="0"/>
        <w:ind w:right="-48"/>
        <w:jc w:val="both"/>
        <w:rPr>
          <w:rFonts w:ascii="Arial" w:eastAsia="Arial" w:hAnsi="Arial" w:cs="Arial"/>
          <w:sz w:val="24"/>
          <w:szCs w:val="24"/>
        </w:rPr>
      </w:pPr>
      <w:r w:rsidRPr="00EF7C5F">
        <w:rPr>
          <w:rFonts w:ascii="Arial" w:eastAsia="Arial" w:hAnsi="Arial" w:cs="Arial"/>
          <w:sz w:val="24"/>
          <w:szCs w:val="24"/>
        </w:rPr>
        <w:t xml:space="preserve">a.) stabilirea direcțiilor principale de activitate și de dezvoltare ale Societății; </w:t>
      </w:r>
    </w:p>
    <w:p w14:paraId="07A1A325" w14:textId="77777777" w:rsidR="00EF7C5F" w:rsidRDefault="00EF7C5F" w:rsidP="00EF7C5F">
      <w:pPr>
        <w:widowControl w:val="0"/>
        <w:autoSpaceDE w:val="0"/>
        <w:autoSpaceDN w:val="0"/>
        <w:spacing w:after="0"/>
        <w:ind w:right="-48"/>
        <w:jc w:val="both"/>
        <w:rPr>
          <w:rFonts w:ascii="Arial" w:eastAsia="Arial" w:hAnsi="Arial" w:cs="Arial"/>
          <w:sz w:val="24"/>
          <w:szCs w:val="24"/>
        </w:rPr>
      </w:pPr>
      <w:r w:rsidRPr="00EF7C5F">
        <w:rPr>
          <w:rFonts w:ascii="Arial" w:eastAsia="Arial" w:hAnsi="Arial" w:cs="Arial"/>
          <w:sz w:val="24"/>
          <w:szCs w:val="24"/>
        </w:rPr>
        <w:t xml:space="preserve">b.) stabilirea politicilor contabile și de control financiar și aprobarea planificării financiare; c.) numirea </w:t>
      </w:r>
      <w:proofErr w:type="spellStart"/>
      <w:r w:rsidRPr="00EF7C5F">
        <w:rPr>
          <w:rFonts w:ascii="Arial" w:eastAsia="Arial" w:hAnsi="Arial" w:cs="Arial"/>
          <w:sz w:val="24"/>
          <w:szCs w:val="24"/>
        </w:rPr>
        <w:t>şi</w:t>
      </w:r>
      <w:proofErr w:type="spellEnd"/>
      <w:r w:rsidRPr="00EF7C5F">
        <w:rPr>
          <w:rFonts w:ascii="Arial" w:eastAsia="Arial" w:hAnsi="Arial" w:cs="Arial"/>
          <w:sz w:val="24"/>
          <w:szCs w:val="24"/>
        </w:rPr>
        <w:t xml:space="preserve"> revocarea directorului general și a directorului economic și stabilirea remunerației lor; </w:t>
      </w:r>
    </w:p>
    <w:p w14:paraId="18751C54" w14:textId="77777777" w:rsidR="00EF7C5F" w:rsidRDefault="00EF7C5F" w:rsidP="00EF7C5F">
      <w:pPr>
        <w:widowControl w:val="0"/>
        <w:autoSpaceDE w:val="0"/>
        <w:autoSpaceDN w:val="0"/>
        <w:spacing w:after="0"/>
        <w:ind w:right="-48"/>
        <w:jc w:val="both"/>
        <w:rPr>
          <w:rFonts w:ascii="Arial" w:eastAsia="Arial" w:hAnsi="Arial" w:cs="Arial"/>
          <w:sz w:val="24"/>
          <w:szCs w:val="24"/>
        </w:rPr>
      </w:pPr>
      <w:r w:rsidRPr="00EF7C5F">
        <w:rPr>
          <w:rFonts w:ascii="Arial" w:eastAsia="Arial" w:hAnsi="Arial" w:cs="Arial"/>
          <w:sz w:val="24"/>
          <w:szCs w:val="24"/>
        </w:rPr>
        <w:t xml:space="preserve">d.) supravegherea </w:t>
      </w:r>
      <w:proofErr w:type="spellStart"/>
      <w:r w:rsidRPr="00EF7C5F">
        <w:rPr>
          <w:rFonts w:ascii="Arial" w:eastAsia="Arial" w:hAnsi="Arial" w:cs="Arial"/>
          <w:sz w:val="24"/>
          <w:szCs w:val="24"/>
        </w:rPr>
        <w:t>activităţii</w:t>
      </w:r>
      <w:proofErr w:type="spellEnd"/>
      <w:r w:rsidRPr="00EF7C5F">
        <w:rPr>
          <w:rFonts w:ascii="Arial" w:eastAsia="Arial" w:hAnsi="Arial" w:cs="Arial"/>
          <w:sz w:val="24"/>
          <w:szCs w:val="24"/>
        </w:rPr>
        <w:t xml:space="preserve"> directorilor; </w:t>
      </w:r>
    </w:p>
    <w:p w14:paraId="444726E2" w14:textId="77777777" w:rsidR="00EF7C5F" w:rsidRDefault="00EF7C5F" w:rsidP="00EF7C5F">
      <w:pPr>
        <w:widowControl w:val="0"/>
        <w:autoSpaceDE w:val="0"/>
        <w:autoSpaceDN w:val="0"/>
        <w:spacing w:after="0"/>
        <w:ind w:right="-48"/>
        <w:jc w:val="both"/>
        <w:rPr>
          <w:rFonts w:ascii="Arial" w:eastAsia="Arial" w:hAnsi="Arial" w:cs="Arial"/>
          <w:sz w:val="24"/>
          <w:szCs w:val="24"/>
        </w:rPr>
      </w:pPr>
      <w:r w:rsidRPr="00EF7C5F">
        <w:rPr>
          <w:rFonts w:ascii="Arial" w:eastAsia="Arial" w:hAnsi="Arial" w:cs="Arial"/>
          <w:sz w:val="24"/>
          <w:szCs w:val="24"/>
        </w:rPr>
        <w:t xml:space="preserve">e.) pregătirea raportului anual, organizarea adunării generale a </w:t>
      </w:r>
      <w:proofErr w:type="spellStart"/>
      <w:r w:rsidRPr="00EF7C5F">
        <w:rPr>
          <w:rFonts w:ascii="Arial" w:eastAsia="Arial" w:hAnsi="Arial" w:cs="Arial"/>
          <w:sz w:val="24"/>
          <w:szCs w:val="24"/>
        </w:rPr>
        <w:t>acţionarilor</w:t>
      </w:r>
      <w:proofErr w:type="spellEnd"/>
      <w:r w:rsidRPr="00EF7C5F">
        <w:rPr>
          <w:rFonts w:ascii="Arial" w:eastAsia="Arial" w:hAnsi="Arial" w:cs="Arial"/>
          <w:sz w:val="24"/>
          <w:szCs w:val="24"/>
        </w:rPr>
        <w:t xml:space="preserve"> </w:t>
      </w:r>
      <w:proofErr w:type="spellStart"/>
      <w:r w:rsidRPr="00EF7C5F">
        <w:rPr>
          <w:rFonts w:ascii="Arial" w:eastAsia="Arial" w:hAnsi="Arial" w:cs="Arial"/>
          <w:sz w:val="24"/>
          <w:szCs w:val="24"/>
        </w:rPr>
        <w:t>şi</w:t>
      </w:r>
      <w:proofErr w:type="spellEnd"/>
      <w:r w:rsidRPr="00EF7C5F">
        <w:rPr>
          <w:rFonts w:ascii="Arial" w:eastAsia="Arial" w:hAnsi="Arial" w:cs="Arial"/>
          <w:sz w:val="24"/>
          <w:szCs w:val="24"/>
        </w:rPr>
        <w:t xml:space="preserve"> implementarea hotărârilor acesteia; </w:t>
      </w:r>
    </w:p>
    <w:p w14:paraId="6563F58F" w14:textId="77777777" w:rsidR="00EF7C5F" w:rsidRDefault="00EF7C5F" w:rsidP="00EF7C5F">
      <w:pPr>
        <w:widowControl w:val="0"/>
        <w:autoSpaceDE w:val="0"/>
        <w:autoSpaceDN w:val="0"/>
        <w:spacing w:after="0"/>
        <w:ind w:right="-48"/>
        <w:jc w:val="both"/>
        <w:rPr>
          <w:rFonts w:ascii="Arial" w:eastAsia="Arial" w:hAnsi="Arial" w:cs="Arial"/>
          <w:sz w:val="24"/>
          <w:szCs w:val="24"/>
        </w:rPr>
      </w:pPr>
      <w:r w:rsidRPr="00EF7C5F">
        <w:rPr>
          <w:rFonts w:ascii="Arial" w:eastAsia="Arial" w:hAnsi="Arial" w:cs="Arial"/>
          <w:sz w:val="24"/>
          <w:szCs w:val="24"/>
        </w:rPr>
        <w:t xml:space="preserve">f.) introducerea cererii pentru deschiderea procedurii </w:t>
      </w:r>
      <w:proofErr w:type="spellStart"/>
      <w:r w:rsidRPr="00EF7C5F">
        <w:rPr>
          <w:rFonts w:ascii="Arial" w:eastAsia="Arial" w:hAnsi="Arial" w:cs="Arial"/>
          <w:sz w:val="24"/>
          <w:szCs w:val="24"/>
        </w:rPr>
        <w:t>insolvenţei</w:t>
      </w:r>
      <w:proofErr w:type="spellEnd"/>
      <w:r w:rsidRPr="00EF7C5F">
        <w:rPr>
          <w:rFonts w:ascii="Arial" w:eastAsia="Arial" w:hAnsi="Arial" w:cs="Arial"/>
          <w:sz w:val="24"/>
          <w:szCs w:val="24"/>
        </w:rPr>
        <w:t xml:space="preserve"> </w:t>
      </w:r>
      <w:proofErr w:type="spellStart"/>
      <w:r w:rsidRPr="00EF7C5F">
        <w:rPr>
          <w:rFonts w:ascii="Arial" w:eastAsia="Arial" w:hAnsi="Arial" w:cs="Arial"/>
          <w:sz w:val="24"/>
          <w:szCs w:val="24"/>
        </w:rPr>
        <w:t>societăţii</w:t>
      </w:r>
      <w:proofErr w:type="spellEnd"/>
      <w:r w:rsidRPr="00EF7C5F">
        <w:rPr>
          <w:rFonts w:ascii="Arial" w:eastAsia="Arial" w:hAnsi="Arial" w:cs="Arial"/>
          <w:sz w:val="24"/>
          <w:szCs w:val="24"/>
        </w:rPr>
        <w:t xml:space="preserve">, potrivit legii 85/2006 privind procedura insolvenței; </w:t>
      </w:r>
    </w:p>
    <w:p w14:paraId="43A14FB9" w14:textId="77777777" w:rsidR="00EF7C5F" w:rsidRDefault="00EF7C5F" w:rsidP="00EF7C5F">
      <w:pPr>
        <w:widowControl w:val="0"/>
        <w:autoSpaceDE w:val="0"/>
        <w:autoSpaceDN w:val="0"/>
        <w:spacing w:after="0"/>
        <w:ind w:right="-48"/>
        <w:jc w:val="both"/>
        <w:rPr>
          <w:rFonts w:ascii="Arial" w:eastAsia="Arial" w:hAnsi="Arial" w:cs="Arial"/>
          <w:sz w:val="24"/>
          <w:szCs w:val="24"/>
        </w:rPr>
      </w:pPr>
      <w:r w:rsidRPr="00EF7C5F">
        <w:rPr>
          <w:rFonts w:ascii="Arial" w:eastAsia="Arial" w:hAnsi="Arial" w:cs="Arial"/>
          <w:sz w:val="24"/>
          <w:szCs w:val="24"/>
        </w:rPr>
        <w:t xml:space="preserve">g.) prezentarea semestrială la AGA a rapoartelor asupra activității de administrare, care să includă și informații referitoare la execuția contractelor de mandat ale directorilor, detalii cu privire la activitățile operaționale, la </w:t>
      </w:r>
      <w:proofErr w:type="spellStart"/>
      <w:r w:rsidRPr="00EF7C5F">
        <w:rPr>
          <w:rFonts w:ascii="Arial" w:eastAsia="Arial" w:hAnsi="Arial" w:cs="Arial"/>
          <w:sz w:val="24"/>
          <w:szCs w:val="24"/>
        </w:rPr>
        <w:t>performanțeloe</w:t>
      </w:r>
      <w:proofErr w:type="spellEnd"/>
      <w:r w:rsidRPr="00EF7C5F">
        <w:rPr>
          <w:rFonts w:ascii="Arial" w:eastAsia="Arial" w:hAnsi="Arial" w:cs="Arial"/>
          <w:sz w:val="24"/>
          <w:szCs w:val="24"/>
        </w:rPr>
        <w:t xml:space="preserve"> financiare ale societății și la raportările semestriale ale societății; </w:t>
      </w:r>
    </w:p>
    <w:p w14:paraId="1EB521C3" w14:textId="77777777" w:rsidR="00EF7C5F" w:rsidRDefault="00EF7C5F" w:rsidP="00EF7C5F">
      <w:pPr>
        <w:widowControl w:val="0"/>
        <w:autoSpaceDE w:val="0"/>
        <w:autoSpaceDN w:val="0"/>
        <w:spacing w:after="0"/>
        <w:ind w:right="-48"/>
        <w:jc w:val="both"/>
        <w:rPr>
          <w:rFonts w:ascii="Arial" w:eastAsia="Arial" w:hAnsi="Arial" w:cs="Arial"/>
          <w:sz w:val="24"/>
          <w:szCs w:val="24"/>
        </w:rPr>
      </w:pPr>
      <w:r w:rsidRPr="00EF7C5F">
        <w:rPr>
          <w:rFonts w:ascii="Arial" w:eastAsia="Arial" w:hAnsi="Arial" w:cs="Arial"/>
          <w:sz w:val="24"/>
          <w:szCs w:val="24"/>
        </w:rPr>
        <w:t xml:space="preserve">h.) să prezinte anual AGA raportul cu privire la remunerațiile și alte avantaje acordate administratorilor și directorilor în cursul anului financiar încheiat. </w:t>
      </w:r>
    </w:p>
    <w:p w14:paraId="072FCB04" w14:textId="1E7C3976" w:rsidR="001624AA" w:rsidRPr="00EF7C5F" w:rsidRDefault="00EF7C5F" w:rsidP="00EF7C5F">
      <w:pPr>
        <w:widowControl w:val="0"/>
        <w:autoSpaceDE w:val="0"/>
        <w:autoSpaceDN w:val="0"/>
        <w:spacing w:after="0"/>
        <w:ind w:right="-48"/>
        <w:jc w:val="both"/>
        <w:rPr>
          <w:rFonts w:ascii="Arial" w:eastAsia="Arial" w:hAnsi="Arial" w:cs="Arial"/>
          <w:sz w:val="24"/>
          <w:szCs w:val="24"/>
        </w:rPr>
      </w:pPr>
      <w:r w:rsidRPr="00EF7C5F">
        <w:rPr>
          <w:rFonts w:ascii="Arial" w:eastAsia="Arial" w:hAnsi="Arial" w:cs="Arial"/>
          <w:sz w:val="24"/>
          <w:szCs w:val="24"/>
        </w:rPr>
        <w:t>De asemenea, nu pot fi delegate directorului atribuțiile primite de către CA din partea AGA.</w:t>
      </w:r>
    </w:p>
    <w:p w14:paraId="4F8C1512" w14:textId="77777777" w:rsidR="001624AA" w:rsidRPr="00EF7C5F" w:rsidRDefault="001624AA" w:rsidP="00EF7C5F">
      <w:pPr>
        <w:widowControl w:val="0"/>
        <w:autoSpaceDE w:val="0"/>
        <w:autoSpaceDN w:val="0"/>
        <w:spacing w:after="0"/>
        <w:ind w:right="-48"/>
        <w:jc w:val="both"/>
        <w:rPr>
          <w:rFonts w:ascii="Arial" w:eastAsia="Arial" w:hAnsi="Arial" w:cs="Arial"/>
          <w:sz w:val="24"/>
          <w:szCs w:val="24"/>
        </w:rPr>
      </w:pPr>
    </w:p>
    <w:p w14:paraId="4C112B5B" w14:textId="77777777" w:rsidR="001624AA" w:rsidRDefault="001624AA" w:rsidP="002468D5">
      <w:pPr>
        <w:spacing w:after="0" w:line="240" w:lineRule="auto"/>
        <w:ind w:left="720"/>
        <w:jc w:val="both"/>
        <w:rPr>
          <w:rFonts w:ascii="Arial" w:hAnsi="Arial" w:cs="Arial"/>
          <w:sz w:val="24"/>
          <w:szCs w:val="24"/>
          <w:lang w:eastAsia="ro-RO"/>
        </w:rPr>
      </w:pPr>
    </w:p>
    <w:p w14:paraId="49B91767" w14:textId="77777777" w:rsidR="001624AA" w:rsidRDefault="001624AA" w:rsidP="002468D5">
      <w:pPr>
        <w:spacing w:after="0" w:line="240" w:lineRule="auto"/>
        <w:ind w:left="720"/>
        <w:jc w:val="both"/>
        <w:rPr>
          <w:rFonts w:ascii="Arial" w:hAnsi="Arial" w:cs="Arial"/>
          <w:sz w:val="24"/>
          <w:szCs w:val="24"/>
          <w:lang w:eastAsia="ro-RO"/>
        </w:rPr>
      </w:pPr>
    </w:p>
    <w:p w14:paraId="22E45237" w14:textId="77777777" w:rsidR="00D90A84" w:rsidRPr="00A754AE" w:rsidRDefault="00D90A84" w:rsidP="00D90A84">
      <w:pPr>
        <w:spacing w:after="0" w:line="240" w:lineRule="auto"/>
        <w:ind w:left="720"/>
        <w:jc w:val="both"/>
        <w:rPr>
          <w:rFonts w:ascii="Arial" w:hAnsi="Arial" w:cs="Arial"/>
          <w:sz w:val="24"/>
          <w:szCs w:val="24"/>
          <w:lang w:eastAsia="ro-RO"/>
        </w:rPr>
      </w:pPr>
    </w:p>
    <w:p w14:paraId="24858EBA" w14:textId="6484BA88" w:rsidR="00952C52" w:rsidRDefault="00952C52" w:rsidP="00EF7C5F">
      <w:pPr>
        <w:ind w:firstLine="207"/>
        <w:jc w:val="both"/>
        <w:rPr>
          <w:rFonts w:ascii="Arial" w:hAnsi="Arial" w:cs="Arial"/>
        </w:rPr>
      </w:pPr>
      <w:r>
        <w:rPr>
          <w:rFonts w:ascii="Arial" w:hAnsi="Arial" w:cs="Arial"/>
          <w:sz w:val="24"/>
          <w:szCs w:val="24"/>
        </w:rPr>
        <w:t xml:space="preserve">Potrivit atât literei, cât și spiritului legislației de Guvernanță Corporativă aplicabile, selecția conducerii administrative și executive a întreprinderilor publice, trebuie să fie focalizată pe evaluarea competențelor. Astfel, membrii viitorului Consiliu de Administrație al </w:t>
      </w:r>
      <w:r w:rsidR="001624AA">
        <w:rPr>
          <w:rFonts w:ascii="Arial" w:hAnsi="Arial" w:cs="Arial"/>
          <w:sz w:val="24"/>
          <w:szCs w:val="24"/>
        </w:rPr>
        <w:t>Companiei Județene APA SERC S.A.</w:t>
      </w:r>
      <w:r w:rsidR="00D90A84">
        <w:rPr>
          <w:rFonts w:ascii="Arial" w:hAnsi="Arial" w:cs="Arial"/>
          <w:sz w:val="24"/>
          <w:szCs w:val="24"/>
        </w:rPr>
        <w:t xml:space="preserve"> </w:t>
      </w:r>
      <w:r>
        <w:rPr>
          <w:rFonts w:ascii="Arial" w:hAnsi="Arial" w:cs="Arial"/>
          <w:sz w:val="24"/>
          <w:szCs w:val="24"/>
        </w:rPr>
        <w:t>trebuie să satisfacă următoarele cerințe contextuale</w:t>
      </w:r>
      <w:r>
        <w:rPr>
          <w:rFonts w:ascii="Arial" w:hAnsi="Arial" w:cs="Arial"/>
        </w:rPr>
        <w:t>:</w:t>
      </w:r>
    </w:p>
    <w:p w14:paraId="32C13E40"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să aibă o bună viziune asupra rolului societății, asupra poziționării acesteia în piață, asupra constrângerilor cu care aceasta se</w:t>
      </w:r>
      <w:r>
        <w:rPr>
          <w:rFonts w:ascii="Arial" w:hAnsi="Arial" w:cs="Arial"/>
          <w:spacing w:val="-7"/>
        </w:rPr>
        <w:t xml:space="preserve"> </w:t>
      </w:r>
      <w:r>
        <w:rPr>
          <w:rFonts w:ascii="Arial" w:hAnsi="Arial" w:cs="Arial"/>
        </w:rPr>
        <w:t>confruntă;</w:t>
      </w:r>
    </w:p>
    <w:p w14:paraId="3A7DFE6F"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să aibă capacitatea de a identifica și operaționaliza rapid soluții optime care să răspundă în mod eficace constrângerilor economice cu care se confruntă</w:t>
      </w:r>
      <w:r>
        <w:rPr>
          <w:rFonts w:ascii="Arial" w:hAnsi="Arial" w:cs="Arial"/>
          <w:spacing w:val="-36"/>
        </w:rPr>
        <w:t xml:space="preserve"> </w:t>
      </w:r>
      <w:r>
        <w:rPr>
          <w:rFonts w:ascii="Arial" w:hAnsi="Arial" w:cs="Arial"/>
        </w:rPr>
        <w:t>societatea;</w:t>
      </w:r>
    </w:p>
    <w:p w14:paraId="0E96B25B"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să</w:t>
      </w:r>
      <w:r>
        <w:rPr>
          <w:rFonts w:ascii="Arial" w:hAnsi="Arial" w:cs="Arial"/>
          <w:spacing w:val="-6"/>
        </w:rPr>
        <w:t xml:space="preserve"> </w:t>
      </w:r>
      <w:r>
        <w:rPr>
          <w:rFonts w:ascii="Arial" w:hAnsi="Arial" w:cs="Arial"/>
        </w:rPr>
        <w:t>aibă</w:t>
      </w:r>
      <w:r>
        <w:rPr>
          <w:rFonts w:ascii="Arial" w:hAnsi="Arial" w:cs="Arial"/>
          <w:spacing w:val="-6"/>
        </w:rPr>
        <w:t xml:space="preserve"> </w:t>
      </w:r>
      <w:r>
        <w:rPr>
          <w:rFonts w:ascii="Arial" w:hAnsi="Arial" w:cs="Arial"/>
        </w:rPr>
        <w:t>capacitatea</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a</w:t>
      </w:r>
      <w:r>
        <w:rPr>
          <w:rFonts w:ascii="Arial" w:hAnsi="Arial" w:cs="Arial"/>
          <w:spacing w:val="-8"/>
        </w:rPr>
        <w:t xml:space="preserve"> </w:t>
      </w:r>
      <w:r>
        <w:rPr>
          <w:rFonts w:ascii="Arial" w:hAnsi="Arial" w:cs="Arial"/>
        </w:rPr>
        <w:t>analiza</w:t>
      </w:r>
      <w:r>
        <w:rPr>
          <w:rFonts w:ascii="Arial" w:hAnsi="Arial" w:cs="Arial"/>
          <w:spacing w:val="-6"/>
        </w:rPr>
        <w:t xml:space="preserve"> </w:t>
      </w:r>
      <w:r>
        <w:rPr>
          <w:rFonts w:ascii="Arial" w:hAnsi="Arial" w:cs="Arial"/>
        </w:rPr>
        <w:t>mai</w:t>
      </w:r>
      <w:r>
        <w:rPr>
          <w:rFonts w:ascii="Arial" w:hAnsi="Arial" w:cs="Arial"/>
          <w:spacing w:val="-6"/>
        </w:rPr>
        <w:t xml:space="preserve"> </w:t>
      </w:r>
      <w:r>
        <w:rPr>
          <w:rFonts w:ascii="Arial" w:hAnsi="Arial" w:cs="Arial"/>
        </w:rPr>
        <w:t>întâi</w:t>
      </w:r>
      <w:r>
        <w:rPr>
          <w:rFonts w:ascii="Arial" w:hAnsi="Arial" w:cs="Arial"/>
          <w:spacing w:val="-5"/>
        </w:rPr>
        <w:t xml:space="preserve"> </w:t>
      </w:r>
      <w:r>
        <w:rPr>
          <w:rFonts w:ascii="Arial" w:hAnsi="Arial" w:cs="Arial"/>
        </w:rPr>
        <w:t>situații</w:t>
      </w:r>
      <w:r>
        <w:rPr>
          <w:rFonts w:ascii="Arial" w:hAnsi="Arial" w:cs="Arial"/>
          <w:spacing w:val="-7"/>
        </w:rPr>
        <w:t xml:space="preserve"> </w:t>
      </w:r>
      <w:r>
        <w:rPr>
          <w:rFonts w:ascii="Arial" w:hAnsi="Arial" w:cs="Arial"/>
        </w:rPr>
        <w:t>diverse,</w:t>
      </w:r>
      <w:r>
        <w:rPr>
          <w:rFonts w:ascii="Arial" w:hAnsi="Arial" w:cs="Arial"/>
          <w:spacing w:val="-4"/>
        </w:rPr>
        <w:t xml:space="preserve"> </w:t>
      </w:r>
      <w:r>
        <w:rPr>
          <w:rFonts w:ascii="Arial" w:hAnsi="Arial" w:cs="Arial"/>
        </w:rPr>
        <w:t>apoi</w:t>
      </w:r>
      <w:r>
        <w:rPr>
          <w:rFonts w:ascii="Arial" w:hAnsi="Arial" w:cs="Arial"/>
          <w:spacing w:val="-7"/>
        </w:rPr>
        <w:t xml:space="preserve"> </w:t>
      </w:r>
      <w:r>
        <w:rPr>
          <w:rFonts w:ascii="Arial" w:hAnsi="Arial" w:cs="Arial"/>
        </w:rPr>
        <w:t>de</w:t>
      </w:r>
      <w:r>
        <w:rPr>
          <w:rFonts w:ascii="Arial" w:hAnsi="Arial" w:cs="Arial"/>
          <w:spacing w:val="-6"/>
        </w:rPr>
        <w:t xml:space="preserve"> </w:t>
      </w:r>
      <w:r>
        <w:rPr>
          <w:rFonts w:ascii="Arial" w:hAnsi="Arial" w:cs="Arial"/>
        </w:rPr>
        <w:t>a</w:t>
      </w:r>
      <w:r>
        <w:rPr>
          <w:rFonts w:ascii="Arial" w:hAnsi="Arial" w:cs="Arial"/>
          <w:spacing w:val="-5"/>
        </w:rPr>
        <w:t xml:space="preserve"> </w:t>
      </w:r>
      <w:r>
        <w:rPr>
          <w:rFonts w:ascii="Arial" w:hAnsi="Arial" w:cs="Arial"/>
        </w:rPr>
        <w:t>lua</w:t>
      </w:r>
      <w:r>
        <w:rPr>
          <w:rFonts w:ascii="Arial" w:hAnsi="Arial" w:cs="Arial"/>
          <w:spacing w:val="-7"/>
        </w:rPr>
        <w:t xml:space="preserve"> </w:t>
      </w:r>
      <w:r>
        <w:rPr>
          <w:rFonts w:ascii="Arial" w:hAnsi="Arial" w:cs="Arial"/>
        </w:rPr>
        <w:t>decizii</w:t>
      </w:r>
      <w:r>
        <w:rPr>
          <w:rFonts w:ascii="Arial" w:hAnsi="Arial" w:cs="Arial"/>
          <w:spacing w:val="-6"/>
        </w:rPr>
        <w:t xml:space="preserve"> </w:t>
      </w:r>
      <w:r>
        <w:rPr>
          <w:rFonts w:ascii="Arial" w:hAnsi="Arial" w:cs="Arial"/>
        </w:rPr>
        <w:t>corecte în timp util, decizii care să fie în cât mai mare măsură contextului</w:t>
      </w:r>
      <w:r>
        <w:rPr>
          <w:rFonts w:ascii="Arial" w:hAnsi="Arial" w:cs="Arial"/>
          <w:spacing w:val="-17"/>
        </w:rPr>
        <w:t xml:space="preserve"> </w:t>
      </w:r>
      <w:r>
        <w:rPr>
          <w:rFonts w:ascii="Arial" w:hAnsi="Arial" w:cs="Arial"/>
        </w:rPr>
        <w:t>societății;</w:t>
      </w:r>
    </w:p>
    <w:p w14:paraId="46451238"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să aibă capacitatea de a identifica și operaționaliza rapid soluții optime care să răspundă în mod eficace constrângerilor tehnice, financiare, economice și sociale cu care se confruntă</w:t>
      </w:r>
      <w:r>
        <w:rPr>
          <w:rFonts w:ascii="Arial" w:hAnsi="Arial" w:cs="Arial"/>
          <w:spacing w:val="-2"/>
        </w:rPr>
        <w:t xml:space="preserve"> </w:t>
      </w:r>
      <w:r>
        <w:rPr>
          <w:rFonts w:ascii="Arial" w:hAnsi="Arial" w:cs="Arial"/>
        </w:rPr>
        <w:t>societatea;</w:t>
      </w:r>
    </w:p>
    <w:p w14:paraId="62D8BAEB"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să</w:t>
      </w:r>
      <w:r>
        <w:rPr>
          <w:rFonts w:ascii="Arial" w:hAnsi="Arial" w:cs="Arial"/>
          <w:spacing w:val="-8"/>
        </w:rPr>
        <w:t xml:space="preserve"> </w:t>
      </w:r>
      <w:r>
        <w:rPr>
          <w:rFonts w:ascii="Arial" w:hAnsi="Arial" w:cs="Arial"/>
        </w:rPr>
        <w:t>fie</w:t>
      </w:r>
      <w:r>
        <w:rPr>
          <w:rFonts w:ascii="Arial" w:hAnsi="Arial" w:cs="Arial"/>
          <w:spacing w:val="-9"/>
        </w:rPr>
        <w:t xml:space="preserve"> </w:t>
      </w:r>
      <w:r>
        <w:rPr>
          <w:rFonts w:ascii="Arial" w:hAnsi="Arial" w:cs="Arial"/>
        </w:rPr>
        <w:t>capabili</w:t>
      </w:r>
      <w:r>
        <w:rPr>
          <w:rFonts w:ascii="Arial" w:hAnsi="Arial" w:cs="Arial"/>
          <w:spacing w:val="-8"/>
        </w:rPr>
        <w:t xml:space="preserve"> </w:t>
      </w:r>
      <w:r>
        <w:rPr>
          <w:rFonts w:ascii="Arial" w:hAnsi="Arial" w:cs="Arial"/>
        </w:rPr>
        <w:t>ca</w:t>
      </w:r>
      <w:r>
        <w:rPr>
          <w:rFonts w:ascii="Arial" w:hAnsi="Arial" w:cs="Arial"/>
          <w:spacing w:val="-10"/>
        </w:rPr>
        <w:t xml:space="preserve"> </w:t>
      </w:r>
      <w:r>
        <w:rPr>
          <w:rFonts w:ascii="Arial" w:hAnsi="Arial" w:cs="Arial"/>
        </w:rPr>
        <w:t>prin</w:t>
      </w:r>
      <w:r>
        <w:rPr>
          <w:rFonts w:ascii="Arial" w:hAnsi="Arial" w:cs="Arial"/>
          <w:spacing w:val="-10"/>
        </w:rPr>
        <w:t xml:space="preserve"> </w:t>
      </w:r>
      <w:r>
        <w:rPr>
          <w:rFonts w:ascii="Arial" w:hAnsi="Arial" w:cs="Arial"/>
        </w:rPr>
        <w:t>măsuri</w:t>
      </w:r>
      <w:r>
        <w:rPr>
          <w:rFonts w:ascii="Arial" w:hAnsi="Arial" w:cs="Arial"/>
          <w:spacing w:val="-7"/>
        </w:rPr>
        <w:t xml:space="preserve"> </w:t>
      </w:r>
      <w:proofErr w:type="spellStart"/>
      <w:r>
        <w:rPr>
          <w:rFonts w:ascii="Arial" w:hAnsi="Arial" w:cs="Arial"/>
        </w:rPr>
        <w:t>şi</w:t>
      </w:r>
      <w:proofErr w:type="spellEnd"/>
      <w:r>
        <w:rPr>
          <w:rFonts w:ascii="Arial" w:hAnsi="Arial" w:cs="Arial"/>
          <w:spacing w:val="-9"/>
        </w:rPr>
        <w:t xml:space="preserve"> </w:t>
      </w:r>
      <w:r>
        <w:rPr>
          <w:rFonts w:ascii="Arial" w:hAnsi="Arial" w:cs="Arial"/>
        </w:rPr>
        <w:t>acțiuni</w:t>
      </w:r>
      <w:r>
        <w:rPr>
          <w:rFonts w:ascii="Arial" w:hAnsi="Arial" w:cs="Arial"/>
          <w:spacing w:val="-8"/>
        </w:rPr>
        <w:t xml:space="preserve"> </w:t>
      </w:r>
      <w:r>
        <w:rPr>
          <w:rFonts w:ascii="Arial" w:hAnsi="Arial" w:cs="Arial"/>
        </w:rPr>
        <w:t>potrivite</w:t>
      </w:r>
      <w:r>
        <w:rPr>
          <w:rFonts w:ascii="Arial" w:hAnsi="Arial" w:cs="Arial"/>
          <w:spacing w:val="-10"/>
        </w:rPr>
        <w:t xml:space="preserve"> </w:t>
      </w:r>
      <w:r>
        <w:rPr>
          <w:rFonts w:ascii="Arial" w:hAnsi="Arial" w:cs="Arial"/>
        </w:rPr>
        <w:t>să</w:t>
      </w:r>
      <w:r>
        <w:rPr>
          <w:rFonts w:ascii="Arial" w:hAnsi="Arial" w:cs="Arial"/>
          <w:spacing w:val="-12"/>
        </w:rPr>
        <w:t xml:space="preserve"> </w:t>
      </w:r>
      <w:r>
        <w:rPr>
          <w:rFonts w:ascii="Arial" w:hAnsi="Arial" w:cs="Arial"/>
        </w:rPr>
        <w:t>inspire</w:t>
      </w:r>
      <w:r>
        <w:rPr>
          <w:rFonts w:ascii="Arial" w:hAnsi="Arial" w:cs="Arial"/>
          <w:spacing w:val="-7"/>
        </w:rPr>
        <w:t xml:space="preserve"> </w:t>
      </w:r>
      <w:r>
        <w:rPr>
          <w:rFonts w:ascii="Arial" w:hAnsi="Arial" w:cs="Arial"/>
        </w:rPr>
        <w:t>întregii</w:t>
      </w:r>
      <w:r>
        <w:rPr>
          <w:rFonts w:ascii="Arial" w:hAnsi="Arial" w:cs="Arial"/>
          <w:spacing w:val="-6"/>
        </w:rPr>
        <w:t xml:space="preserve"> </w:t>
      </w:r>
      <w:r>
        <w:rPr>
          <w:rFonts w:ascii="Arial" w:hAnsi="Arial" w:cs="Arial"/>
        </w:rPr>
        <w:t>organizații</w:t>
      </w:r>
      <w:r>
        <w:rPr>
          <w:rFonts w:ascii="Arial" w:hAnsi="Arial" w:cs="Arial"/>
          <w:spacing w:val="-7"/>
        </w:rPr>
        <w:t xml:space="preserve"> </w:t>
      </w:r>
      <w:proofErr w:type="spellStart"/>
      <w:r>
        <w:rPr>
          <w:rFonts w:ascii="Arial" w:hAnsi="Arial" w:cs="Arial"/>
        </w:rPr>
        <w:t>dorinţa</w:t>
      </w:r>
      <w:proofErr w:type="spellEnd"/>
      <w:r>
        <w:rPr>
          <w:rFonts w:ascii="Arial" w:hAnsi="Arial" w:cs="Arial"/>
          <w:spacing w:val="-10"/>
        </w:rPr>
        <w:t xml:space="preserve"> </w:t>
      </w:r>
      <w:r>
        <w:rPr>
          <w:rFonts w:ascii="Arial" w:hAnsi="Arial" w:cs="Arial"/>
        </w:rPr>
        <w:t>de a depune eforturile necesare pentru atingerea obiectivelor</w:t>
      </w:r>
      <w:r>
        <w:rPr>
          <w:rFonts w:ascii="Arial" w:hAnsi="Arial" w:cs="Arial"/>
          <w:spacing w:val="-3"/>
        </w:rPr>
        <w:t xml:space="preserve"> </w:t>
      </w:r>
      <w:r>
        <w:rPr>
          <w:rFonts w:ascii="Arial" w:hAnsi="Arial" w:cs="Arial"/>
        </w:rPr>
        <w:t>strategice;</w:t>
      </w:r>
    </w:p>
    <w:p w14:paraId="2F87BBA3"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 xml:space="preserve">să aibă capacitatea de a instaura o cultură organizațională bazată pe </w:t>
      </w:r>
      <w:proofErr w:type="spellStart"/>
      <w:r>
        <w:rPr>
          <w:rFonts w:ascii="Arial" w:hAnsi="Arial" w:cs="Arial"/>
        </w:rPr>
        <w:t>înţelegerea</w:t>
      </w:r>
      <w:proofErr w:type="spellEnd"/>
      <w:r>
        <w:rPr>
          <w:rFonts w:ascii="Arial" w:hAnsi="Arial" w:cs="Arial"/>
        </w:rPr>
        <w:t xml:space="preserve"> și satisfacerea nevoilor </w:t>
      </w:r>
      <w:proofErr w:type="spellStart"/>
      <w:r>
        <w:rPr>
          <w:rFonts w:ascii="Arial" w:hAnsi="Arial" w:cs="Arial"/>
        </w:rPr>
        <w:t>clienţilor</w:t>
      </w:r>
      <w:proofErr w:type="spellEnd"/>
      <w:r>
        <w:rPr>
          <w:rFonts w:ascii="Arial" w:hAnsi="Arial" w:cs="Arial"/>
        </w:rPr>
        <w:t xml:space="preserve">, pe calitate </w:t>
      </w:r>
      <w:proofErr w:type="spellStart"/>
      <w:r>
        <w:rPr>
          <w:rFonts w:ascii="Arial" w:hAnsi="Arial" w:cs="Arial"/>
        </w:rPr>
        <w:t>şi</w:t>
      </w:r>
      <w:proofErr w:type="spellEnd"/>
      <w:r>
        <w:rPr>
          <w:rFonts w:ascii="Arial" w:hAnsi="Arial" w:cs="Arial"/>
          <w:spacing w:val="-6"/>
        </w:rPr>
        <w:t xml:space="preserve"> </w:t>
      </w:r>
      <w:r>
        <w:rPr>
          <w:rFonts w:ascii="Arial" w:hAnsi="Arial" w:cs="Arial"/>
        </w:rPr>
        <w:t>performanță.</w:t>
      </w:r>
    </w:p>
    <w:p w14:paraId="05363622" w14:textId="77777777" w:rsidR="00952C52" w:rsidRDefault="00952C52" w:rsidP="00952C52">
      <w:pPr>
        <w:pStyle w:val="BodyText"/>
        <w:spacing w:before="7"/>
        <w:ind w:left="0" w:right="95"/>
        <w:rPr>
          <w:rFonts w:ascii="Arial" w:hAnsi="Arial" w:cs="Arial"/>
          <w:sz w:val="12"/>
          <w:szCs w:val="12"/>
        </w:rPr>
      </w:pPr>
    </w:p>
    <w:p w14:paraId="0BC768A2" w14:textId="77777777" w:rsidR="00952C52" w:rsidRDefault="00952C52" w:rsidP="00952C52">
      <w:pPr>
        <w:pStyle w:val="BodyText"/>
        <w:spacing w:line="276" w:lineRule="auto"/>
        <w:ind w:left="0" w:right="95"/>
        <w:jc w:val="both"/>
        <w:rPr>
          <w:rFonts w:ascii="Arial" w:hAnsi="Arial" w:cs="Arial"/>
        </w:rPr>
      </w:pPr>
      <w:r>
        <w:rPr>
          <w:rFonts w:ascii="Arial" w:hAnsi="Arial" w:cs="Arial"/>
        </w:rPr>
        <w:t xml:space="preserve">Pe lângă aceste </w:t>
      </w:r>
      <w:proofErr w:type="spellStart"/>
      <w:r>
        <w:rPr>
          <w:rFonts w:ascii="Arial" w:hAnsi="Arial" w:cs="Arial"/>
        </w:rPr>
        <w:t>cerinţe</w:t>
      </w:r>
      <w:proofErr w:type="spellEnd"/>
      <w:r>
        <w:rPr>
          <w:rFonts w:ascii="Arial" w:hAnsi="Arial" w:cs="Arial"/>
        </w:rPr>
        <w:t xml:space="preserve"> contextuale, aptitudinile, </w:t>
      </w:r>
      <w:proofErr w:type="spellStart"/>
      <w:r>
        <w:rPr>
          <w:rFonts w:ascii="Arial" w:hAnsi="Arial" w:cs="Arial"/>
        </w:rPr>
        <w:t>cunoştinţele</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experienţa</w:t>
      </w:r>
      <w:proofErr w:type="spellEnd"/>
      <w:r>
        <w:rPr>
          <w:rFonts w:ascii="Arial" w:hAnsi="Arial" w:cs="Arial"/>
        </w:rPr>
        <w:t xml:space="preserve"> mai sus </w:t>
      </w:r>
      <w:proofErr w:type="spellStart"/>
      <w:r>
        <w:rPr>
          <w:rFonts w:ascii="Arial" w:hAnsi="Arial" w:cs="Arial"/>
        </w:rPr>
        <w:t>menţionate</w:t>
      </w:r>
      <w:proofErr w:type="spellEnd"/>
      <w:r>
        <w:rPr>
          <w:rFonts w:ascii="Arial" w:hAnsi="Arial" w:cs="Arial"/>
        </w:rPr>
        <w:t xml:space="preserve">, membri Consiliului de Administrație trebuie să mai îndeplinească următoarele trăsături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condiţii</w:t>
      </w:r>
      <w:proofErr w:type="spellEnd"/>
      <w:r>
        <w:rPr>
          <w:rFonts w:ascii="Arial" w:hAnsi="Arial" w:cs="Arial"/>
        </w:rPr>
        <w:t>:</w:t>
      </w:r>
    </w:p>
    <w:p w14:paraId="7C05BDC1"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 xml:space="preserve">să aibă minimum de </w:t>
      </w:r>
      <w:proofErr w:type="spellStart"/>
      <w:r>
        <w:rPr>
          <w:rFonts w:ascii="Arial" w:hAnsi="Arial" w:cs="Arial"/>
        </w:rPr>
        <w:t>cunoştinţe</w:t>
      </w:r>
      <w:proofErr w:type="spellEnd"/>
      <w:r>
        <w:rPr>
          <w:rFonts w:ascii="Arial" w:hAnsi="Arial" w:cs="Arial"/>
        </w:rPr>
        <w:t xml:space="preserve">, aptitudini </w:t>
      </w:r>
      <w:proofErr w:type="spellStart"/>
      <w:r>
        <w:rPr>
          <w:rFonts w:ascii="Arial" w:hAnsi="Arial" w:cs="Arial"/>
        </w:rPr>
        <w:t>şi</w:t>
      </w:r>
      <w:proofErr w:type="spellEnd"/>
      <w:r>
        <w:rPr>
          <w:rFonts w:ascii="Arial" w:hAnsi="Arial" w:cs="Arial"/>
        </w:rPr>
        <w:t xml:space="preserve"> experiența necesară pentru a-</w:t>
      </w:r>
      <w:proofErr w:type="spellStart"/>
      <w:r>
        <w:rPr>
          <w:rFonts w:ascii="Arial" w:hAnsi="Arial" w:cs="Arial"/>
        </w:rPr>
        <w:t>şi</w:t>
      </w:r>
      <w:proofErr w:type="spellEnd"/>
      <w:r>
        <w:rPr>
          <w:rFonts w:ascii="Arial" w:hAnsi="Arial" w:cs="Arial"/>
        </w:rPr>
        <w:t xml:space="preserve"> îndeplini cu succes mandatul de administrator;</w:t>
      </w:r>
    </w:p>
    <w:p w14:paraId="034D8A15"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 xml:space="preserve">să cunoască responsabilitățile postului </w:t>
      </w:r>
      <w:proofErr w:type="spellStart"/>
      <w:r>
        <w:rPr>
          <w:rFonts w:ascii="Arial" w:hAnsi="Arial" w:cs="Arial"/>
        </w:rPr>
        <w:t>şi</w:t>
      </w:r>
      <w:proofErr w:type="spellEnd"/>
      <w:r>
        <w:rPr>
          <w:rFonts w:ascii="Arial" w:hAnsi="Arial" w:cs="Arial"/>
        </w:rPr>
        <w:t xml:space="preserve"> să-</w:t>
      </w:r>
      <w:proofErr w:type="spellStart"/>
      <w:r>
        <w:rPr>
          <w:rFonts w:ascii="Arial" w:hAnsi="Arial" w:cs="Arial"/>
        </w:rPr>
        <w:t>şi</w:t>
      </w:r>
      <w:proofErr w:type="spellEnd"/>
      <w:r>
        <w:rPr>
          <w:rFonts w:ascii="Arial" w:hAnsi="Arial" w:cs="Arial"/>
        </w:rPr>
        <w:t xml:space="preserve"> poată forma viziuni pe termen mediu </w:t>
      </w:r>
      <w:proofErr w:type="spellStart"/>
      <w:r>
        <w:rPr>
          <w:rFonts w:ascii="Arial" w:hAnsi="Arial" w:cs="Arial"/>
        </w:rPr>
        <w:t>şi</w:t>
      </w:r>
      <w:proofErr w:type="spellEnd"/>
      <w:r>
        <w:rPr>
          <w:rFonts w:ascii="Arial" w:hAnsi="Arial" w:cs="Arial"/>
        </w:rPr>
        <w:t xml:space="preserve"> lung;</w:t>
      </w:r>
    </w:p>
    <w:p w14:paraId="50B6E992"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să aibă capacitatea de a-</w:t>
      </w:r>
      <w:proofErr w:type="spellStart"/>
      <w:r>
        <w:rPr>
          <w:rFonts w:ascii="Arial" w:hAnsi="Arial" w:cs="Arial"/>
        </w:rPr>
        <w:t>şi</w:t>
      </w:r>
      <w:proofErr w:type="spellEnd"/>
      <w:r>
        <w:rPr>
          <w:rFonts w:ascii="Arial" w:hAnsi="Arial" w:cs="Arial"/>
        </w:rPr>
        <w:t xml:space="preserve"> asuma responsabilitatea </w:t>
      </w:r>
      <w:proofErr w:type="spellStart"/>
      <w:r>
        <w:rPr>
          <w:rFonts w:ascii="Arial" w:hAnsi="Arial" w:cs="Arial"/>
        </w:rPr>
        <w:t>faţă</w:t>
      </w:r>
      <w:proofErr w:type="spellEnd"/>
      <w:r>
        <w:rPr>
          <w:rFonts w:ascii="Arial" w:hAnsi="Arial" w:cs="Arial"/>
        </w:rPr>
        <w:t xml:space="preserve"> de conducerea executivă </w:t>
      </w:r>
      <w:proofErr w:type="spellStart"/>
      <w:r>
        <w:rPr>
          <w:rFonts w:ascii="Arial" w:hAnsi="Arial" w:cs="Arial"/>
        </w:rPr>
        <w:t>şi</w:t>
      </w:r>
      <w:proofErr w:type="spellEnd"/>
      <w:r>
        <w:rPr>
          <w:rFonts w:ascii="Arial" w:hAnsi="Arial" w:cs="Arial"/>
        </w:rPr>
        <w:t xml:space="preserve"> să dea dovadă de independență;</w:t>
      </w:r>
    </w:p>
    <w:p w14:paraId="142B6ABF"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 xml:space="preserve">să dea dovadă de integritate, onestitate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transparenţă</w:t>
      </w:r>
      <w:proofErr w:type="spellEnd"/>
      <w:r>
        <w:rPr>
          <w:rFonts w:ascii="Arial" w:hAnsi="Arial" w:cs="Arial"/>
        </w:rPr>
        <w:t xml:space="preserve"> în </w:t>
      </w:r>
      <w:proofErr w:type="spellStart"/>
      <w:r>
        <w:rPr>
          <w:rFonts w:ascii="Arial" w:hAnsi="Arial" w:cs="Arial"/>
        </w:rPr>
        <w:t>relaţiile</w:t>
      </w:r>
      <w:proofErr w:type="spellEnd"/>
      <w:r>
        <w:rPr>
          <w:rFonts w:ascii="Arial" w:hAnsi="Arial" w:cs="Arial"/>
        </w:rPr>
        <w:t xml:space="preserve"> cu ceilalți membri </w:t>
      </w:r>
      <w:proofErr w:type="spellStart"/>
      <w:r>
        <w:rPr>
          <w:rFonts w:ascii="Arial" w:hAnsi="Arial" w:cs="Arial"/>
        </w:rPr>
        <w:t>şi</w:t>
      </w:r>
      <w:proofErr w:type="spellEnd"/>
      <w:r>
        <w:rPr>
          <w:rFonts w:ascii="Arial" w:hAnsi="Arial" w:cs="Arial"/>
        </w:rPr>
        <w:t xml:space="preserve"> cu societatea;</w:t>
      </w:r>
    </w:p>
    <w:p w14:paraId="60AAF0A9"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 xml:space="preserve">să aibă cunoștințele necesare, aptitudini </w:t>
      </w:r>
      <w:proofErr w:type="spellStart"/>
      <w:r>
        <w:rPr>
          <w:rFonts w:ascii="Arial" w:hAnsi="Arial" w:cs="Arial"/>
        </w:rPr>
        <w:t>şi</w:t>
      </w:r>
      <w:proofErr w:type="spellEnd"/>
      <w:r>
        <w:rPr>
          <w:rFonts w:ascii="Arial" w:hAnsi="Arial" w:cs="Arial"/>
        </w:rPr>
        <w:t xml:space="preserve"> experiență în critica constructivă, munca în echipă, comunicare, cultură financiară, luarea de decizii </w:t>
      </w:r>
      <w:proofErr w:type="spellStart"/>
      <w:r>
        <w:rPr>
          <w:rFonts w:ascii="Arial" w:hAnsi="Arial" w:cs="Arial"/>
        </w:rPr>
        <w:t>şi</w:t>
      </w:r>
      <w:proofErr w:type="spellEnd"/>
      <w:r>
        <w:rPr>
          <w:rFonts w:ascii="Arial" w:hAnsi="Arial" w:cs="Arial"/>
        </w:rPr>
        <w:t xml:space="preserve"> detectarea tiparelor pentru a contribui la activitatea societății;</w:t>
      </w:r>
    </w:p>
    <w:p w14:paraId="18DF63FB"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să aibă capacitatea de a analiza mai întâi situații diverse, apoi de a lua decizii corecte în timp util, decizii care să fie în cât mai mare măsură contextului societății;</w:t>
      </w:r>
    </w:p>
    <w:p w14:paraId="4D0B4CD4"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 xml:space="preserve">să instaureze o cultură managerială focalizată pe leadership </w:t>
      </w:r>
      <w:proofErr w:type="spellStart"/>
      <w:r>
        <w:rPr>
          <w:rFonts w:ascii="Arial" w:hAnsi="Arial" w:cs="Arial"/>
        </w:rPr>
        <w:t>inspirațional</w:t>
      </w:r>
      <w:proofErr w:type="spellEnd"/>
      <w:r>
        <w:rPr>
          <w:rFonts w:ascii="Arial" w:hAnsi="Arial" w:cs="Arial"/>
        </w:rPr>
        <w:t>, pe optimizarea performanței capitalului uman aflat la dispoziție;</w:t>
      </w:r>
    </w:p>
    <w:p w14:paraId="458F4725"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să fie capabili ca prin măsuri și acțiuni potrivite să inspire întregii societăți dorința de a depune eforturile necesare pentru atingerea obiectivelor strategice;</w:t>
      </w:r>
    </w:p>
    <w:p w14:paraId="24A92006" w14:textId="77777777" w:rsidR="00952C52" w:rsidRDefault="00952C52" w:rsidP="00952C52">
      <w:pPr>
        <w:pStyle w:val="BodyText"/>
        <w:numPr>
          <w:ilvl w:val="0"/>
          <w:numId w:val="25"/>
        </w:numPr>
        <w:spacing w:line="276" w:lineRule="auto"/>
        <w:ind w:left="567" w:right="95"/>
        <w:jc w:val="both"/>
        <w:rPr>
          <w:rFonts w:ascii="Arial" w:hAnsi="Arial" w:cs="Arial"/>
        </w:rPr>
      </w:pPr>
      <w:r>
        <w:rPr>
          <w:rFonts w:ascii="Arial" w:hAnsi="Arial" w:cs="Arial"/>
        </w:rPr>
        <w:t xml:space="preserve">să înțeleagă importanța evaluării </w:t>
      </w:r>
      <w:proofErr w:type="spellStart"/>
      <w:r>
        <w:rPr>
          <w:rFonts w:ascii="Arial" w:hAnsi="Arial" w:cs="Arial"/>
        </w:rPr>
        <w:t>şi</w:t>
      </w:r>
      <w:proofErr w:type="spellEnd"/>
      <w:r>
        <w:rPr>
          <w:rFonts w:ascii="Arial" w:hAnsi="Arial" w:cs="Arial"/>
        </w:rPr>
        <w:t xml:space="preserve"> medierii riscurilor organizaționale </w:t>
      </w:r>
      <w:proofErr w:type="spellStart"/>
      <w:r>
        <w:rPr>
          <w:rFonts w:ascii="Arial" w:hAnsi="Arial" w:cs="Arial"/>
        </w:rPr>
        <w:t>şi</w:t>
      </w:r>
      <w:proofErr w:type="spellEnd"/>
      <w:r>
        <w:rPr>
          <w:rFonts w:ascii="Arial" w:hAnsi="Arial" w:cs="Arial"/>
        </w:rPr>
        <w:t xml:space="preserve"> să fie familiarizat cu metodologiile </w:t>
      </w:r>
      <w:proofErr w:type="spellStart"/>
      <w:r>
        <w:rPr>
          <w:rFonts w:ascii="Arial" w:hAnsi="Arial" w:cs="Arial"/>
        </w:rPr>
        <w:t>şi</w:t>
      </w:r>
      <w:proofErr w:type="spellEnd"/>
      <w:r>
        <w:rPr>
          <w:rFonts w:ascii="Arial" w:hAnsi="Arial" w:cs="Arial"/>
        </w:rPr>
        <w:t xml:space="preserve"> procesele de management al riscului.</w:t>
      </w:r>
    </w:p>
    <w:p w14:paraId="496D00B4" w14:textId="77777777" w:rsidR="00952C52" w:rsidRDefault="00952C52" w:rsidP="00E23DD9">
      <w:pPr>
        <w:overflowPunct w:val="0"/>
        <w:autoSpaceDE w:val="0"/>
        <w:autoSpaceDN w:val="0"/>
        <w:adjustRightInd w:val="0"/>
        <w:spacing w:line="240" w:lineRule="auto"/>
        <w:jc w:val="both"/>
        <w:textAlignment w:val="baseline"/>
        <w:rPr>
          <w:rFonts w:ascii="Arial" w:hAnsi="Arial" w:cs="Arial"/>
          <w:sz w:val="24"/>
          <w:szCs w:val="24"/>
        </w:rPr>
      </w:pPr>
    </w:p>
    <w:p w14:paraId="2AE716F6" w14:textId="77777777" w:rsidR="00880CA3" w:rsidRDefault="00880CA3" w:rsidP="00E23DD9">
      <w:pPr>
        <w:overflowPunct w:val="0"/>
        <w:autoSpaceDE w:val="0"/>
        <w:autoSpaceDN w:val="0"/>
        <w:adjustRightInd w:val="0"/>
        <w:spacing w:line="240" w:lineRule="auto"/>
        <w:jc w:val="both"/>
        <w:textAlignment w:val="baseline"/>
        <w:rPr>
          <w:rFonts w:ascii="Arial" w:hAnsi="Arial" w:cs="Arial"/>
          <w:sz w:val="24"/>
          <w:szCs w:val="24"/>
        </w:rPr>
      </w:pPr>
    </w:p>
    <w:p w14:paraId="63B0BD36" w14:textId="14326C40" w:rsidR="00952C52" w:rsidRPr="00952C52" w:rsidRDefault="00952C52" w:rsidP="00952C52">
      <w:pPr>
        <w:pStyle w:val="Heading2"/>
        <w:numPr>
          <w:ilvl w:val="0"/>
          <w:numId w:val="2"/>
        </w:numPr>
        <w:rPr>
          <w:rFonts w:ascii="Arial" w:hAnsi="Arial" w:cs="Arial"/>
          <w:b/>
          <w:bCs/>
          <w:color w:val="4F6228" w:themeColor="accent3" w:themeShade="80"/>
          <w:sz w:val="28"/>
          <w:szCs w:val="28"/>
        </w:rPr>
      </w:pPr>
      <w:bookmarkStart w:id="3" w:name="_Toc182385552"/>
      <w:bookmarkStart w:id="4" w:name="_Toc190076699"/>
      <w:r w:rsidRPr="00952C52">
        <w:rPr>
          <w:rFonts w:ascii="Arial" w:hAnsi="Arial" w:cs="Arial"/>
          <w:b/>
          <w:bCs/>
          <w:color w:val="4F6228" w:themeColor="accent3" w:themeShade="80"/>
          <w:sz w:val="28"/>
          <w:szCs w:val="28"/>
        </w:rPr>
        <w:t>Reguli generale privind componența Consiliului de Administrație</w:t>
      </w:r>
      <w:bookmarkEnd w:id="3"/>
      <w:bookmarkEnd w:id="4"/>
    </w:p>
    <w:p w14:paraId="36BFE849" w14:textId="363D06F6" w:rsidR="00E23DD9" w:rsidRDefault="00E23DD9" w:rsidP="00952C52">
      <w:pPr>
        <w:pStyle w:val="ListParagraph"/>
        <w:overflowPunct w:val="0"/>
        <w:autoSpaceDE w:val="0"/>
        <w:autoSpaceDN w:val="0"/>
        <w:adjustRightInd w:val="0"/>
        <w:spacing w:line="240" w:lineRule="auto"/>
        <w:ind w:left="360"/>
        <w:jc w:val="both"/>
        <w:textAlignment w:val="baseline"/>
        <w:rPr>
          <w:rFonts w:ascii="Arial" w:hAnsi="Arial" w:cs="Arial"/>
          <w:sz w:val="24"/>
          <w:szCs w:val="24"/>
        </w:rPr>
      </w:pPr>
    </w:p>
    <w:p w14:paraId="0E4CF9B5" w14:textId="77777777" w:rsidR="00952C52" w:rsidRDefault="00952C52" w:rsidP="00952C52">
      <w:pPr>
        <w:pStyle w:val="BodyText"/>
        <w:spacing w:line="276" w:lineRule="auto"/>
        <w:ind w:left="0" w:right="-46"/>
        <w:jc w:val="both"/>
        <w:rPr>
          <w:rFonts w:ascii="Arial" w:hAnsi="Arial" w:cs="Arial"/>
          <w:bCs/>
        </w:rPr>
      </w:pPr>
      <w:r>
        <w:rPr>
          <w:rFonts w:ascii="Arial" w:hAnsi="Arial" w:cs="Arial"/>
          <w:bCs/>
        </w:rPr>
        <w:t>În conformitate cu prevederile O.U.G. nr. 109/2011 privind guvernanța corporativă a întreprinderilor publice, cu modificările și completările ulterioare, sunt aplicabile următoarele reguli generale privind componența Consiliului de Administrație:</w:t>
      </w:r>
    </w:p>
    <w:p w14:paraId="3A144A2E" w14:textId="77777777" w:rsidR="00952C52" w:rsidRDefault="00952C52" w:rsidP="00952C52">
      <w:pPr>
        <w:pStyle w:val="BodyText"/>
        <w:numPr>
          <w:ilvl w:val="0"/>
          <w:numId w:val="27"/>
        </w:numPr>
        <w:spacing w:line="276" w:lineRule="auto"/>
        <w:ind w:left="567" w:right="-46"/>
        <w:jc w:val="both"/>
        <w:rPr>
          <w:rFonts w:ascii="Arial" w:hAnsi="Arial" w:cs="Arial"/>
        </w:rPr>
      </w:pPr>
      <w:r>
        <w:rPr>
          <w:rFonts w:ascii="Arial" w:hAnsi="Arial" w:cs="Arial"/>
        </w:rPr>
        <w:t xml:space="preserve">nu pot fi selectate, nominalizate, desemnate și numite în funcția de administrator sau director în întreprinderile publice conform prezentei ordonanțe de urgentă </w:t>
      </w:r>
      <w:proofErr w:type="spellStart"/>
      <w:r>
        <w:rPr>
          <w:rFonts w:ascii="Arial" w:hAnsi="Arial" w:cs="Arial"/>
        </w:rPr>
        <w:t>urmatoarele</w:t>
      </w:r>
      <w:proofErr w:type="spellEnd"/>
      <w:r>
        <w:rPr>
          <w:rFonts w:ascii="Arial" w:hAnsi="Arial" w:cs="Arial"/>
        </w:rPr>
        <w:t xml:space="preserve"> persoane: </w:t>
      </w:r>
    </w:p>
    <w:p w14:paraId="376E8DBE" w14:textId="77777777" w:rsidR="00952C52" w:rsidRDefault="00952C52" w:rsidP="00952C52">
      <w:pPr>
        <w:pStyle w:val="BodyText"/>
        <w:spacing w:line="276" w:lineRule="auto"/>
        <w:ind w:left="851" w:right="-46"/>
        <w:jc w:val="both"/>
        <w:rPr>
          <w:rFonts w:ascii="Arial" w:hAnsi="Arial" w:cs="Arial"/>
        </w:rPr>
      </w:pPr>
      <w:r>
        <w:rPr>
          <w:rFonts w:ascii="Arial" w:hAnsi="Arial" w:cs="Arial"/>
        </w:rPr>
        <w:t>- senatorii;</w:t>
      </w:r>
    </w:p>
    <w:p w14:paraId="2740935B" w14:textId="77777777" w:rsidR="00952C52" w:rsidRDefault="00952C52" w:rsidP="00952C52">
      <w:pPr>
        <w:pStyle w:val="BodyText"/>
        <w:spacing w:line="276" w:lineRule="auto"/>
        <w:ind w:left="851" w:right="-46"/>
        <w:jc w:val="both"/>
        <w:rPr>
          <w:rFonts w:ascii="Arial" w:hAnsi="Arial" w:cs="Arial"/>
        </w:rPr>
      </w:pPr>
      <w:r>
        <w:rPr>
          <w:rFonts w:ascii="Arial" w:hAnsi="Arial" w:cs="Arial"/>
        </w:rPr>
        <w:t>- deputații;</w:t>
      </w:r>
    </w:p>
    <w:p w14:paraId="7361E206" w14:textId="77777777" w:rsidR="00952C52" w:rsidRDefault="00952C52" w:rsidP="00952C52">
      <w:pPr>
        <w:pStyle w:val="BodyText"/>
        <w:spacing w:line="276" w:lineRule="auto"/>
        <w:ind w:left="851" w:right="-46"/>
        <w:jc w:val="both"/>
        <w:rPr>
          <w:rFonts w:ascii="Arial" w:hAnsi="Arial" w:cs="Arial"/>
        </w:rPr>
      </w:pPr>
      <w:r>
        <w:rPr>
          <w:rFonts w:ascii="Arial" w:hAnsi="Arial" w:cs="Arial"/>
        </w:rPr>
        <w:t>- membrii Guvernului;</w:t>
      </w:r>
    </w:p>
    <w:p w14:paraId="0D28E377" w14:textId="77777777" w:rsidR="00952C52" w:rsidRDefault="00952C52" w:rsidP="00952C52">
      <w:pPr>
        <w:pStyle w:val="BodyText"/>
        <w:spacing w:line="276" w:lineRule="auto"/>
        <w:ind w:left="851" w:right="-46"/>
        <w:jc w:val="both"/>
        <w:rPr>
          <w:rFonts w:ascii="Arial" w:hAnsi="Arial" w:cs="Arial"/>
        </w:rPr>
      </w:pPr>
      <w:r>
        <w:rPr>
          <w:rFonts w:ascii="Arial" w:hAnsi="Arial" w:cs="Arial"/>
        </w:rPr>
        <w:t>-  prefecții si subprefecții;</w:t>
      </w:r>
    </w:p>
    <w:p w14:paraId="74AAF344" w14:textId="77777777" w:rsidR="00952C52" w:rsidRDefault="00952C52" w:rsidP="00952C52">
      <w:pPr>
        <w:pStyle w:val="BodyText"/>
        <w:spacing w:line="276" w:lineRule="auto"/>
        <w:ind w:left="851" w:right="-46"/>
        <w:jc w:val="both"/>
        <w:rPr>
          <w:rFonts w:ascii="Arial" w:hAnsi="Arial" w:cs="Arial"/>
        </w:rPr>
      </w:pPr>
      <w:r>
        <w:rPr>
          <w:rFonts w:ascii="Arial" w:hAnsi="Arial" w:cs="Arial"/>
        </w:rPr>
        <w:t>- primarii si viceprimarii;</w:t>
      </w:r>
    </w:p>
    <w:p w14:paraId="5D4369E4" w14:textId="77777777" w:rsidR="00952C52" w:rsidRDefault="00952C52" w:rsidP="00952C52">
      <w:pPr>
        <w:pStyle w:val="BodyText"/>
        <w:spacing w:line="276" w:lineRule="auto"/>
        <w:ind w:left="851" w:right="-46"/>
        <w:jc w:val="both"/>
        <w:rPr>
          <w:rFonts w:ascii="Arial" w:hAnsi="Arial" w:cs="Arial"/>
        </w:rPr>
      </w:pPr>
      <w:r>
        <w:rPr>
          <w:rFonts w:ascii="Arial" w:hAnsi="Arial" w:cs="Arial"/>
        </w:rPr>
        <w:t>- persoanele care au auditat situațiile financiare ale societății în cauză în oricare din ultimii 3 ani financiari anteriori nominalizării;</w:t>
      </w:r>
    </w:p>
    <w:p w14:paraId="7E424922" w14:textId="77777777" w:rsidR="00952C52" w:rsidRDefault="00952C52" w:rsidP="00952C52">
      <w:pPr>
        <w:pStyle w:val="BodyText"/>
        <w:spacing w:line="276" w:lineRule="auto"/>
        <w:ind w:left="851" w:right="-46"/>
        <w:jc w:val="both"/>
        <w:rPr>
          <w:rFonts w:ascii="Arial" w:hAnsi="Arial" w:cs="Arial"/>
        </w:rPr>
      </w:pPr>
      <w:r>
        <w:rPr>
          <w:rFonts w:ascii="Arial" w:hAnsi="Arial" w:cs="Arial"/>
        </w:rPr>
        <w:t>- persoanele care, potrivit legii, sunt incapabile sau care au fost condamnate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p w14:paraId="4FFCA07A" w14:textId="77777777" w:rsidR="00952C52" w:rsidRDefault="00952C52" w:rsidP="00952C52">
      <w:pPr>
        <w:pStyle w:val="BodyText"/>
        <w:spacing w:line="276" w:lineRule="auto"/>
        <w:ind w:left="851" w:right="-46"/>
        <w:jc w:val="both"/>
        <w:rPr>
          <w:rFonts w:ascii="Arial" w:hAnsi="Arial" w:cs="Arial"/>
        </w:rPr>
      </w:pPr>
      <w:r>
        <w:rPr>
          <w:rFonts w:ascii="Arial" w:hAnsi="Arial" w:cs="Arial"/>
        </w:rPr>
        <w:t xml:space="preserve">- persoanele care nu pot ocupa funcția de administrator sau director, conform Legii nr. 31/1990, republicata, cu </w:t>
      </w:r>
      <w:proofErr w:type="spellStart"/>
      <w:r>
        <w:rPr>
          <w:rFonts w:ascii="Arial" w:hAnsi="Arial" w:cs="Arial"/>
        </w:rPr>
        <w:t>modificarile</w:t>
      </w:r>
      <w:proofErr w:type="spellEnd"/>
      <w:r>
        <w:rPr>
          <w:rFonts w:ascii="Arial" w:hAnsi="Arial" w:cs="Arial"/>
        </w:rPr>
        <w:t xml:space="preserve"> si </w:t>
      </w:r>
      <w:proofErr w:type="spellStart"/>
      <w:r>
        <w:rPr>
          <w:rFonts w:ascii="Arial" w:hAnsi="Arial" w:cs="Arial"/>
        </w:rPr>
        <w:t>completarile</w:t>
      </w:r>
      <w:proofErr w:type="spellEnd"/>
      <w:r>
        <w:rPr>
          <w:rFonts w:ascii="Arial" w:hAnsi="Arial" w:cs="Arial"/>
        </w:rPr>
        <w:t xml:space="preserve"> ulterioare;</w:t>
      </w:r>
    </w:p>
    <w:p w14:paraId="29A53D5E" w14:textId="77777777" w:rsidR="00952C52" w:rsidRDefault="00952C52" w:rsidP="00952C52">
      <w:pPr>
        <w:pStyle w:val="BodyText"/>
        <w:spacing w:line="276" w:lineRule="auto"/>
        <w:ind w:left="851" w:right="-46"/>
        <w:jc w:val="both"/>
        <w:rPr>
          <w:rFonts w:ascii="Arial" w:hAnsi="Arial" w:cs="Arial"/>
        </w:rPr>
      </w:pPr>
      <w:r>
        <w:rPr>
          <w:rFonts w:ascii="Arial" w:hAnsi="Arial" w:cs="Arial"/>
        </w:rPr>
        <w:t>- persoanele care au fost sancționate de Banca Națională a României, Autoritatea de Supraveghere Financiară, Comisia Națională a Valorilor Mobiliare sau de către Comisia de Supraveghere a Asigurărilor și care se regăsesc în registrele acestor instituții</w:t>
      </w:r>
    </w:p>
    <w:p w14:paraId="19BA186A" w14:textId="77777777" w:rsidR="00D243A7" w:rsidRDefault="00D243A7" w:rsidP="00952C52">
      <w:pPr>
        <w:pStyle w:val="BodyText"/>
        <w:spacing w:line="276" w:lineRule="auto"/>
        <w:ind w:left="851" w:right="-46"/>
        <w:jc w:val="both"/>
        <w:rPr>
          <w:rFonts w:ascii="Arial" w:hAnsi="Arial" w:cs="Arial"/>
          <w:b/>
        </w:rPr>
      </w:pPr>
    </w:p>
    <w:p w14:paraId="432FF8D8" w14:textId="77777777" w:rsidR="00952C52" w:rsidRDefault="00952C52" w:rsidP="00952C52">
      <w:pPr>
        <w:pStyle w:val="BodyText"/>
        <w:spacing w:after="120" w:line="276" w:lineRule="auto"/>
        <w:ind w:left="0" w:right="-46"/>
        <w:jc w:val="both"/>
        <w:rPr>
          <w:rFonts w:ascii="Arial" w:hAnsi="Arial" w:cs="Arial"/>
          <w:i/>
        </w:rPr>
      </w:pPr>
      <w:r>
        <w:rPr>
          <w:rFonts w:ascii="Arial" w:hAnsi="Arial" w:cs="Arial"/>
        </w:rPr>
        <w:t xml:space="preserve">În mod excepțional, Guvernul poate aproba participarea persoanelor prevăzute la alin. (1) și (2) din Legea nr. 161/2003 </w:t>
      </w:r>
      <w:r>
        <w:rPr>
          <w:rFonts w:ascii="Arial" w:hAnsi="Arial" w:cs="Arial"/>
          <w:i/>
        </w:rPr>
        <w:t>privind unele măsuri pentru asigurarea transparenței în exercitarea demnităților publice, a funcțiilor publice și în mediul de afaceri, prevenirea și sancționarea corupției</w:t>
      </w:r>
      <w:r>
        <w:rPr>
          <w:rFonts w:ascii="Arial" w:hAnsi="Arial" w:cs="Arial"/>
        </w:rPr>
        <w:t xml:space="preserve">, </w:t>
      </w:r>
      <w:r>
        <w:rPr>
          <w:rFonts w:ascii="Arial" w:hAnsi="Arial" w:cs="Arial"/>
          <w:i/>
        </w:rPr>
        <w:t xml:space="preserve">cu modificările și completările ulterioare </w:t>
      </w:r>
      <w:r>
        <w:rPr>
          <w:rFonts w:ascii="Arial" w:hAnsi="Arial" w:cs="Arial"/>
        </w:rPr>
        <w:t>ca membri în Consiliul de Administrație.</w:t>
      </w:r>
    </w:p>
    <w:p w14:paraId="226A4B11" w14:textId="77777777" w:rsidR="00952C52" w:rsidRDefault="00952C52" w:rsidP="00952C52">
      <w:pPr>
        <w:pStyle w:val="BodyText"/>
        <w:numPr>
          <w:ilvl w:val="0"/>
          <w:numId w:val="27"/>
        </w:numPr>
        <w:spacing w:line="276" w:lineRule="auto"/>
        <w:ind w:left="567" w:right="-46"/>
        <w:jc w:val="both"/>
        <w:rPr>
          <w:rFonts w:ascii="Arial" w:hAnsi="Arial" w:cs="Arial"/>
        </w:rPr>
      </w:pPr>
      <w:r>
        <w:rPr>
          <w:rFonts w:ascii="Arial" w:hAnsi="Arial" w:cs="Arial"/>
        </w:rPr>
        <w:t>fiecare membru al Consiliului de Administrație a absolvit studii superioare și deține experiență în domeniul științelor inginerești, economice, sociale, juridice sau în domeniul de activitate al respectivei întreprinderi publice de cel puțin 7 ani;</w:t>
      </w:r>
    </w:p>
    <w:p w14:paraId="62CE816C" w14:textId="77777777" w:rsidR="00952C52" w:rsidRDefault="00952C52" w:rsidP="00952C52">
      <w:pPr>
        <w:pStyle w:val="BodyText"/>
        <w:numPr>
          <w:ilvl w:val="0"/>
          <w:numId w:val="27"/>
        </w:numPr>
        <w:spacing w:line="276" w:lineRule="auto"/>
        <w:ind w:left="567" w:right="-46"/>
        <w:jc w:val="both"/>
        <w:rPr>
          <w:rFonts w:ascii="Arial" w:hAnsi="Arial" w:cs="Arial"/>
        </w:rPr>
      </w:pPr>
      <w:r>
        <w:rPr>
          <w:rFonts w:ascii="Arial" w:hAnsi="Arial" w:cs="Arial"/>
        </w:rPr>
        <w:t xml:space="preserve">în cazul Consiliilor de Administrație al căror număr de membri se încadrează  în prevederile art. 28 alin. (1) din O.U.G. nr. 109/2011 nu pot fi mai mult de doi membrii din rândul funcționarilor publici sau personal al autorității publice tutelare sau a altor instituții sau autorități publice;        </w:t>
      </w:r>
    </w:p>
    <w:p w14:paraId="2747F98E" w14:textId="77777777" w:rsidR="00952C52" w:rsidRDefault="00952C52" w:rsidP="00952C52">
      <w:pPr>
        <w:pStyle w:val="BodyText"/>
        <w:numPr>
          <w:ilvl w:val="0"/>
          <w:numId w:val="27"/>
        </w:numPr>
        <w:spacing w:line="276" w:lineRule="auto"/>
        <w:ind w:left="567" w:right="-46"/>
        <w:jc w:val="both"/>
        <w:rPr>
          <w:rFonts w:ascii="Arial" w:hAnsi="Arial" w:cs="Arial"/>
        </w:rPr>
      </w:pPr>
      <w:r>
        <w:rPr>
          <w:rFonts w:ascii="Arial" w:hAnsi="Arial" w:cs="Arial"/>
        </w:rPr>
        <w:t xml:space="preserve">majoritatea membrilor Consiliului de Administrației este formată din administratori neexecutivi și independenți în înțelesul art. 138^2 din Legea nr. 31/1990, republicată cu modificările și completările ulterioare. Funcționarii publici, înalții funcționari publici </w:t>
      </w:r>
      <w:r>
        <w:rPr>
          <w:rFonts w:ascii="Arial" w:hAnsi="Arial" w:cs="Arial"/>
        </w:rPr>
        <w:lastRenderedPageBreak/>
        <w:t>precum și alte categorii de personal din cadrul autorității publice tutelare ori din cadrul altor autorități sau instituții publice nu pot fi considerați independenți;</w:t>
      </w:r>
    </w:p>
    <w:p w14:paraId="0F3D96F4" w14:textId="77777777" w:rsidR="00952C52" w:rsidRDefault="00952C52" w:rsidP="00952C52">
      <w:pPr>
        <w:pStyle w:val="BodyText"/>
        <w:numPr>
          <w:ilvl w:val="0"/>
          <w:numId w:val="27"/>
        </w:numPr>
        <w:spacing w:line="276" w:lineRule="auto"/>
        <w:ind w:left="567" w:right="-46"/>
        <w:jc w:val="both"/>
        <w:rPr>
          <w:rFonts w:ascii="Arial" w:hAnsi="Arial" w:cs="Arial"/>
        </w:rPr>
      </w:pPr>
      <w:r>
        <w:rPr>
          <w:rFonts w:ascii="Arial" w:hAnsi="Arial" w:cs="Arial"/>
        </w:rPr>
        <w:t xml:space="preserve">stabilirea numărului de membri ai Consiliului de Administrației se face cu respectarea principiilor prevăzute de Legea nr. 202/2002, republicată,  cu modificările și completările ulterioare, astfel încât cel puțin o treime din totalul administratorilor să fie femei și cel puțin o treime din totalul administratorilor să fie bărbați; Consiliul de Administrație nu poate fi format în exclusivitate din persoane de același gen;         </w:t>
      </w:r>
    </w:p>
    <w:p w14:paraId="48D4C45D" w14:textId="77777777" w:rsidR="00952C52" w:rsidRDefault="00952C52" w:rsidP="00952C52">
      <w:pPr>
        <w:pStyle w:val="BodyText"/>
        <w:numPr>
          <w:ilvl w:val="0"/>
          <w:numId w:val="27"/>
        </w:numPr>
        <w:spacing w:line="276" w:lineRule="auto"/>
        <w:ind w:left="567" w:right="-46"/>
        <w:jc w:val="both"/>
        <w:rPr>
          <w:rFonts w:ascii="Arial" w:hAnsi="Arial" w:cs="Arial"/>
        </w:rPr>
      </w:pPr>
      <w:r>
        <w:rPr>
          <w:rFonts w:ascii="Arial" w:hAnsi="Arial" w:cs="Arial"/>
        </w:rPr>
        <w:t xml:space="preserve">o persoană fizică poate exercita concomitent cel mult 2 mandate de membru al Consiliului de </w:t>
      </w:r>
      <w:proofErr w:type="spellStart"/>
      <w:r>
        <w:rPr>
          <w:rFonts w:ascii="Arial" w:hAnsi="Arial" w:cs="Arial"/>
        </w:rPr>
        <w:t>Administraţie</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/sau de membru al consiliului de supraveghere în întreprinderi publice al căror sediu se află pe teritoriul României. Această prevedere se aplică în </w:t>
      </w:r>
      <w:proofErr w:type="spellStart"/>
      <w:r>
        <w:rPr>
          <w:rFonts w:ascii="Arial" w:hAnsi="Arial" w:cs="Arial"/>
        </w:rPr>
        <w:t>aceeaşi</w:t>
      </w:r>
      <w:proofErr w:type="spellEnd"/>
      <w:r>
        <w:rPr>
          <w:rFonts w:ascii="Arial" w:hAnsi="Arial" w:cs="Arial"/>
        </w:rPr>
        <w:t xml:space="preserve"> măsură persoanei fizice reprezentant al unei persoane juridice administrator sau membru al consiliului de administrație, precum </w:t>
      </w:r>
      <w:proofErr w:type="spellStart"/>
      <w:r>
        <w:rPr>
          <w:rFonts w:ascii="Arial" w:hAnsi="Arial" w:cs="Arial"/>
        </w:rPr>
        <w:t>şi</w:t>
      </w:r>
      <w:proofErr w:type="spellEnd"/>
      <w:r>
        <w:rPr>
          <w:rFonts w:ascii="Arial" w:hAnsi="Arial" w:cs="Arial"/>
        </w:rPr>
        <w:t xml:space="preserve"> persoanei juridice numite administrator;    </w:t>
      </w:r>
    </w:p>
    <w:p w14:paraId="257E06B1" w14:textId="77777777" w:rsidR="00952C52" w:rsidRDefault="00952C52" w:rsidP="00952C52">
      <w:pPr>
        <w:pStyle w:val="BodyText"/>
        <w:numPr>
          <w:ilvl w:val="0"/>
          <w:numId w:val="27"/>
        </w:numPr>
        <w:spacing w:line="276" w:lineRule="auto"/>
        <w:ind w:left="567" w:right="-46"/>
        <w:jc w:val="both"/>
        <w:rPr>
          <w:rFonts w:ascii="Arial" w:hAnsi="Arial" w:cs="Arial"/>
        </w:rPr>
      </w:pPr>
      <w:r>
        <w:rPr>
          <w:rFonts w:ascii="Arial" w:hAnsi="Arial" w:cs="Arial"/>
        </w:rPr>
        <w:t xml:space="preserve">cel </w:t>
      </w:r>
      <w:proofErr w:type="spellStart"/>
      <w:r>
        <w:rPr>
          <w:rFonts w:ascii="Arial" w:hAnsi="Arial" w:cs="Arial"/>
        </w:rPr>
        <w:t>puţin</w:t>
      </w:r>
      <w:proofErr w:type="spellEnd"/>
      <w:r>
        <w:rPr>
          <w:rFonts w:ascii="Arial" w:hAnsi="Arial" w:cs="Arial"/>
        </w:rPr>
        <w:t xml:space="preserve"> un membru al Consiliului de Administrație este calificat ca auditor financiar conform unui document emis de către autoritatea competentă din România, din alt stat membru, dintr-un stat membru al </w:t>
      </w:r>
      <w:proofErr w:type="spellStart"/>
      <w:r>
        <w:rPr>
          <w:rFonts w:ascii="Arial" w:hAnsi="Arial" w:cs="Arial"/>
        </w:rPr>
        <w:t>Asociaţiei</w:t>
      </w:r>
      <w:proofErr w:type="spellEnd"/>
      <w:r>
        <w:rPr>
          <w:rFonts w:ascii="Arial" w:hAnsi="Arial" w:cs="Arial"/>
        </w:rPr>
        <w:t xml:space="preserve"> Europene a Liberului Schimb, din </w:t>
      </w:r>
      <w:proofErr w:type="spellStart"/>
      <w:r>
        <w:rPr>
          <w:rFonts w:ascii="Arial" w:hAnsi="Arial" w:cs="Arial"/>
        </w:rPr>
        <w:t>Elveţia</w:t>
      </w:r>
      <w:proofErr w:type="spellEnd"/>
      <w:r>
        <w:rPr>
          <w:rFonts w:ascii="Arial" w:hAnsi="Arial" w:cs="Arial"/>
        </w:rPr>
        <w:t xml:space="preserve"> sau din Regatul Unit al Marii Britanii </w:t>
      </w:r>
      <w:proofErr w:type="spellStart"/>
      <w:r>
        <w:rPr>
          <w:rFonts w:ascii="Arial" w:hAnsi="Arial" w:cs="Arial"/>
        </w:rPr>
        <w:t>şi</w:t>
      </w:r>
      <w:proofErr w:type="spellEnd"/>
      <w:r>
        <w:rPr>
          <w:rFonts w:ascii="Arial" w:hAnsi="Arial" w:cs="Arial"/>
        </w:rPr>
        <w:t xml:space="preserve"> Irlandei de Nord, potrivit legii. Prin </w:t>
      </w:r>
      <w:proofErr w:type="spellStart"/>
      <w:r>
        <w:rPr>
          <w:rFonts w:ascii="Arial" w:hAnsi="Arial" w:cs="Arial"/>
        </w:rPr>
        <w:t>excepţie</w:t>
      </w:r>
      <w:proofErr w:type="spellEnd"/>
      <w:r>
        <w:rPr>
          <w:rFonts w:ascii="Arial" w:hAnsi="Arial" w:cs="Arial"/>
        </w:rPr>
        <w:t xml:space="preserve"> de la această prevedere, este competentă să facă parte din Comitetul de audit al unei întreprinderi publice </w:t>
      </w:r>
      <w:proofErr w:type="spellStart"/>
      <w:r>
        <w:rPr>
          <w:rFonts w:ascii="Arial" w:hAnsi="Arial" w:cs="Arial"/>
        </w:rPr>
        <w:t>şi</w:t>
      </w:r>
      <w:proofErr w:type="spellEnd"/>
      <w:r>
        <w:rPr>
          <w:rFonts w:ascii="Arial" w:hAnsi="Arial" w:cs="Arial"/>
        </w:rPr>
        <w:t xml:space="preserve"> persoana care are </w:t>
      </w:r>
      <w:proofErr w:type="spellStart"/>
      <w:r>
        <w:rPr>
          <w:rFonts w:ascii="Arial" w:hAnsi="Arial" w:cs="Arial"/>
        </w:rPr>
        <w:t>experienţă</w:t>
      </w:r>
      <w:proofErr w:type="spellEnd"/>
      <w:r>
        <w:rPr>
          <w:rFonts w:ascii="Arial" w:hAnsi="Arial" w:cs="Arial"/>
        </w:rPr>
        <w:t xml:space="preserve"> de cel </w:t>
      </w:r>
      <w:proofErr w:type="spellStart"/>
      <w:r>
        <w:rPr>
          <w:rFonts w:ascii="Arial" w:hAnsi="Arial" w:cs="Arial"/>
        </w:rPr>
        <w:t>puţin</w:t>
      </w:r>
      <w:proofErr w:type="spellEnd"/>
      <w:r>
        <w:rPr>
          <w:rFonts w:ascii="Arial" w:hAnsi="Arial" w:cs="Arial"/>
        </w:rPr>
        <w:t xml:space="preserve"> 3 ani în audit statutar, dobândită prin participarea la misiuni de audit statutar în România, în alt stat membru, într-un stat al AELS, în </w:t>
      </w:r>
      <w:proofErr w:type="spellStart"/>
      <w:r>
        <w:rPr>
          <w:rFonts w:ascii="Arial" w:hAnsi="Arial" w:cs="Arial"/>
        </w:rPr>
        <w:t>Elveţia</w:t>
      </w:r>
      <w:proofErr w:type="spellEnd"/>
      <w:r>
        <w:rPr>
          <w:rFonts w:ascii="Arial" w:hAnsi="Arial" w:cs="Arial"/>
        </w:rPr>
        <w:t xml:space="preserve"> sau în Regatul Unit al Marii Britanii </w:t>
      </w:r>
      <w:proofErr w:type="spellStart"/>
      <w:r>
        <w:rPr>
          <w:rFonts w:ascii="Arial" w:hAnsi="Arial" w:cs="Arial"/>
        </w:rPr>
        <w:t>şi</w:t>
      </w:r>
      <w:proofErr w:type="spellEnd"/>
      <w:r>
        <w:rPr>
          <w:rFonts w:ascii="Arial" w:hAnsi="Arial" w:cs="Arial"/>
        </w:rPr>
        <w:t xml:space="preserve"> Irlandei de Nord sau în cadrul comitetelor de audit formate la nivelul Consiliilor de </w:t>
      </w:r>
      <w:proofErr w:type="spellStart"/>
      <w:r>
        <w:rPr>
          <w:rFonts w:ascii="Arial" w:hAnsi="Arial" w:cs="Arial"/>
        </w:rPr>
        <w:t>Administraţie</w:t>
      </w:r>
      <w:proofErr w:type="spellEnd"/>
      <w:r>
        <w:rPr>
          <w:rFonts w:ascii="Arial" w:hAnsi="Arial" w:cs="Arial"/>
        </w:rPr>
        <w:t xml:space="preserve">/Supraveghere ale unor </w:t>
      </w:r>
      <w:proofErr w:type="spellStart"/>
      <w:r>
        <w:rPr>
          <w:rFonts w:ascii="Arial" w:hAnsi="Arial" w:cs="Arial"/>
        </w:rPr>
        <w:t>societăţi</w:t>
      </w:r>
      <w:proofErr w:type="spellEnd"/>
      <w:r>
        <w:rPr>
          <w:rFonts w:ascii="Arial" w:hAnsi="Arial" w:cs="Arial"/>
        </w:rPr>
        <w:t>/</w:t>
      </w:r>
      <w:proofErr w:type="spellStart"/>
      <w:r>
        <w:rPr>
          <w:rFonts w:ascii="Arial" w:hAnsi="Arial" w:cs="Arial"/>
        </w:rPr>
        <w:t>entităţi</w:t>
      </w:r>
      <w:proofErr w:type="spellEnd"/>
      <w:r>
        <w:rPr>
          <w:rFonts w:ascii="Arial" w:hAnsi="Arial" w:cs="Arial"/>
        </w:rPr>
        <w:t xml:space="preserve"> de interes public, dovedită cu documente.</w:t>
      </w:r>
    </w:p>
    <w:p w14:paraId="52F4EE4A" w14:textId="77777777" w:rsidR="001624AA" w:rsidRDefault="001624AA" w:rsidP="001624AA">
      <w:pPr>
        <w:pStyle w:val="BodyText"/>
        <w:spacing w:line="276" w:lineRule="auto"/>
        <w:ind w:right="-46"/>
        <w:jc w:val="both"/>
        <w:rPr>
          <w:rFonts w:ascii="Arial" w:hAnsi="Arial" w:cs="Arial"/>
        </w:rPr>
      </w:pPr>
    </w:p>
    <w:p w14:paraId="19666287" w14:textId="77777777" w:rsidR="001624AA" w:rsidRDefault="001624AA" w:rsidP="001624AA">
      <w:pPr>
        <w:pStyle w:val="BodyText"/>
        <w:spacing w:line="276" w:lineRule="auto"/>
        <w:ind w:right="-46"/>
        <w:jc w:val="both"/>
        <w:rPr>
          <w:rFonts w:ascii="Arial" w:hAnsi="Arial" w:cs="Arial"/>
        </w:rPr>
      </w:pPr>
    </w:p>
    <w:p w14:paraId="07DEA020" w14:textId="77777777" w:rsidR="001624AA" w:rsidRDefault="001624AA" w:rsidP="001624AA">
      <w:pPr>
        <w:pStyle w:val="BodyText"/>
        <w:spacing w:line="276" w:lineRule="auto"/>
        <w:ind w:right="-46"/>
        <w:jc w:val="both"/>
        <w:rPr>
          <w:rFonts w:ascii="Arial" w:hAnsi="Arial" w:cs="Arial"/>
        </w:rPr>
      </w:pPr>
    </w:p>
    <w:p w14:paraId="4F927EA2" w14:textId="49BF353C" w:rsidR="00CD7623" w:rsidRDefault="00293001" w:rsidP="00CF4348">
      <w:pPr>
        <w:pStyle w:val="Heading2"/>
        <w:numPr>
          <w:ilvl w:val="0"/>
          <w:numId w:val="2"/>
        </w:numPr>
        <w:rPr>
          <w:rFonts w:ascii="Arial" w:hAnsi="Arial" w:cs="Arial"/>
          <w:b/>
          <w:bCs/>
          <w:color w:val="4F6228" w:themeColor="accent3" w:themeShade="80"/>
          <w:sz w:val="28"/>
          <w:szCs w:val="28"/>
        </w:rPr>
      </w:pPr>
      <w:bookmarkStart w:id="5" w:name="_Toc190076700"/>
      <w:r w:rsidRPr="00C92134">
        <w:rPr>
          <w:rFonts w:ascii="Arial" w:hAnsi="Arial" w:cs="Arial"/>
          <w:b/>
          <w:bCs/>
          <w:color w:val="4F6228" w:themeColor="accent3" w:themeShade="80"/>
          <w:sz w:val="28"/>
          <w:szCs w:val="28"/>
        </w:rPr>
        <w:t>Criterii de selecție</w:t>
      </w:r>
      <w:bookmarkEnd w:id="5"/>
    </w:p>
    <w:p w14:paraId="4A71BA17" w14:textId="77777777" w:rsidR="002A55C2" w:rsidRPr="002A55C2" w:rsidRDefault="002A55C2" w:rsidP="002A55C2"/>
    <w:p w14:paraId="38078F1E" w14:textId="1670B65A" w:rsidR="00CD3E59" w:rsidRDefault="00952C52" w:rsidP="00E03491">
      <w:pPr>
        <w:rPr>
          <w:rFonts w:ascii="Arial" w:hAnsi="Arial" w:cs="Arial"/>
          <w:b/>
          <w:sz w:val="24"/>
        </w:rPr>
      </w:pPr>
      <w:r>
        <w:rPr>
          <w:rFonts w:ascii="Arial" w:hAnsi="Arial" w:cs="Arial"/>
          <w:b/>
          <w:sz w:val="24"/>
        </w:rPr>
        <w:t xml:space="preserve">Condiții </w:t>
      </w:r>
      <w:r w:rsidR="008D03D5">
        <w:rPr>
          <w:rFonts w:ascii="Arial" w:hAnsi="Arial" w:cs="Arial"/>
          <w:b/>
          <w:sz w:val="24"/>
        </w:rPr>
        <w:t>generale de participare</w:t>
      </w:r>
    </w:p>
    <w:p w14:paraId="5CC792B8" w14:textId="77777777" w:rsidR="007D4C18" w:rsidRPr="00E81C32" w:rsidRDefault="007D4C18" w:rsidP="007D4C18">
      <w:pPr>
        <w:pStyle w:val="ListParagraph"/>
        <w:widowControl w:val="0"/>
        <w:numPr>
          <w:ilvl w:val="0"/>
          <w:numId w:val="33"/>
        </w:numPr>
        <w:tabs>
          <w:tab w:val="left" w:pos="732"/>
        </w:tabs>
        <w:autoSpaceDE w:val="0"/>
        <w:autoSpaceDN w:val="0"/>
        <w:spacing w:after="0"/>
        <w:ind w:right="147"/>
        <w:contextualSpacing w:val="0"/>
        <w:jc w:val="both"/>
        <w:rPr>
          <w:rFonts w:ascii="Arial" w:hAnsi="Arial" w:cs="Arial"/>
          <w:sz w:val="24"/>
          <w:szCs w:val="24"/>
        </w:rPr>
      </w:pPr>
      <w:r w:rsidRPr="00E81C32">
        <w:rPr>
          <w:rFonts w:ascii="Arial" w:hAnsi="Arial" w:cs="Arial"/>
          <w:spacing w:val="-6"/>
          <w:sz w:val="24"/>
          <w:szCs w:val="24"/>
        </w:rPr>
        <w:t>au</w:t>
      </w:r>
      <w:r w:rsidRPr="00E81C32">
        <w:rPr>
          <w:rFonts w:ascii="Arial" w:hAnsi="Arial" w:cs="Arial"/>
          <w:spacing w:val="18"/>
          <w:sz w:val="24"/>
          <w:szCs w:val="24"/>
        </w:rPr>
        <w:t xml:space="preserve"> </w:t>
      </w:r>
      <w:r w:rsidRPr="00E81C32">
        <w:rPr>
          <w:rFonts w:ascii="Arial" w:hAnsi="Arial" w:cs="Arial"/>
          <w:spacing w:val="-6"/>
          <w:sz w:val="24"/>
          <w:szCs w:val="24"/>
        </w:rPr>
        <w:t>studii</w:t>
      </w:r>
      <w:r w:rsidRPr="00E81C32">
        <w:rPr>
          <w:rFonts w:ascii="Arial" w:hAnsi="Arial" w:cs="Arial"/>
          <w:spacing w:val="18"/>
          <w:sz w:val="24"/>
          <w:szCs w:val="24"/>
        </w:rPr>
        <w:t xml:space="preserve"> </w:t>
      </w:r>
      <w:r w:rsidRPr="00E81C32">
        <w:rPr>
          <w:rFonts w:ascii="Arial" w:hAnsi="Arial" w:cs="Arial"/>
          <w:spacing w:val="-6"/>
          <w:sz w:val="24"/>
          <w:szCs w:val="24"/>
        </w:rPr>
        <w:t>superioare</w:t>
      </w:r>
      <w:r w:rsidRPr="00E81C32">
        <w:rPr>
          <w:rFonts w:ascii="Arial" w:hAnsi="Arial" w:cs="Arial"/>
          <w:spacing w:val="18"/>
          <w:sz w:val="24"/>
          <w:szCs w:val="24"/>
        </w:rPr>
        <w:t xml:space="preserve"> </w:t>
      </w:r>
      <w:r w:rsidRPr="00E81C32">
        <w:rPr>
          <w:rFonts w:ascii="Arial" w:hAnsi="Arial" w:cs="Arial"/>
          <w:spacing w:val="-6"/>
          <w:sz w:val="24"/>
          <w:szCs w:val="24"/>
        </w:rPr>
        <w:t>și</w:t>
      </w:r>
      <w:r w:rsidRPr="00E81C32">
        <w:rPr>
          <w:rFonts w:ascii="Arial" w:hAnsi="Arial" w:cs="Arial"/>
          <w:spacing w:val="18"/>
          <w:sz w:val="24"/>
          <w:szCs w:val="24"/>
        </w:rPr>
        <w:t xml:space="preserve"> </w:t>
      </w:r>
      <w:r w:rsidRPr="00E81C32">
        <w:rPr>
          <w:rFonts w:ascii="Arial" w:hAnsi="Arial" w:cs="Arial"/>
          <w:spacing w:val="-6"/>
          <w:sz w:val="24"/>
          <w:szCs w:val="24"/>
        </w:rPr>
        <w:t>experiență</w:t>
      </w:r>
      <w:r w:rsidRPr="00E81C32">
        <w:rPr>
          <w:rFonts w:ascii="Arial" w:hAnsi="Arial" w:cs="Arial"/>
          <w:spacing w:val="18"/>
          <w:sz w:val="24"/>
          <w:szCs w:val="24"/>
        </w:rPr>
        <w:t xml:space="preserve"> </w:t>
      </w:r>
      <w:r w:rsidRPr="00E81C32">
        <w:rPr>
          <w:rFonts w:ascii="Arial" w:hAnsi="Arial" w:cs="Arial"/>
          <w:spacing w:val="-6"/>
          <w:sz w:val="24"/>
          <w:szCs w:val="24"/>
        </w:rPr>
        <w:t>în</w:t>
      </w:r>
      <w:r w:rsidRPr="00E81C32">
        <w:rPr>
          <w:rFonts w:ascii="Arial" w:hAnsi="Arial" w:cs="Arial"/>
          <w:spacing w:val="18"/>
          <w:sz w:val="24"/>
          <w:szCs w:val="24"/>
        </w:rPr>
        <w:t xml:space="preserve"> </w:t>
      </w:r>
      <w:r w:rsidRPr="00E81C32">
        <w:rPr>
          <w:rFonts w:ascii="Arial" w:hAnsi="Arial" w:cs="Arial"/>
          <w:spacing w:val="-6"/>
          <w:sz w:val="24"/>
          <w:szCs w:val="24"/>
        </w:rPr>
        <w:t>domeniul</w:t>
      </w:r>
      <w:r w:rsidRPr="00E81C32">
        <w:rPr>
          <w:rFonts w:ascii="Arial" w:hAnsi="Arial" w:cs="Arial"/>
          <w:spacing w:val="18"/>
          <w:sz w:val="24"/>
          <w:szCs w:val="24"/>
        </w:rPr>
        <w:t xml:space="preserve"> </w:t>
      </w:r>
      <w:r w:rsidRPr="00E81C32">
        <w:rPr>
          <w:rFonts w:ascii="Arial" w:hAnsi="Arial" w:cs="Arial"/>
          <w:spacing w:val="-6"/>
          <w:sz w:val="24"/>
          <w:szCs w:val="24"/>
        </w:rPr>
        <w:t>științelor</w:t>
      </w:r>
      <w:r w:rsidRPr="00E81C32">
        <w:rPr>
          <w:rFonts w:ascii="Arial" w:hAnsi="Arial" w:cs="Arial"/>
          <w:spacing w:val="18"/>
          <w:sz w:val="24"/>
          <w:szCs w:val="24"/>
        </w:rPr>
        <w:t xml:space="preserve"> </w:t>
      </w:r>
      <w:r w:rsidRPr="00E81C32">
        <w:rPr>
          <w:rFonts w:ascii="Arial" w:hAnsi="Arial" w:cs="Arial"/>
          <w:spacing w:val="-6"/>
          <w:sz w:val="24"/>
          <w:szCs w:val="24"/>
        </w:rPr>
        <w:t>inginerești,</w:t>
      </w:r>
      <w:r w:rsidRPr="00E81C32">
        <w:rPr>
          <w:rFonts w:ascii="Arial" w:hAnsi="Arial" w:cs="Arial"/>
          <w:spacing w:val="18"/>
          <w:sz w:val="24"/>
          <w:szCs w:val="24"/>
        </w:rPr>
        <w:t xml:space="preserve"> </w:t>
      </w:r>
      <w:r w:rsidRPr="00E81C32">
        <w:rPr>
          <w:rFonts w:ascii="Arial" w:hAnsi="Arial" w:cs="Arial"/>
          <w:spacing w:val="-6"/>
          <w:sz w:val="24"/>
          <w:szCs w:val="24"/>
        </w:rPr>
        <w:t>economice,</w:t>
      </w:r>
      <w:r w:rsidRPr="00E81C32">
        <w:rPr>
          <w:rFonts w:ascii="Arial" w:hAnsi="Arial" w:cs="Arial"/>
          <w:spacing w:val="18"/>
          <w:sz w:val="24"/>
          <w:szCs w:val="24"/>
        </w:rPr>
        <w:t xml:space="preserve"> </w:t>
      </w:r>
      <w:r w:rsidRPr="00E81C32">
        <w:rPr>
          <w:rFonts w:ascii="Arial" w:hAnsi="Arial" w:cs="Arial"/>
          <w:spacing w:val="-6"/>
          <w:sz w:val="24"/>
          <w:szCs w:val="24"/>
        </w:rPr>
        <w:t xml:space="preserve">sociale, </w:t>
      </w:r>
      <w:r w:rsidRPr="00E81C32">
        <w:rPr>
          <w:rFonts w:ascii="Arial" w:hAnsi="Arial" w:cs="Arial"/>
          <w:spacing w:val="-2"/>
          <w:sz w:val="24"/>
          <w:szCs w:val="24"/>
        </w:rPr>
        <w:t>juridice</w:t>
      </w:r>
      <w:r w:rsidRPr="00E81C32">
        <w:rPr>
          <w:rFonts w:ascii="Arial" w:hAnsi="Arial" w:cs="Arial"/>
          <w:spacing w:val="-15"/>
          <w:sz w:val="24"/>
          <w:szCs w:val="24"/>
        </w:rPr>
        <w:t xml:space="preserve"> </w:t>
      </w:r>
      <w:r w:rsidRPr="00E81C32">
        <w:rPr>
          <w:rFonts w:ascii="Arial" w:hAnsi="Arial" w:cs="Arial"/>
          <w:spacing w:val="-2"/>
          <w:sz w:val="24"/>
          <w:szCs w:val="24"/>
        </w:rPr>
        <w:t>sau</w:t>
      </w:r>
      <w:r w:rsidRPr="00E81C32">
        <w:rPr>
          <w:rFonts w:ascii="Arial" w:hAnsi="Arial" w:cs="Arial"/>
          <w:spacing w:val="-15"/>
          <w:sz w:val="24"/>
          <w:szCs w:val="24"/>
        </w:rPr>
        <w:t xml:space="preserve"> </w:t>
      </w:r>
      <w:r w:rsidRPr="00E81C32">
        <w:rPr>
          <w:rFonts w:ascii="Arial" w:hAnsi="Arial" w:cs="Arial"/>
          <w:spacing w:val="-2"/>
          <w:sz w:val="24"/>
          <w:szCs w:val="24"/>
        </w:rPr>
        <w:t>în</w:t>
      </w:r>
      <w:r w:rsidRPr="00E81C32">
        <w:rPr>
          <w:rFonts w:ascii="Arial" w:hAnsi="Arial" w:cs="Arial"/>
          <w:spacing w:val="-14"/>
          <w:sz w:val="24"/>
          <w:szCs w:val="24"/>
        </w:rPr>
        <w:t xml:space="preserve"> </w:t>
      </w:r>
      <w:r w:rsidRPr="00E81C32">
        <w:rPr>
          <w:rFonts w:ascii="Arial" w:hAnsi="Arial" w:cs="Arial"/>
          <w:spacing w:val="-2"/>
          <w:sz w:val="24"/>
          <w:szCs w:val="24"/>
        </w:rPr>
        <w:t>domeniul</w:t>
      </w:r>
      <w:r w:rsidRPr="00E81C32">
        <w:rPr>
          <w:rFonts w:ascii="Arial" w:hAnsi="Arial" w:cs="Arial"/>
          <w:spacing w:val="-15"/>
          <w:sz w:val="24"/>
          <w:szCs w:val="24"/>
        </w:rPr>
        <w:t xml:space="preserve"> </w:t>
      </w:r>
      <w:r w:rsidRPr="00E81C32">
        <w:rPr>
          <w:rFonts w:ascii="Arial" w:hAnsi="Arial" w:cs="Arial"/>
          <w:spacing w:val="-2"/>
          <w:sz w:val="24"/>
          <w:szCs w:val="24"/>
        </w:rPr>
        <w:t>de</w:t>
      </w:r>
      <w:r w:rsidRPr="00E81C32">
        <w:rPr>
          <w:rFonts w:ascii="Arial" w:hAnsi="Arial" w:cs="Arial"/>
          <w:spacing w:val="-15"/>
          <w:sz w:val="24"/>
          <w:szCs w:val="24"/>
        </w:rPr>
        <w:t xml:space="preserve"> </w:t>
      </w:r>
      <w:r w:rsidRPr="00E81C32">
        <w:rPr>
          <w:rFonts w:ascii="Arial" w:hAnsi="Arial" w:cs="Arial"/>
          <w:spacing w:val="-2"/>
          <w:sz w:val="24"/>
          <w:szCs w:val="24"/>
        </w:rPr>
        <w:t>activitate</w:t>
      </w:r>
      <w:r w:rsidRPr="00E81C32">
        <w:rPr>
          <w:rFonts w:ascii="Arial" w:hAnsi="Arial" w:cs="Arial"/>
          <w:spacing w:val="-14"/>
          <w:sz w:val="24"/>
          <w:szCs w:val="24"/>
        </w:rPr>
        <w:t xml:space="preserve"> </w:t>
      </w:r>
      <w:r w:rsidRPr="00E81C32">
        <w:rPr>
          <w:rFonts w:ascii="Arial" w:hAnsi="Arial" w:cs="Arial"/>
          <w:spacing w:val="-2"/>
          <w:sz w:val="24"/>
          <w:szCs w:val="24"/>
        </w:rPr>
        <w:t>al</w:t>
      </w:r>
      <w:r w:rsidRPr="00E81C32">
        <w:rPr>
          <w:rFonts w:ascii="Arial" w:hAnsi="Arial" w:cs="Arial"/>
          <w:spacing w:val="-15"/>
          <w:sz w:val="24"/>
          <w:szCs w:val="24"/>
        </w:rPr>
        <w:t xml:space="preserve"> </w:t>
      </w:r>
      <w:r w:rsidRPr="00E81C32">
        <w:rPr>
          <w:rFonts w:ascii="Arial" w:hAnsi="Arial" w:cs="Arial"/>
          <w:spacing w:val="-2"/>
          <w:sz w:val="24"/>
          <w:szCs w:val="24"/>
        </w:rPr>
        <w:t>Societății</w:t>
      </w:r>
      <w:r w:rsidRPr="00E81C32">
        <w:rPr>
          <w:rFonts w:ascii="Arial" w:hAnsi="Arial" w:cs="Arial"/>
          <w:spacing w:val="-15"/>
          <w:sz w:val="24"/>
          <w:szCs w:val="24"/>
        </w:rPr>
        <w:t xml:space="preserve"> </w:t>
      </w:r>
      <w:r w:rsidRPr="00E81C32">
        <w:rPr>
          <w:rFonts w:ascii="Arial" w:hAnsi="Arial" w:cs="Arial"/>
          <w:spacing w:val="-2"/>
          <w:sz w:val="24"/>
          <w:szCs w:val="24"/>
        </w:rPr>
        <w:t>de</w:t>
      </w:r>
      <w:r w:rsidRPr="00E81C32">
        <w:rPr>
          <w:rFonts w:ascii="Arial" w:hAnsi="Arial" w:cs="Arial"/>
          <w:spacing w:val="-14"/>
          <w:sz w:val="24"/>
          <w:szCs w:val="24"/>
        </w:rPr>
        <w:t xml:space="preserve"> </w:t>
      </w:r>
      <w:r w:rsidRPr="00E81C32">
        <w:rPr>
          <w:rFonts w:ascii="Arial" w:hAnsi="Arial" w:cs="Arial"/>
          <w:spacing w:val="-2"/>
          <w:sz w:val="24"/>
          <w:szCs w:val="24"/>
        </w:rPr>
        <w:t>cel</w:t>
      </w:r>
      <w:r w:rsidRPr="00E81C32">
        <w:rPr>
          <w:rFonts w:ascii="Arial" w:hAnsi="Arial" w:cs="Arial"/>
          <w:spacing w:val="-15"/>
          <w:sz w:val="24"/>
          <w:szCs w:val="24"/>
        </w:rPr>
        <w:t xml:space="preserve"> </w:t>
      </w:r>
      <w:proofErr w:type="spellStart"/>
      <w:r w:rsidRPr="00E81C32">
        <w:rPr>
          <w:rFonts w:ascii="Arial" w:hAnsi="Arial" w:cs="Arial"/>
          <w:spacing w:val="-2"/>
          <w:sz w:val="24"/>
          <w:szCs w:val="24"/>
        </w:rPr>
        <w:t>puţin</w:t>
      </w:r>
      <w:proofErr w:type="spellEnd"/>
      <w:r w:rsidRPr="00E81C32">
        <w:rPr>
          <w:rFonts w:ascii="Arial" w:hAnsi="Arial" w:cs="Arial"/>
          <w:spacing w:val="-15"/>
          <w:sz w:val="24"/>
          <w:szCs w:val="24"/>
        </w:rPr>
        <w:t xml:space="preserve"> </w:t>
      </w:r>
      <w:r w:rsidRPr="00E81C32">
        <w:rPr>
          <w:rFonts w:ascii="Arial" w:hAnsi="Arial" w:cs="Arial"/>
          <w:spacing w:val="-2"/>
          <w:sz w:val="24"/>
          <w:szCs w:val="24"/>
        </w:rPr>
        <w:t>7</w:t>
      </w:r>
      <w:r w:rsidRPr="00E81C32">
        <w:rPr>
          <w:rFonts w:ascii="Arial" w:hAnsi="Arial" w:cs="Arial"/>
          <w:spacing w:val="-14"/>
          <w:sz w:val="24"/>
          <w:szCs w:val="24"/>
        </w:rPr>
        <w:t xml:space="preserve"> </w:t>
      </w:r>
      <w:r w:rsidRPr="00E81C32">
        <w:rPr>
          <w:rFonts w:ascii="Arial" w:hAnsi="Arial" w:cs="Arial"/>
          <w:spacing w:val="-2"/>
          <w:sz w:val="24"/>
          <w:szCs w:val="24"/>
        </w:rPr>
        <w:t>ani;</w:t>
      </w:r>
    </w:p>
    <w:p w14:paraId="6F547841" w14:textId="77777777" w:rsidR="007D4C18" w:rsidRPr="00E81C32" w:rsidRDefault="007D4C18" w:rsidP="007D4C18">
      <w:pPr>
        <w:pStyle w:val="ListParagraph"/>
        <w:widowControl w:val="0"/>
        <w:numPr>
          <w:ilvl w:val="0"/>
          <w:numId w:val="33"/>
        </w:numPr>
        <w:tabs>
          <w:tab w:val="left" w:pos="732"/>
        </w:tabs>
        <w:autoSpaceDE w:val="0"/>
        <w:autoSpaceDN w:val="0"/>
        <w:spacing w:after="0"/>
        <w:ind w:right="147"/>
        <w:contextualSpacing w:val="0"/>
        <w:jc w:val="both"/>
        <w:rPr>
          <w:rFonts w:ascii="Arial" w:hAnsi="Arial" w:cs="Arial"/>
          <w:sz w:val="24"/>
          <w:szCs w:val="24"/>
        </w:rPr>
      </w:pPr>
      <w:r w:rsidRPr="00E81C32">
        <w:rPr>
          <w:rFonts w:ascii="Arial" w:hAnsi="Arial" w:cs="Arial"/>
          <w:sz w:val="24"/>
          <w:szCs w:val="24"/>
        </w:rPr>
        <w:t>au</w:t>
      </w:r>
      <w:r w:rsidRPr="00E81C32">
        <w:rPr>
          <w:rFonts w:ascii="Arial" w:hAnsi="Arial" w:cs="Arial"/>
          <w:spacing w:val="-12"/>
          <w:sz w:val="24"/>
          <w:szCs w:val="24"/>
        </w:rPr>
        <w:t xml:space="preserve"> </w:t>
      </w:r>
      <w:r w:rsidRPr="00E81C32">
        <w:rPr>
          <w:rFonts w:ascii="Arial" w:hAnsi="Arial" w:cs="Arial"/>
          <w:sz w:val="24"/>
          <w:szCs w:val="24"/>
        </w:rPr>
        <w:t>experiență</w:t>
      </w:r>
      <w:r w:rsidRPr="00E81C32">
        <w:rPr>
          <w:rFonts w:ascii="Arial" w:hAnsi="Arial" w:cs="Arial"/>
          <w:spacing w:val="-12"/>
          <w:sz w:val="24"/>
          <w:szCs w:val="24"/>
        </w:rPr>
        <w:t xml:space="preserve"> </w:t>
      </w:r>
      <w:r w:rsidRPr="00E81C32">
        <w:rPr>
          <w:rFonts w:ascii="Arial" w:hAnsi="Arial" w:cs="Arial"/>
          <w:sz w:val="24"/>
          <w:szCs w:val="24"/>
        </w:rPr>
        <w:t>de</w:t>
      </w:r>
      <w:r w:rsidRPr="00E81C32">
        <w:rPr>
          <w:rFonts w:ascii="Arial" w:hAnsi="Arial" w:cs="Arial"/>
          <w:spacing w:val="-12"/>
          <w:sz w:val="24"/>
          <w:szCs w:val="24"/>
        </w:rPr>
        <w:t xml:space="preserve"> </w:t>
      </w:r>
      <w:r w:rsidRPr="00E81C32">
        <w:rPr>
          <w:rFonts w:ascii="Arial" w:hAnsi="Arial" w:cs="Arial"/>
          <w:sz w:val="24"/>
          <w:szCs w:val="24"/>
        </w:rPr>
        <w:t>administrare</w:t>
      </w:r>
      <w:r w:rsidRPr="00E81C32">
        <w:rPr>
          <w:rFonts w:ascii="Arial" w:hAnsi="Arial" w:cs="Arial"/>
          <w:spacing w:val="-12"/>
          <w:sz w:val="24"/>
          <w:szCs w:val="24"/>
        </w:rPr>
        <w:t xml:space="preserve"> </w:t>
      </w:r>
      <w:r w:rsidRPr="00E81C32">
        <w:rPr>
          <w:rFonts w:ascii="Arial" w:hAnsi="Arial" w:cs="Arial"/>
          <w:sz w:val="24"/>
          <w:szCs w:val="24"/>
        </w:rPr>
        <w:t>sau</w:t>
      </w:r>
      <w:r w:rsidRPr="00E81C32">
        <w:rPr>
          <w:rFonts w:ascii="Arial" w:hAnsi="Arial" w:cs="Arial"/>
          <w:spacing w:val="-12"/>
          <w:sz w:val="24"/>
          <w:szCs w:val="24"/>
        </w:rPr>
        <w:t xml:space="preserve"> </w:t>
      </w:r>
      <w:r w:rsidRPr="00E81C32">
        <w:rPr>
          <w:rFonts w:ascii="Arial" w:hAnsi="Arial" w:cs="Arial"/>
          <w:sz w:val="24"/>
          <w:szCs w:val="24"/>
        </w:rPr>
        <w:t>conducere</w:t>
      </w:r>
      <w:r w:rsidRPr="00E81C32">
        <w:rPr>
          <w:rFonts w:ascii="Arial" w:hAnsi="Arial" w:cs="Arial"/>
          <w:spacing w:val="-12"/>
          <w:sz w:val="24"/>
          <w:szCs w:val="24"/>
        </w:rPr>
        <w:t xml:space="preserve"> </w:t>
      </w:r>
      <w:r w:rsidRPr="00E81C32">
        <w:rPr>
          <w:rFonts w:ascii="Arial" w:hAnsi="Arial" w:cs="Arial"/>
          <w:sz w:val="24"/>
          <w:szCs w:val="24"/>
        </w:rPr>
        <w:t>în</w:t>
      </w:r>
      <w:r w:rsidRPr="00E81C32">
        <w:rPr>
          <w:rFonts w:ascii="Arial" w:hAnsi="Arial" w:cs="Arial"/>
          <w:spacing w:val="-12"/>
          <w:sz w:val="24"/>
          <w:szCs w:val="24"/>
        </w:rPr>
        <w:t xml:space="preserve"> </w:t>
      </w:r>
      <w:r w:rsidRPr="00E81C32">
        <w:rPr>
          <w:rFonts w:ascii="Arial" w:hAnsi="Arial" w:cs="Arial"/>
          <w:sz w:val="24"/>
          <w:szCs w:val="24"/>
        </w:rPr>
        <w:t>cadrul</w:t>
      </w:r>
      <w:r w:rsidRPr="00E81C32">
        <w:rPr>
          <w:rFonts w:ascii="Arial" w:hAnsi="Arial" w:cs="Arial"/>
          <w:spacing w:val="-12"/>
          <w:sz w:val="24"/>
          <w:szCs w:val="24"/>
        </w:rPr>
        <w:t xml:space="preserve"> </w:t>
      </w:r>
      <w:r w:rsidRPr="00E81C32">
        <w:rPr>
          <w:rFonts w:ascii="Arial" w:hAnsi="Arial" w:cs="Arial"/>
          <w:sz w:val="24"/>
          <w:szCs w:val="24"/>
        </w:rPr>
        <w:t>unor</w:t>
      </w:r>
      <w:r w:rsidRPr="00E81C32">
        <w:rPr>
          <w:rFonts w:ascii="Arial" w:hAnsi="Arial" w:cs="Arial"/>
          <w:spacing w:val="-12"/>
          <w:sz w:val="24"/>
          <w:szCs w:val="24"/>
        </w:rPr>
        <w:t xml:space="preserve"> </w:t>
      </w:r>
      <w:r w:rsidRPr="00E81C32">
        <w:rPr>
          <w:rFonts w:ascii="Arial" w:hAnsi="Arial" w:cs="Arial"/>
          <w:sz w:val="24"/>
          <w:szCs w:val="24"/>
        </w:rPr>
        <w:t>regii,</w:t>
      </w:r>
      <w:r w:rsidRPr="00E81C32">
        <w:rPr>
          <w:rFonts w:ascii="Arial" w:hAnsi="Arial" w:cs="Arial"/>
          <w:spacing w:val="-12"/>
          <w:sz w:val="24"/>
          <w:szCs w:val="24"/>
        </w:rPr>
        <w:t xml:space="preserve"> </w:t>
      </w:r>
      <w:r w:rsidRPr="00E81C32">
        <w:rPr>
          <w:rFonts w:ascii="Arial" w:hAnsi="Arial" w:cs="Arial"/>
          <w:sz w:val="24"/>
          <w:szCs w:val="24"/>
        </w:rPr>
        <w:t>întreprinderi</w:t>
      </w:r>
      <w:r w:rsidRPr="00E81C32">
        <w:rPr>
          <w:rFonts w:ascii="Arial" w:hAnsi="Arial" w:cs="Arial"/>
          <w:spacing w:val="-12"/>
          <w:sz w:val="24"/>
          <w:szCs w:val="24"/>
        </w:rPr>
        <w:t xml:space="preserve"> </w:t>
      </w:r>
      <w:r w:rsidRPr="00E81C32">
        <w:rPr>
          <w:rFonts w:ascii="Arial" w:hAnsi="Arial" w:cs="Arial"/>
          <w:sz w:val="24"/>
          <w:szCs w:val="24"/>
        </w:rPr>
        <w:t>publice</w:t>
      </w:r>
      <w:r w:rsidRPr="00E81C32">
        <w:rPr>
          <w:rFonts w:ascii="Arial" w:hAnsi="Arial" w:cs="Arial"/>
          <w:spacing w:val="-12"/>
          <w:sz w:val="24"/>
          <w:szCs w:val="24"/>
        </w:rPr>
        <w:t xml:space="preserve"> </w:t>
      </w:r>
      <w:r w:rsidRPr="00E81C32">
        <w:rPr>
          <w:rFonts w:ascii="Arial" w:hAnsi="Arial" w:cs="Arial"/>
          <w:sz w:val="24"/>
          <w:szCs w:val="24"/>
        </w:rPr>
        <w:t xml:space="preserve">sau </w:t>
      </w:r>
      <w:r w:rsidRPr="00E81C32">
        <w:rPr>
          <w:rFonts w:ascii="Arial" w:hAnsi="Arial" w:cs="Arial"/>
          <w:spacing w:val="-2"/>
          <w:sz w:val="24"/>
          <w:szCs w:val="24"/>
        </w:rPr>
        <w:t>societăți</w:t>
      </w:r>
      <w:r w:rsidRPr="00E81C32">
        <w:rPr>
          <w:rFonts w:ascii="Arial" w:hAnsi="Arial" w:cs="Arial"/>
          <w:spacing w:val="-17"/>
          <w:sz w:val="24"/>
          <w:szCs w:val="24"/>
        </w:rPr>
        <w:t xml:space="preserve"> </w:t>
      </w:r>
      <w:r w:rsidRPr="00E81C32">
        <w:rPr>
          <w:rFonts w:ascii="Arial" w:hAnsi="Arial" w:cs="Arial"/>
          <w:spacing w:val="-2"/>
          <w:sz w:val="24"/>
          <w:szCs w:val="24"/>
        </w:rPr>
        <w:t>din</w:t>
      </w:r>
      <w:r w:rsidRPr="00E81C32">
        <w:rPr>
          <w:rFonts w:ascii="Arial" w:hAnsi="Arial" w:cs="Arial"/>
          <w:spacing w:val="-15"/>
          <w:sz w:val="24"/>
          <w:szCs w:val="24"/>
        </w:rPr>
        <w:t xml:space="preserve"> </w:t>
      </w:r>
      <w:r w:rsidRPr="00E81C32">
        <w:rPr>
          <w:rFonts w:ascii="Arial" w:hAnsi="Arial" w:cs="Arial"/>
          <w:spacing w:val="-2"/>
          <w:sz w:val="24"/>
          <w:szCs w:val="24"/>
        </w:rPr>
        <w:t>sectorul</w:t>
      </w:r>
      <w:r w:rsidRPr="00E81C32">
        <w:rPr>
          <w:rFonts w:ascii="Arial" w:hAnsi="Arial" w:cs="Arial"/>
          <w:spacing w:val="-14"/>
          <w:sz w:val="24"/>
          <w:szCs w:val="24"/>
        </w:rPr>
        <w:t xml:space="preserve"> </w:t>
      </w:r>
      <w:r w:rsidRPr="00E81C32">
        <w:rPr>
          <w:rFonts w:ascii="Arial" w:hAnsi="Arial" w:cs="Arial"/>
          <w:spacing w:val="-2"/>
          <w:sz w:val="24"/>
          <w:szCs w:val="24"/>
        </w:rPr>
        <w:t>privat;</w:t>
      </w:r>
    </w:p>
    <w:p w14:paraId="16964688" w14:textId="77777777" w:rsidR="007D4C18" w:rsidRPr="00E81C32" w:rsidRDefault="007D4C18" w:rsidP="007D4C18">
      <w:pPr>
        <w:pStyle w:val="ListParagraph"/>
        <w:widowControl w:val="0"/>
        <w:numPr>
          <w:ilvl w:val="0"/>
          <w:numId w:val="33"/>
        </w:numPr>
        <w:tabs>
          <w:tab w:val="left" w:pos="732"/>
        </w:tabs>
        <w:autoSpaceDE w:val="0"/>
        <w:autoSpaceDN w:val="0"/>
        <w:spacing w:after="0"/>
        <w:ind w:right="147"/>
        <w:contextualSpacing w:val="0"/>
        <w:jc w:val="both"/>
        <w:rPr>
          <w:rFonts w:ascii="Arial" w:hAnsi="Arial" w:cs="Arial"/>
          <w:sz w:val="24"/>
          <w:szCs w:val="24"/>
        </w:rPr>
      </w:pPr>
      <w:r w:rsidRPr="00E81C32">
        <w:rPr>
          <w:rFonts w:ascii="Arial" w:hAnsi="Arial" w:cs="Arial"/>
          <w:sz w:val="24"/>
          <w:szCs w:val="24"/>
        </w:rPr>
        <w:t>nu</w:t>
      </w:r>
      <w:r w:rsidRPr="00E81C32">
        <w:rPr>
          <w:rFonts w:ascii="Arial" w:hAnsi="Arial" w:cs="Arial"/>
          <w:spacing w:val="-11"/>
          <w:sz w:val="24"/>
          <w:szCs w:val="24"/>
        </w:rPr>
        <w:t xml:space="preserve"> </w:t>
      </w:r>
      <w:r w:rsidRPr="00E81C32">
        <w:rPr>
          <w:rFonts w:ascii="Arial" w:hAnsi="Arial" w:cs="Arial"/>
          <w:sz w:val="24"/>
          <w:szCs w:val="24"/>
        </w:rPr>
        <w:t>se</w:t>
      </w:r>
      <w:r w:rsidRPr="00E81C32">
        <w:rPr>
          <w:rFonts w:ascii="Arial" w:hAnsi="Arial" w:cs="Arial"/>
          <w:spacing w:val="-11"/>
          <w:sz w:val="24"/>
          <w:szCs w:val="24"/>
        </w:rPr>
        <w:t xml:space="preserve"> </w:t>
      </w:r>
      <w:r w:rsidRPr="00E81C32">
        <w:rPr>
          <w:rFonts w:ascii="Arial" w:hAnsi="Arial" w:cs="Arial"/>
          <w:sz w:val="24"/>
          <w:szCs w:val="24"/>
        </w:rPr>
        <w:t>află</w:t>
      </w:r>
      <w:r w:rsidRPr="00E81C32">
        <w:rPr>
          <w:rFonts w:ascii="Arial" w:hAnsi="Arial" w:cs="Arial"/>
          <w:spacing w:val="-11"/>
          <w:sz w:val="24"/>
          <w:szCs w:val="24"/>
        </w:rPr>
        <w:t xml:space="preserve"> </w:t>
      </w:r>
      <w:r w:rsidRPr="00E81C32">
        <w:rPr>
          <w:rFonts w:ascii="Arial" w:hAnsi="Arial" w:cs="Arial"/>
          <w:sz w:val="24"/>
          <w:szCs w:val="24"/>
        </w:rPr>
        <w:t>în</w:t>
      </w:r>
      <w:r w:rsidRPr="00E81C32">
        <w:rPr>
          <w:rFonts w:ascii="Arial" w:hAnsi="Arial" w:cs="Arial"/>
          <w:spacing w:val="-11"/>
          <w:sz w:val="24"/>
          <w:szCs w:val="24"/>
        </w:rPr>
        <w:t xml:space="preserve"> </w:t>
      </w:r>
      <w:r w:rsidRPr="00E81C32">
        <w:rPr>
          <w:rFonts w:ascii="Arial" w:hAnsi="Arial" w:cs="Arial"/>
          <w:sz w:val="24"/>
          <w:szCs w:val="24"/>
        </w:rPr>
        <w:t>niciuna</w:t>
      </w:r>
      <w:r w:rsidRPr="00E81C32">
        <w:rPr>
          <w:rFonts w:ascii="Arial" w:hAnsi="Arial" w:cs="Arial"/>
          <w:spacing w:val="-11"/>
          <w:sz w:val="24"/>
          <w:szCs w:val="24"/>
        </w:rPr>
        <w:t xml:space="preserve"> </w:t>
      </w:r>
      <w:r w:rsidRPr="00E81C32">
        <w:rPr>
          <w:rFonts w:ascii="Arial" w:hAnsi="Arial" w:cs="Arial"/>
          <w:sz w:val="24"/>
          <w:szCs w:val="24"/>
        </w:rPr>
        <w:t>dintre</w:t>
      </w:r>
      <w:r w:rsidRPr="00E81C32">
        <w:rPr>
          <w:rFonts w:ascii="Arial" w:hAnsi="Arial" w:cs="Arial"/>
          <w:spacing w:val="-11"/>
          <w:sz w:val="24"/>
          <w:szCs w:val="24"/>
        </w:rPr>
        <w:t xml:space="preserve"> </w:t>
      </w:r>
      <w:r w:rsidRPr="00E81C32">
        <w:rPr>
          <w:rFonts w:ascii="Arial" w:hAnsi="Arial" w:cs="Arial"/>
          <w:sz w:val="24"/>
          <w:szCs w:val="24"/>
        </w:rPr>
        <w:t>situațiile</w:t>
      </w:r>
      <w:r w:rsidRPr="00E81C32">
        <w:rPr>
          <w:rFonts w:ascii="Arial" w:hAnsi="Arial" w:cs="Arial"/>
          <w:spacing w:val="-11"/>
          <w:sz w:val="24"/>
          <w:szCs w:val="24"/>
        </w:rPr>
        <w:t xml:space="preserve"> </w:t>
      </w:r>
      <w:r w:rsidRPr="00E81C32">
        <w:rPr>
          <w:rFonts w:ascii="Arial" w:hAnsi="Arial" w:cs="Arial"/>
          <w:sz w:val="24"/>
          <w:szCs w:val="24"/>
        </w:rPr>
        <w:t>prevăzute</w:t>
      </w:r>
      <w:r w:rsidRPr="00E81C32">
        <w:rPr>
          <w:rFonts w:ascii="Arial" w:hAnsi="Arial" w:cs="Arial"/>
          <w:spacing w:val="-11"/>
          <w:sz w:val="24"/>
          <w:szCs w:val="24"/>
        </w:rPr>
        <w:t xml:space="preserve"> </w:t>
      </w:r>
      <w:r w:rsidRPr="00E81C32">
        <w:rPr>
          <w:rFonts w:ascii="Arial" w:hAnsi="Arial" w:cs="Arial"/>
          <w:sz w:val="24"/>
          <w:szCs w:val="24"/>
        </w:rPr>
        <w:t>la</w:t>
      </w:r>
      <w:r w:rsidRPr="00E81C32">
        <w:rPr>
          <w:rFonts w:ascii="Arial" w:hAnsi="Arial" w:cs="Arial"/>
          <w:spacing w:val="-11"/>
          <w:sz w:val="24"/>
          <w:szCs w:val="24"/>
        </w:rPr>
        <w:t xml:space="preserve"> </w:t>
      </w:r>
      <w:r w:rsidRPr="00E81C32">
        <w:rPr>
          <w:rFonts w:ascii="Arial" w:hAnsi="Arial" w:cs="Arial"/>
          <w:sz w:val="24"/>
          <w:szCs w:val="24"/>
        </w:rPr>
        <w:t>art.</w:t>
      </w:r>
      <w:r w:rsidRPr="00E81C32">
        <w:rPr>
          <w:rFonts w:ascii="Arial" w:hAnsi="Arial" w:cs="Arial"/>
          <w:spacing w:val="-11"/>
          <w:sz w:val="24"/>
          <w:szCs w:val="24"/>
        </w:rPr>
        <w:t xml:space="preserve"> </w:t>
      </w:r>
      <w:r w:rsidRPr="00E81C32">
        <w:rPr>
          <w:rFonts w:ascii="Arial" w:hAnsi="Arial" w:cs="Arial"/>
          <w:sz w:val="24"/>
          <w:szCs w:val="24"/>
        </w:rPr>
        <w:t>12</w:t>
      </w:r>
      <w:r w:rsidRPr="00E81C32">
        <w:rPr>
          <w:rFonts w:ascii="Arial" w:hAnsi="Arial" w:cs="Arial"/>
          <w:spacing w:val="-11"/>
          <w:sz w:val="24"/>
          <w:szCs w:val="24"/>
        </w:rPr>
        <w:t xml:space="preserve"> </w:t>
      </w:r>
      <w:r w:rsidRPr="00E81C32">
        <w:rPr>
          <w:rFonts w:ascii="Arial" w:hAnsi="Arial" w:cs="Arial"/>
          <w:sz w:val="24"/>
          <w:szCs w:val="24"/>
        </w:rPr>
        <w:t>alin.</w:t>
      </w:r>
      <w:r w:rsidRPr="00E81C32">
        <w:rPr>
          <w:rFonts w:ascii="Arial" w:hAnsi="Arial" w:cs="Arial"/>
          <w:spacing w:val="-11"/>
          <w:sz w:val="24"/>
          <w:szCs w:val="24"/>
        </w:rPr>
        <w:t xml:space="preserve"> </w:t>
      </w:r>
      <w:r w:rsidRPr="00E81C32">
        <w:rPr>
          <w:rFonts w:ascii="Arial" w:hAnsi="Arial" w:cs="Arial"/>
          <w:sz w:val="24"/>
          <w:szCs w:val="24"/>
        </w:rPr>
        <w:t>(3),</w:t>
      </w:r>
      <w:r w:rsidRPr="00E81C32">
        <w:rPr>
          <w:rFonts w:ascii="Arial" w:hAnsi="Arial" w:cs="Arial"/>
          <w:spacing w:val="-11"/>
          <w:sz w:val="24"/>
          <w:szCs w:val="24"/>
        </w:rPr>
        <w:t xml:space="preserve"> </w:t>
      </w:r>
      <w:r w:rsidRPr="00E81C32">
        <w:rPr>
          <w:rFonts w:ascii="Arial" w:hAnsi="Arial" w:cs="Arial"/>
          <w:sz w:val="24"/>
          <w:szCs w:val="24"/>
        </w:rPr>
        <w:t>art.</w:t>
      </w:r>
      <w:r w:rsidRPr="00E81C32">
        <w:rPr>
          <w:rFonts w:ascii="Arial" w:hAnsi="Arial" w:cs="Arial"/>
          <w:spacing w:val="-11"/>
          <w:sz w:val="24"/>
          <w:szCs w:val="24"/>
        </w:rPr>
        <w:t xml:space="preserve"> </w:t>
      </w:r>
      <w:r w:rsidRPr="00E81C32">
        <w:rPr>
          <w:rFonts w:ascii="Arial" w:hAnsi="Arial" w:cs="Arial"/>
          <w:sz w:val="24"/>
          <w:szCs w:val="24"/>
        </w:rPr>
        <w:t>30</w:t>
      </w:r>
      <w:r w:rsidRPr="00E81C32">
        <w:rPr>
          <w:rFonts w:ascii="Arial" w:hAnsi="Arial" w:cs="Arial"/>
          <w:spacing w:val="-11"/>
          <w:sz w:val="24"/>
          <w:szCs w:val="24"/>
        </w:rPr>
        <w:t xml:space="preserve"> </w:t>
      </w:r>
      <w:r w:rsidRPr="00E81C32">
        <w:rPr>
          <w:rFonts w:ascii="Arial" w:hAnsi="Arial" w:cs="Arial"/>
          <w:sz w:val="24"/>
          <w:szCs w:val="24"/>
        </w:rPr>
        <w:t>alin.</w:t>
      </w:r>
      <w:r w:rsidRPr="00E81C32">
        <w:rPr>
          <w:rFonts w:ascii="Arial" w:hAnsi="Arial" w:cs="Arial"/>
          <w:spacing w:val="-11"/>
          <w:sz w:val="24"/>
          <w:szCs w:val="24"/>
        </w:rPr>
        <w:t xml:space="preserve"> </w:t>
      </w:r>
      <w:r w:rsidRPr="00E81C32">
        <w:rPr>
          <w:rFonts w:ascii="Arial" w:hAnsi="Arial" w:cs="Arial"/>
          <w:sz w:val="24"/>
          <w:szCs w:val="24"/>
        </w:rPr>
        <w:t>(9)</w:t>
      </w:r>
      <w:r w:rsidRPr="00E81C32">
        <w:rPr>
          <w:rFonts w:ascii="Arial" w:hAnsi="Arial" w:cs="Arial"/>
          <w:spacing w:val="-11"/>
          <w:sz w:val="24"/>
          <w:szCs w:val="24"/>
        </w:rPr>
        <w:t xml:space="preserve"> </w:t>
      </w:r>
      <w:r w:rsidRPr="00E81C32">
        <w:rPr>
          <w:rFonts w:ascii="Arial" w:hAnsi="Arial" w:cs="Arial"/>
          <w:sz w:val="24"/>
          <w:szCs w:val="24"/>
        </w:rPr>
        <w:t>și</w:t>
      </w:r>
      <w:r w:rsidRPr="00E81C32">
        <w:rPr>
          <w:rFonts w:ascii="Arial" w:hAnsi="Arial" w:cs="Arial"/>
          <w:spacing w:val="-11"/>
          <w:sz w:val="24"/>
          <w:szCs w:val="24"/>
        </w:rPr>
        <w:t xml:space="preserve"> </w:t>
      </w:r>
      <w:r w:rsidRPr="00E81C32">
        <w:rPr>
          <w:rFonts w:ascii="Arial" w:hAnsi="Arial" w:cs="Arial"/>
          <w:sz w:val="24"/>
          <w:szCs w:val="24"/>
        </w:rPr>
        <w:t>art.</w:t>
      </w:r>
      <w:r w:rsidRPr="00E81C32">
        <w:rPr>
          <w:rFonts w:ascii="Arial" w:hAnsi="Arial" w:cs="Arial"/>
          <w:spacing w:val="-11"/>
          <w:sz w:val="24"/>
          <w:szCs w:val="24"/>
        </w:rPr>
        <w:t xml:space="preserve"> </w:t>
      </w:r>
      <w:r w:rsidRPr="00E81C32">
        <w:rPr>
          <w:rFonts w:ascii="Arial" w:hAnsi="Arial" w:cs="Arial"/>
          <w:sz w:val="24"/>
          <w:szCs w:val="24"/>
        </w:rPr>
        <w:t>36 alin. (7) din O.U.G. nr. 109/2011;</w:t>
      </w:r>
    </w:p>
    <w:p w14:paraId="1E1C9F0F" w14:textId="77777777" w:rsidR="007D4C18" w:rsidRPr="00E81C32" w:rsidRDefault="007D4C18" w:rsidP="007D4C18">
      <w:pPr>
        <w:pStyle w:val="ListParagraph"/>
        <w:widowControl w:val="0"/>
        <w:numPr>
          <w:ilvl w:val="0"/>
          <w:numId w:val="33"/>
        </w:numPr>
        <w:tabs>
          <w:tab w:val="left" w:pos="731"/>
        </w:tabs>
        <w:autoSpaceDE w:val="0"/>
        <w:autoSpaceDN w:val="0"/>
        <w:spacing w:after="0"/>
        <w:ind w:left="731" w:hanging="359"/>
        <w:contextualSpacing w:val="0"/>
        <w:jc w:val="both"/>
        <w:rPr>
          <w:rFonts w:ascii="Arial" w:hAnsi="Arial" w:cs="Arial"/>
          <w:sz w:val="24"/>
          <w:szCs w:val="24"/>
        </w:rPr>
      </w:pPr>
      <w:r w:rsidRPr="00E81C32">
        <w:rPr>
          <w:rFonts w:ascii="Arial" w:hAnsi="Arial" w:cs="Arial"/>
          <w:spacing w:val="-4"/>
          <w:sz w:val="24"/>
          <w:szCs w:val="24"/>
        </w:rPr>
        <w:t>nu</w:t>
      </w:r>
      <w:r w:rsidRPr="00E81C32">
        <w:rPr>
          <w:rFonts w:ascii="Arial" w:hAnsi="Arial" w:cs="Arial"/>
          <w:spacing w:val="-12"/>
          <w:sz w:val="24"/>
          <w:szCs w:val="24"/>
        </w:rPr>
        <w:t xml:space="preserve"> </w:t>
      </w:r>
      <w:r w:rsidRPr="00E81C32">
        <w:rPr>
          <w:rFonts w:ascii="Arial" w:hAnsi="Arial" w:cs="Arial"/>
          <w:spacing w:val="-4"/>
          <w:sz w:val="24"/>
          <w:szCs w:val="24"/>
        </w:rPr>
        <w:t>se</w:t>
      </w:r>
      <w:r w:rsidRPr="00E81C32">
        <w:rPr>
          <w:rFonts w:ascii="Arial" w:hAnsi="Arial" w:cs="Arial"/>
          <w:spacing w:val="-12"/>
          <w:sz w:val="24"/>
          <w:szCs w:val="24"/>
        </w:rPr>
        <w:t xml:space="preserve"> </w:t>
      </w:r>
      <w:r w:rsidRPr="00E81C32">
        <w:rPr>
          <w:rFonts w:ascii="Arial" w:hAnsi="Arial" w:cs="Arial"/>
          <w:spacing w:val="-4"/>
          <w:sz w:val="24"/>
          <w:szCs w:val="24"/>
        </w:rPr>
        <w:t>află</w:t>
      </w:r>
      <w:r w:rsidRPr="00E81C32">
        <w:rPr>
          <w:rFonts w:ascii="Arial" w:hAnsi="Arial" w:cs="Arial"/>
          <w:spacing w:val="-11"/>
          <w:sz w:val="24"/>
          <w:szCs w:val="24"/>
        </w:rPr>
        <w:t xml:space="preserve"> </w:t>
      </w:r>
      <w:r w:rsidRPr="00E81C32">
        <w:rPr>
          <w:rFonts w:ascii="Arial" w:hAnsi="Arial" w:cs="Arial"/>
          <w:spacing w:val="-4"/>
          <w:sz w:val="24"/>
          <w:szCs w:val="24"/>
        </w:rPr>
        <w:t>în</w:t>
      </w:r>
      <w:r w:rsidRPr="00E81C32">
        <w:rPr>
          <w:rFonts w:ascii="Arial" w:hAnsi="Arial" w:cs="Arial"/>
          <w:spacing w:val="-12"/>
          <w:sz w:val="24"/>
          <w:szCs w:val="24"/>
        </w:rPr>
        <w:t xml:space="preserve"> </w:t>
      </w:r>
      <w:r w:rsidRPr="00E81C32">
        <w:rPr>
          <w:rFonts w:ascii="Arial" w:hAnsi="Arial" w:cs="Arial"/>
          <w:spacing w:val="-4"/>
          <w:sz w:val="24"/>
          <w:szCs w:val="24"/>
        </w:rPr>
        <w:t>niciuna</w:t>
      </w:r>
      <w:r w:rsidRPr="00E81C32">
        <w:rPr>
          <w:rFonts w:ascii="Arial" w:hAnsi="Arial" w:cs="Arial"/>
          <w:spacing w:val="-11"/>
          <w:sz w:val="24"/>
          <w:szCs w:val="24"/>
        </w:rPr>
        <w:t xml:space="preserve"> </w:t>
      </w:r>
      <w:r w:rsidRPr="00E81C32">
        <w:rPr>
          <w:rFonts w:ascii="Arial" w:hAnsi="Arial" w:cs="Arial"/>
          <w:spacing w:val="-4"/>
          <w:sz w:val="24"/>
          <w:szCs w:val="24"/>
        </w:rPr>
        <w:t>dintre</w:t>
      </w:r>
      <w:r w:rsidRPr="00E81C32">
        <w:rPr>
          <w:rFonts w:ascii="Arial" w:hAnsi="Arial" w:cs="Arial"/>
          <w:spacing w:val="-12"/>
          <w:sz w:val="24"/>
          <w:szCs w:val="24"/>
        </w:rPr>
        <w:t xml:space="preserve"> </w:t>
      </w:r>
      <w:r w:rsidRPr="00E81C32">
        <w:rPr>
          <w:rFonts w:ascii="Arial" w:hAnsi="Arial" w:cs="Arial"/>
          <w:spacing w:val="-4"/>
          <w:sz w:val="24"/>
          <w:szCs w:val="24"/>
        </w:rPr>
        <w:t>situațiile</w:t>
      </w:r>
      <w:r w:rsidRPr="00E81C32">
        <w:rPr>
          <w:rFonts w:ascii="Arial" w:hAnsi="Arial" w:cs="Arial"/>
          <w:spacing w:val="-11"/>
          <w:sz w:val="24"/>
          <w:szCs w:val="24"/>
        </w:rPr>
        <w:t xml:space="preserve"> </w:t>
      </w:r>
      <w:r w:rsidRPr="00E81C32">
        <w:rPr>
          <w:rFonts w:ascii="Arial" w:hAnsi="Arial" w:cs="Arial"/>
          <w:spacing w:val="-4"/>
          <w:sz w:val="24"/>
          <w:szCs w:val="24"/>
        </w:rPr>
        <w:t>prevăzute</w:t>
      </w:r>
      <w:r w:rsidRPr="00E81C32">
        <w:rPr>
          <w:rFonts w:ascii="Arial" w:hAnsi="Arial" w:cs="Arial"/>
          <w:spacing w:val="-12"/>
          <w:sz w:val="24"/>
          <w:szCs w:val="24"/>
        </w:rPr>
        <w:t xml:space="preserve"> </w:t>
      </w:r>
      <w:r w:rsidRPr="00E81C32">
        <w:rPr>
          <w:rFonts w:ascii="Arial" w:hAnsi="Arial" w:cs="Arial"/>
          <w:spacing w:val="-4"/>
          <w:sz w:val="24"/>
          <w:szCs w:val="24"/>
        </w:rPr>
        <w:t>la</w:t>
      </w:r>
      <w:r w:rsidRPr="00E81C32">
        <w:rPr>
          <w:rFonts w:ascii="Arial" w:hAnsi="Arial" w:cs="Arial"/>
          <w:spacing w:val="-11"/>
          <w:sz w:val="24"/>
          <w:szCs w:val="24"/>
        </w:rPr>
        <w:t xml:space="preserve"> </w:t>
      </w:r>
      <w:r w:rsidRPr="00E81C32">
        <w:rPr>
          <w:rFonts w:ascii="Arial" w:hAnsi="Arial" w:cs="Arial"/>
          <w:spacing w:val="-4"/>
          <w:sz w:val="24"/>
          <w:szCs w:val="24"/>
        </w:rPr>
        <w:t>art.</w:t>
      </w:r>
      <w:r w:rsidRPr="00E81C32">
        <w:rPr>
          <w:rFonts w:ascii="Arial" w:hAnsi="Arial" w:cs="Arial"/>
          <w:spacing w:val="-12"/>
          <w:sz w:val="24"/>
          <w:szCs w:val="24"/>
        </w:rPr>
        <w:t xml:space="preserve"> </w:t>
      </w:r>
      <w:r w:rsidRPr="00E81C32">
        <w:rPr>
          <w:rFonts w:ascii="Arial" w:hAnsi="Arial" w:cs="Arial"/>
          <w:spacing w:val="-4"/>
          <w:sz w:val="24"/>
          <w:szCs w:val="24"/>
        </w:rPr>
        <w:t>4</w:t>
      </w:r>
      <w:r w:rsidRPr="00E81C32">
        <w:rPr>
          <w:rFonts w:ascii="Arial" w:hAnsi="Arial" w:cs="Arial"/>
          <w:spacing w:val="-11"/>
          <w:sz w:val="24"/>
          <w:szCs w:val="24"/>
        </w:rPr>
        <w:t xml:space="preserve"> </w:t>
      </w:r>
      <w:r w:rsidRPr="00E81C32">
        <w:rPr>
          <w:rFonts w:ascii="Arial" w:hAnsi="Arial" w:cs="Arial"/>
          <w:spacing w:val="-4"/>
          <w:sz w:val="24"/>
          <w:szCs w:val="24"/>
        </w:rPr>
        <w:t>din</w:t>
      </w:r>
      <w:r w:rsidRPr="00E81C32">
        <w:rPr>
          <w:rFonts w:ascii="Arial" w:hAnsi="Arial" w:cs="Arial"/>
          <w:spacing w:val="-12"/>
          <w:sz w:val="24"/>
          <w:szCs w:val="24"/>
        </w:rPr>
        <w:t xml:space="preserve"> </w:t>
      </w:r>
      <w:r w:rsidRPr="00E81C32">
        <w:rPr>
          <w:rFonts w:ascii="Arial" w:hAnsi="Arial" w:cs="Arial"/>
          <w:spacing w:val="-4"/>
          <w:sz w:val="24"/>
          <w:szCs w:val="24"/>
        </w:rPr>
        <w:t>O.U.G.</w:t>
      </w:r>
      <w:r w:rsidRPr="00E81C32">
        <w:rPr>
          <w:rFonts w:ascii="Arial" w:hAnsi="Arial" w:cs="Arial"/>
          <w:spacing w:val="-11"/>
          <w:sz w:val="24"/>
          <w:szCs w:val="24"/>
        </w:rPr>
        <w:t xml:space="preserve"> </w:t>
      </w:r>
      <w:r w:rsidRPr="00E81C32">
        <w:rPr>
          <w:rFonts w:ascii="Arial" w:hAnsi="Arial" w:cs="Arial"/>
          <w:spacing w:val="-4"/>
          <w:sz w:val="24"/>
          <w:szCs w:val="24"/>
        </w:rPr>
        <w:t>nr</w:t>
      </w:r>
      <w:r w:rsidRPr="00E81C32">
        <w:rPr>
          <w:rFonts w:ascii="Arial" w:hAnsi="Arial" w:cs="Arial"/>
          <w:spacing w:val="-12"/>
          <w:sz w:val="24"/>
          <w:szCs w:val="24"/>
        </w:rPr>
        <w:t xml:space="preserve"> </w:t>
      </w:r>
      <w:r w:rsidRPr="00E81C32">
        <w:rPr>
          <w:rFonts w:ascii="Arial" w:hAnsi="Arial" w:cs="Arial"/>
          <w:spacing w:val="-4"/>
          <w:sz w:val="24"/>
          <w:szCs w:val="24"/>
        </w:rPr>
        <w:t>109/2011;</w:t>
      </w:r>
    </w:p>
    <w:p w14:paraId="4B0EB926" w14:textId="77777777" w:rsidR="007D4C18" w:rsidRPr="00E81C32" w:rsidRDefault="007D4C18" w:rsidP="007D4C18">
      <w:pPr>
        <w:pStyle w:val="ListParagraph"/>
        <w:widowControl w:val="0"/>
        <w:numPr>
          <w:ilvl w:val="0"/>
          <w:numId w:val="33"/>
        </w:numPr>
        <w:tabs>
          <w:tab w:val="left" w:pos="732"/>
        </w:tabs>
        <w:autoSpaceDE w:val="0"/>
        <w:autoSpaceDN w:val="0"/>
        <w:spacing w:before="42" w:after="0"/>
        <w:ind w:right="146"/>
        <w:contextualSpacing w:val="0"/>
        <w:jc w:val="both"/>
        <w:rPr>
          <w:rFonts w:ascii="Arial" w:hAnsi="Arial" w:cs="Arial"/>
          <w:sz w:val="24"/>
          <w:szCs w:val="24"/>
        </w:rPr>
      </w:pPr>
      <w:r w:rsidRPr="00E81C32">
        <w:rPr>
          <w:rFonts w:ascii="Arial" w:hAnsi="Arial" w:cs="Arial"/>
          <w:sz w:val="24"/>
          <w:szCs w:val="24"/>
        </w:rPr>
        <w:t>nu se află în situația prevăzută la art.169, alin.(10) din Legea nr. 85/2014 privind procedurile</w:t>
      </w:r>
      <w:r w:rsidRPr="00E81C32">
        <w:rPr>
          <w:rFonts w:ascii="Arial" w:hAnsi="Arial" w:cs="Arial"/>
          <w:spacing w:val="-17"/>
          <w:sz w:val="24"/>
          <w:szCs w:val="24"/>
        </w:rPr>
        <w:t xml:space="preserve"> </w:t>
      </w:r>
      <w:r w:rsidRPr="00E81C32">
        <w:rPr>
          <w:rFonts w:ascii="Arial" w:hAnsi="Arial" w:cs="Arial"/>
          <w:sz w:val="24"/>
          <w:szCs w:val="24"/>
        </w:rPr>
        <w:t>de</w:t>
      </w:r>
      <w:r w:rsidRPr="00E81C32">
        <w:rPr>
          <w:rFonts w:ascii="Arial" w:hAnsi="Arial" w:cs="Arial"/>
          <w:spacing w:val="-16"/>
          <w:sz w:val="24"/>
          <w:szCs w:val="24"/>
        </w:rPr>
        <w:t xml:space="preserve"> </w:t>
      </w:r>
      <w:r w:rsidRPr="00E81C32">
        <w:rPr>
          <w:rFonts w:ascii="Arial" w:hAnsi="Arial" w:cs="Arial"/>
          <w:sz w:val="24"/>
          <w:szCs w:val="24"/>
        </w:rPr>
        <w:t>prevenire</w:t>
      </w:r>
      <w:r w:rsidRPr="00E81C32">
        <w:rPr>
          <w:rFonts w:ascii="Arial" w:hAnsi="Arial" w:cs="Arial"/>
          <w:spacing w:val="-17"/>
          <w:sz w:val="24"/>
          <w:szCs w:val="24"/>
        </w:rPr>
        <w:t xml:space="preserve"> </w:t>
      </w:r>
      <w:r w:rsidRPr="00E81C32">
        <w:rPr>
          <w:rFonts w:ascii="Arial" w:hAnsi="Arial" w:cs="Arial"/>
          <w:sz w:val="24"/>
          <w:szCs w:val="24"/>
        </w:rPr>
        <w:t>a</w:t>
      </w:r>
      <w:r w:rsidRPr="00E81C32">
        <w:rPr>
          <w:rFonts w:ascii="Arial" w:hAnsi="Arial" w:cs="Arial"/>
          <w:spacing w:val="-16"/>
          <w:sz w:val="24"/>
          <w:szCs w:val="24"/>
        </w:rPr>
        <w:t xml:space="preserve"> </w:t>
      </w:r>
      <w:r w:rsidRPr="00E81C32">
        <w:rPr>
          <w:rFonts w:ascii="Arial" w:hAnsi="Arial" w:cs="Arial"/>
          <w:sz w:val="24"/>
          <w:szCs w:val="24"/>
        </w:rPr>
        <w:t>insolvenței</w:t>
      </w:r>
      <w:r w:rsidRPr="00E81C32">
        <w:rPr>
          <w:rFonts w:ascii="Arial" w:hAnsi="Arial" w:cs="Arial"/>
          <w:spacing w:val="-17"/>
          <w:sz w:val="24"/>
          <w:szCs w:val="24"/>
        </w:rPr>
        <w:t xml:space="preserve"> </w:t>
      </w:r>
      <w:r w:rsidRPr="00E81C32">
        <w:rPr>
          <w:rFonts w:ascii="Arial" w:hAnsi="Arial" w:cs="Arial"/>
          <w:sz w:val="24"/>
          <w:szCs w:val="24"/>
        </w:rPr>
        <w:t>și</w:t>
      </w:r>
      <w:r w:rsidRPr="00E81C32">
        <w:rPr>
          <w:rFonts w:ascii="Arial" w:hAnsi="Arial" w:cs="Arial"/>
          <w:spacing w:val="-16"/>
          <w:sz w:val="24"/>
          <w:szCs w:val="24"/>
        </w:rPr>
        <w:t xml:space="preserve"> </w:t>
      </w:r>
      <w:r w:rsidRPr="00E81C32">
        <w:rPr>
          <w:rFonts w:ascii="Arial" w:hAnsi="Arial" w:cs="Arial"/>
          <w:sz w:val="24"/>
          <w:szCs w:val="24"/>
        </w:rPr>
        <w:t>de</w:t>
      </w:r>
      <w:r w:rsidRPr="00E81C32">
        <w:rPr>
          <w:rFonts w:ascii="Arial" w:hAnsi="Arial" w:cs="Arial"/>
          <w:spacing w:val="-17"/>
          <w:sz w:val="24"/>
          <w:szCs w:val="24"/>
        </w:rPr>
        <w:t xml:space="preserve"> </w:t>
      </w:r>
      <w:r w:rsidRPr="00E81C32">
        <w:rPr>
          <w:rFonts w:ascii="Arial" w:hAnsi="Arial" w:cs="Arial"/>
          <w:sz w:val="24"/>
          <w:szCs w:val="24"/>
        </w:rPr>
        <w:t>insolvență,</w:t>
      </w:r>
      <w:r w:rsidRPr="00E81C32">
        <w:rPr>
          <w:rFonts w:ascii="Arial" w:hAnsi="Arial" w:cs="Arial"/>
          <w:spacing w:val="-16"/>
          <w:sz w:val="24"/>
          <w:szCs w:val="24"/>
        </w:rPr>
        <w:t xml:space="preserve"> </w:t>
      </w:r>
      <w:r w:rsidRPr="00E81C32">
        <w:rPr>
          <w:rFonts w:ascii="Arial" w:hAnsi="Arial" w:cs="Arial"/>
          <w:sz w:val="24"/>
          <w:szCs w:val="24"/>
        </w:rPr>
        <w:t>cu</w:t>
      </w:r>
      <w:r w:rsidRPr="00E81C32">
        <w:rPr>
          <w:rFonts w:ascii="Arial" w:hAnsi="Arial" w:cs="Arial"/>
          <w:spacing w:val="-17"/>
          <w:sz w:val="24"/>
          <w:szCs w:val="24"/>
        </w:rPr>
        <w:t xml:space="preserve"> </w:t>
      </w:r>
      <w:r w:rsidRPr="00E81C32">
        <w:rPr>
          <w:rFonts w:ascii="Arial" w:hAnsi="Arial" w:cs="Arial"/>
          <w:sz w:val="24"/>
          <w:szCs w:val="24"/>
        </w:rPr>
        <w:t>modificările</w:t>
      </w:r>
      <w:r w:rsidRPr="00E81C32">
        <w:rPr>
          <w:rFonts w:ascii="Arial" w:hAnsi="Arial" w:cs="Arial"/>
          <w:spacing w:val="-16"/>
          <w:sz w:val="24"/>
          <w:szCs w:val="24"/>
        </w:rPr>
        <w:t xml:space="preserve"> </w:t>
      </w:r>
      <w:r w:rsidRPr="00E81C32">
        <w:rPr>
          <w:rFonts w:ascii="Arial" w:hAnsi="Arial" w:cs="Arial"/>
          <w:sz w:val="24"/>
          <w:szCs w:val="24"/>
        </w:rPr>
        <w:t>și</w:t>
      </w:r>
      <w:r w:rsidRPr="00E81C32">
        <w:rPr>
          <w:rFonts w:ascii="Arial" w:hAnsi="Arial" w:cs="Arial"/>
          <w:spacing w:val="-17"/>
          <w:sz w:val="24"/>
          <w:szCs w:val="24"/>
        </w:rPr>
        <w:t xml:space="preserve"> </w:t>
      </w:r>
      <w:r w:rsidRPr="00E81C32">
        <w:rPr>
          <w:rFonts w:ascii="Arial" w:hAnsi="Arial" w:cs="Arial"/>
          <w:sz w:val="24"/>
          <w:szCs w:val="24"/>
        </w:rPr>
        <w:t xml:space="preserve">completările </w:t>
      </w:r>
      <w:r w:rsidRPr="00E81C32">
        <w:rPr>
          <w:rFonts w:ascii="Arial" w:hAnsi="Arial" w:cs="Arial"/>
          <w:spacing w:val="-2"/>
          <w:sz w:val="24"/>
          <w:szCs w:val="24"/>
        </w:rPr>
        <w:t>ulterioare;</w:t>
      </w:r>
    </w:p>
    <w:p w14:paraId="0EE1B136" w14:textId="77777777" w:rsidR="007D4C18" w:rsidRPr="00E81C32" w:rsidRDefault="007D4C18" w:rsidP="007D4C18">
      <w:pPr>
        <w:pStyle w:val="ListParagraph"/>
        <w:widowControl w:val="0"/>
        <w:numPr>
          <w:ilvl w:val="0"/>
          <w:numId w:val="33"/>
        </w:numPr>
        <w:tabs>
          <w:tab w:val="left" w:pos="731"/>
        </w:tabs>
        <w:autoSpaceDE w:val="0"/>
        <w:autoSpaceDN w:val="0"/>
        <w:spacing w:after="0"/>
        <w:ind w:left="731" w:hanging="359"/>
        <w:contextualSpacing w:val="0"/>
        <w:jc w:val="both"/>
        <w:rPr>
          <w:rFonts w:ascii="Arial" w:hAnsi="Arial" w:cs="Arial"/>
          <w:sz w:val="24"/>
          <w:szCs w:val="24"/>
        </w:rPr>
      </w:pPr>
      <w:r w:rsidRPr="00E81C32">
        <w:rPr>
          <w:rFonts w:ascii="Arial" w:hAnsi="Arial" w:cs="Arial"/>
          <w:spacing w:val="-4"/>
          <w:sz w:val="24"/>
          <w:szCs w:val="24"/>
        </w:rPr>
        <w:t>au</w:t>
      </w:r>
      <w:r w:rsidRPr="00E81C32">
        <w:rPr>
          <w:rFonts w:ascii="Arial" w:hAnsi="Arial" w:cs="Arial"/>
          <w:spacing w:val="-8"/>
          <w:sz w:val="24"/>
          <w:szCs w:val="24"/>
        </w:rPr>
        <w:t xml:space="preserve"> </w:t>
      </w:r>
      <w:r w:rsidRPr="00E81C32">
        <w:rPr>
          <w:rFonts w:ascii="Arial" w:hAnsi="Arial" w:cs="Arial"/>
          <w:spacing w:val="-4"/>
          <w:sz w:val="24"/>
          <w:szCs w:val="24"/>
        </w:rPr>
        <w:t>capacitate</w:t>
      </w:r>
      <w:r w:rsidRPr="00E81C32">
        <w:rPr>
          <w:rFonts w:ascii="Arial" w:hAnsi="Arial" w:cs="Arial"/>
          <w:spacing w:val="-8"/>
          <w:sz w:val="24"/>
          <w:szCs w:val="24"/>
        </w:rPr>
        <w:t xml:space="preserve"> </w:t>
      </w:r>
      <w:r w:rsidRPr="00E81C32">
        <w:rPr>
          <w:rFonts w:ascii="Arial" w:hAnsi="Arial" w:cs="Arial"/>
          <w:spacing w:val="-4"/>
          <w:sz w:val="24"/>
          <w:szCs w:val="24"/>
        </w:rPr>
        <w:t>deplină</w:t>
      </w:r>
      <w:r w:rsidRPr="00E81C32">
        <w:rPr>
          <w:rFonts w:ascii="Arial" w:hAnsi="Arial" w:cs="Arial"/>
          <w:spacing w:val="-7"/>
          <w:sz w:val="24"/>
          <w:szCs w:val="24"/>
        </w:rPr>
        <w:t xml:space="preserve"> </w:t>
      </w:r>
      <w:r w:rsidRPr="00E81C32">
        <w:rPr>
          <w:rFonts w:ascii="Arial" w:hAnsi="Arial" w:cs="Arial"/>
          <w:spacing w:val="-4"/>
          <w:sz w:val="24"/>
          <w:szCs w:val="24"/>
        </w:rPr>
        <w:t>de</w:t>
      </w:r>
      <w:r w:rsidRPr="00E81C32">
        <w:rPr>
          <w:rFonts w:ascii="Arial" w:hAnsi="Arial" w:cs="Arial"/>
          <w:spacing w:val="-8"/>
          <w:sz w:val="24"/>
          <w:szCs w:val="24"/>
        </w:rPr>
        <w:t xml:space="preserve"> </w:t>
      </w:r>
      <w:r w:rsidRPr="00E81C32">
        <w:rPr>
          <w:rFonts w:ascii="Arial" w:hAnsi="Arial" w:cs="Arial"/>
          <w:spacing w:val="-4"/>
          <w:sz w:val="24"/>
          <w:szCs w:val="24"/>
        </w:rPr>
        <w:t>exercițiu;</w:t>
      </w:r>
    </w:p>
    <w:p w14:paraId="03582642" w14:textId="77777777" w:rsidR="007D4C18" w:rsidRPr="00E81C32" w:rsidRDefault="007D4C18" w:rsidP="007D4C18">
      <w:pPr>
        <w:pStyle w:val="ListParagraph"/>
        <w:widowControl w:val="0"/>
        <w:numPr>
          <w:ilvl w:val="0"/>
          <w:numId w:val="33"/>
        </w:numPr>
        <w:tabs>
          <w:tab w:val="left" w:pos="731"/>
        </w:tabs>
        <w:autoSpaceDE w:val="0"/>
        <w:autoSpaceDN w:val="0"/>
        <w:spacing w:before="41" w:after="0"/>
        <w:ind w:left="731" w:hanging="359"/>
        <w:contextualSpacing w:val="0"/>
        <w:jc w:val="both"/>
        <w:rPr>
          <w:rFonts w:ascii="Arial" w:hAnsi="Arial" w:cs="Arial"/>
          <w:sz w:val="24"/>
          <w:szCs w:val="24"/>
        </w:rPr>
      </w:pPr>
      <w:r w:rsidRPr="00E81C32">
        <w:rPr>
          <w:rFonts w:ascii="Arial" w:hAnsi="Arial" w:cs="Arial"/>
          <w:spacing w:val="-6"/>
          <w:sz w:val="24"/>
          <w:szCs w:val="24"/>
        </w:rPr>
        <w:t>sunt</w:t>
      </w:r>
      <w:r w:rsidRPr="00E81C32">
        <w:rPr>
          <w:rFonts w:ascii="Arial" w:hAnsi="Arial" w:cs="Arial"/>
          <w:spacing w:val="-5"/>
          <w:sz w:val="24"/>
          <w:szCs w:val="24"/>
        </w:rPr>
        <w:t xml:space="preserve"> </w:t>
      </w:r>
      <w:r w:rsidRPr="00E81C32">
        <w:rPr>
          <w:rFonts w:ascii="Arial" w:hAnsi="Arial" w:cs="Arial"/>
          <w:spacing w:val="-6"/>
          <w:sz w:val="24"/>
          <w:szCs w:val="24"/>
        </w:rPr>
        <w:t>apți</w:t>
      </w:r>
      <w:r w:rsidRPr="00E81C32">
        <w:rPr>
          <w:rFonts w:ascii="Arial" w:hAnsi="Arial" w:cs="Arial"/>
          <w:spacing w:val="-5"/>
          <w:sz w:val="24"/>
          <w:szCs w:val="24"/>
        </w:rPr>
        <w:t xml:space="preserve"> </w:t>
      </w:r>
      <w:r w:rsidRPr="00E81C32">
        <w:rPr>
          <w:rFonts w:ascii="Arial" w:hAnsi="Arial" w:cs="Arial"/>
          <w:spacing w:val="-6"/>
          <w:sz w:val="24"/>
          <w:szCs w:val="24"/>
        </w:rPr>
        <w:t>din</w:t>
      </w:r>
      <w:r w:rsidRPr="00E81C32">
        <w:rPr>
          <w:rFonts w:ascii="Arial" w:hAnsi="Arial" w:cs="Arial"/>
          <w:spacing w:val="-5"/>
          <w:sz w:val="24"/>
          <w:szCs w:val="24"/>
        </w:rPr>
        <w:t xml:space="preserve"> </w:t>
      </w:r>
      <w:r w:rsidRPr="00E81C32">
        <w:rPr>
          <w:rFonts w:ascii="Arial" w:hAnsi="Arial" w:cs="Arial"/>
          <w:spacing w:val="-6"/>
          <w:sz w:val="24"/>
          <w:szCs w:val="24"/>
        </w:rPr>
        <w:t>punct</w:t>
      </w:r>
      <w:r w:rsidRPr="00E81C32">
        <w:rPr>
          <w:rFonts w:ascii="Arial" w:hAnsi="Arial" w:cs="Arial"/>
          <w:spacing w:val="-5"/>
          <w:sz w:val="24"/>
          <w:szCs w:val="24"/>
        </w:rPr>
        <w:t xml:space="preserve"> </w:t>
      </w:r>
      <w:r w:rsidRPr="00E81C32">
        <w:rPr>
          <w:rFonts w:ascii="Arial" w:hAnsi="Arial" w:cs="Arial"/>
          <w:spacing w:val="-6"/>
          <w:sz w:val="24"/>
          <w:szCs w:val="24"/>
        </w:rPr>
        <w:t>de</w:t>
      </w:r>
      <w:r w:rsidRPr="00E81C32">
        <w:rPr>
          <w:rFonts w:ascii="Arial" w:hAnsi="Arial" w:cs="Arial"/>
          <w:spacing w:val="-5"/>
          <w:sz w:val="24"/>
          <w:szCs w:val="24"/>
        </w:rPr>
        <w:t xml:space="preserve"> </w:t>
      </w:r>
      <w:r w:rsidRPr="00E81C32">
        <w:rPr>
          <w:rFonts w:ascii="Arial" w:hAnsi="Arial" w:cs="Arial"/>
          <w:spacing w:val="-6"/>
          <w:sz w:val="24"/>
          <w:szCs w:val="24"/>
        </w:rPr>
        <w:t>vedere</w:t>
      </w:r>
      <w:r w:rsidRPr="00E81C32">
        <w:rPr>
          <w:rFonts w:ascii="Arial" w:hAnsi="Arial" w:cs="Arial"/>
          <w:spacing w:val="-5"/>
          <w:sz w:val="24"/>
          <w:szCs w:val="24"/>
        </w:rPr>
        <w:t xml:space="preserve"> </w:t>
      </w:r>
      <w:r w:rsidRPr="00E81C32">
        <w:rPr>
          <w:rFonts w:ascii="Arial" w:hAnsi="Arial" w:cs="Arial"/>
          <w:spacing w:val="-6"/>
          <w:sz w:val="24"/>
          <w:szCs w:val="24"/>
        </w:rPr>
        <w:t>medical;</w:t>
      </w:r>
    </w:p>
    <w:p w14:paraId="67C069F2" w14:textId="77777777" w:rsidR="007D4C18" w:rsidRPr="00E81C32" w:rsidRDefault="007D4C18" w:rsidP="007D4C18">
      <w:pPr>
        <w:pStyle w:val="ListParagraph"/>
        <w:widowControl w:val="0"/>
        <w:numPr>
          <w:ilvl w:val="0"/>
          <w:numId w:val="33"/>
        </w:numPr>
        <w:tabs>
          <w:tab w:val="left" w:pos="732"/>
        </w:tabs>
        <w:autoSpaceDE w:val="0"/>
        <w:autoSpaceDN w:val="0"/>
        <w:spacing w:before="41" w:after="0"/>
        <w:ind w:right="147"/>
        <w:contextualSpacing w:val="0"/>
        <w:jc w:val="both"/>
        <w:rPr>
          <w:rFonts w:ascii="Arial" w:hAnsi="Arial" w:cs="Arial"/>
          <w:sz w:val="24"/>
          <w:szCs w:val="24"/>
        </w:rPr>
      </w:pPr>
      <w:r w:rsidRPr="00E81C32">
        <w:rPr>
          <w:rFonts w:ascii="Arial" w:hAnsi="Arial" w:cs="Arial"/>
          <w:sz w:val="24"/>
          <w:szCs w:val="24"/>
        </w:rPr>
        <w:t xml:space="preserve">nu se afla în perioada de interdicție de 3 ani de a exercita o funcție publică din </w:t>
      </w:r>
      <w:r w:rsidRPr="00E81C32">
        <w:rPr>
          <w:rFonts w:ascii="Arial" w:hAnsi="Arial" w:cs="Arial"/>
          <w:sz w:val="24"/>
          <w:szCs w:val="24"/>
        </w:rPr>
        <w:lastRenderedPageBreak/>
        <w:t xml:space="preserve">cele prevăzute de art. 1 din Legea nr. 176/2010, pentru modificarea </w:t>
      </w:r>
      <w:proofErr w:type="spellStart"/>
      <w:r w:rsidRPr="00E81C32">
        <w:rPr>
          <w:rFonts w:ascii="Arial" w:hAnsi="Arial" w:cs="Arial"/>
          <w:sz w:val="24"/>
          <w:szCs w:val="24"/>
        </w:rPr>
        <w:t>şi</w:t>
      </w:r>
      <w:proofErr w:type="spellEnd"/>
      <w:r w:rsidRPr="00E81C32">
        <w:rPr>
          <w:rFonts w:ascii="Arial" w:hAnsi="Arial" w:cs="Arial"/>
          <w:sz w:val="24"/>
          <w:szCs w:val="24"/>
        </w:rPr>
        <w:t xml:space="preserve"> completarea Legii nr. </w:t>
      </w:r>
      <w:r w:rsidRPr="00E81C32">
        <w:rPr>
          <w:rFonts w:ascii="Arial" w:hAnsi="Arial" w:cs="Arial"/>
          <w:spacing w:val="-2"/>
          <w:sz w:val="24"/>
          <w:szCs w:val="24"/>
        </w:rPr>
        <w:t>144/2007,</w:t>
      </w:r>
      <w:r w:rsidRPr="00E81C32">
        <w:rPr>
          <w:rFonts w:ascii="Arial" w:hAnsi="Arial" w:cs="Arial"/>
          <w:spacing w:val="-15"/>
          <w:sz w:val="24"/>
          <w:szCs w:val="24"/>
        </w:rPr>
        <w:t xml:space="preserve"> </w:t>
      </w:r>
      <w:r w:rsidRPr="00E81C32">
        <w:rPr>
          <w:rFonts w:ascii="Arial" w:hAnsi="Arial" w:cs="Arial"/>
          <w:spacing w:val="-2"/>
          <w:sz w:val="24"/>
          <w:szCs w:val="24"/>
        </w:rPr>
        <w:t>precum</w:t>
      </w:r>
      <w:r w:rsidRPr="00E81C32">
        <w:rPr>
          <w:rFonts w:ascii="Arial" w:hAnsi="Arial" w:cs="Arial"/>
          <w:spacing w:val="-15"/>
          <w:sz w:val="24"/>
          <w:szCs w:val="24"/>
        </w:rPr>
        <w:t xml:space="preserve"> </w:t>
      </w:r>
      <w:proofErr w:type="spellStart"/>
      <w:r w:rsidRPr="00E81C32">
        <w:rPr>
          <w:rFonts w:ascii="Arial" w:hAnsi="Arial" w:cs="Arial"/>
          <w:spacing w:val="-2"/>
          <w:sz w:val="24"/>
          <w:szCs w:val="24"/>
        </w:rPr>
        <w:t>şi</w:t>
      </w:r>
      <w:proofErr w:type="spellEnd"/>
      <w:r w:rsidRPr="00E81C32">
        <w:rPr>
          <w:rFonts w:ascii="Arial" w:hAnsi="Arial" w:cs="Arial"/>
          <w:spacing w:val="-14"/>
          <w:sz w:val="24"/>
          <w:szCs w:val="24"/>
        </w:rPr>
        <w:t xml:space="preserve"> </w:t>
      </w:r>
      <w:r w:rsidRPr="00E81C32">
        <w:rPr>
          <w:rFonts w:ascii="Arial" w:hAnsi="Arial" w:cs="Arial"/>
          <w:spacing w:val="-2"/>
          <w:sz w:val="24"/>
          <w:szCs w:val="24"/>
        </w:rPr>
        <w:t>pentru</w:t>
      </w:r>
      <w:r w:rsidRPr="00E81C32">
        <w:rPr>
          <w:rFonts w:ascii="Arial" w:hAnsi="Arial" w:cs="Arial"/>
          <w:spacing w:val="-15"/>
          <w:sz w:val="24"/>
          <w:szCs w:val="24"/>
        </w:rPr>
        <w:t xml:space="preserve"> </w:t>
      </w:r>
      <w:r w:rsidRPr="00E81C32">
        <w:rPr>
          <w:rFonts w:ascii="Arial" w:hAnsi="Arial" w:cs="Arial"/>
          <w:spacing w:val="-2"/>
          <w:sz w:val="24"/>
          <w:szCs w:val="24"/>
        </w:rPr>
        <w:t>modificarea</w:t>
      </w:r>
      <w:r w:rsidRPr="00E81C32">
        <w:rPr>
          <w:rFonts w:ascii="Arial" w:hAnsi="Arial" w:cs="Arial"/>
          <w:spacing w:val="-15"/>
          <w:sz w:val="24"/>
          <w:szCs w:val="24"/>
        </w:rPr>
        <w:t xml:space="preserve"> </w:t>
      </w:r>
      <w:proofErr w:type="spellStart"/>
      <w:r w:rsidRPr="00E81C32">
        <w:rPr>
          <w:rFonts w:ascii="Arial" w:hAnsi="Arial" w:cs="Arial"/>
          <w:spacing w:val="-2"/>
          <w:sz w:val="24"/>
          <w:szCs w:val="24"/>
        </w:rPr>
        <w:t>şi</w:t>
      </w:r>
      <w:proofErr w:type="spellEnd"/>
      <w:r w:rsidRPr="00E81C32">
        <w:rPr>
          <w:rFonts w:ascii="Arial" w:hAnsi="Arial" w:cs="Arial"/>
          <w:spacing w:val="-15"/>
          <w:sz w:val="24"/>
          <w:szCs w:val="24"/>
        </w:rPr>
        <w:t xml:space="preserve"> </w:t>
      </w:r>
      <w:r w:rsidRPr="00E81C32">
        <w:rPr>
          <w:rFonts w:ascii="Arial" w:hAnsi="Arial" w:cs="Arial"/>
          <w:spacing w:val="-2"/>
          <w:sz w:val="24"/>
          <w:szCs w:val="24"/>
        </w:rPr>
        <w:t>completarea</w:t>
      </w:r>
      <w:r w:rsidRPr="00E81C32">
        <w:rPr>
          <w:rFonts w:ascii="Arial" w:hAnsi="Arial" w:cs="Arial"/>
          <w:spacing w:val="-14"/>
          <w:sz w:val="24"/>
          <w:szCs w:val="24"/>
        </w:rPr>
        <w:t xml:space="preserve"> </w:t>
      </w:r>
      <w:r w:rsidRPr="00E81C32">
        <w:rPr>
          <w:rFonts w:ascii="Arial" w:hAnsi="Arial" w:cs="Arial"/>
          <w:spacing w:val="-2"/>
          <w:sz w:val="24"/>
          <w:szCs w:val="24"/>
        </w:rPr>
        <w:t>altor</w:t>
      </w:r>
      <w:r w:rsidRPr="00E81C32">
        <w:rPr>
          <w:rFonts w:ascii="Arial" w:hAnsi="Arial" w:cs="Arial"/>
          <w:spacing w:val="-15"/>
          <w:sz w:val="24"/>
          <w:szCs w:val="24"/>
        </w:rPr>
        <w:t xml:space="preserve"> </w:t>
      </w:r>
      <w:r w:rsidRPr="00E81C32">
        <w:rPr>
          <w:rFonts w:ascii="Arial" w:hAnsi="Arial" w:cs="Arial"/>
          <w:spacing w:val="-2"/>
          <w:sz w:val="24"/>
          <w:szCs w:val="24"/>
        </w:rPr>
        <w:t>acte</w:t>
      </w:r>
      <w:r w:rsidRPr="00E81C32">
        <w:rPr>
          <w:rFonts w:ascii="Arial" w:hAnsi="Arial" w:cs="Arial"/>
          <w:spacing w:val="-15"/>
          <w:sz w:val="24"/>
          <w:szCs w:val="24"/>
        </w:rPr>
        <w:t xml:space="preserve"> </w:t>
      </w:r>
      <w:r w:rsidRPr="00E81C32">
        <w:rPr>
          <w:rFonts w:ascii="Arial" w:hAnsi="Arial" w:cs="Arial"/>
          <w:spacing w:val="-2"/>
          <w:sz w:val="24"/>
          <w:szCs w:val="24"/>
        </w:rPr>
        <w:t>normative,</w:t>
      </w:r>
      <w:r w:rsidRPr="00E81C32">
        <w:rPr>
          <w:rFonts w:ascii="Arial" w:hAnsi="Arial" w:cs="Arial"/>
          <w:spacing w:val="-14"/>
          <w:sz w:val="24"/>
          <w:szCs w:val="24"/>
        </w:rPr>
        <w:t xml:space="preserve"> </w:t>
      </w:r>
      <w:r w:rsidRPr="00E81C32">
        <w:rPr>
          <w:rFonts w:ascii="Arial" w:hAnsi="Arial" w:cs="Arial"/>
          <w:spacing w:val="-2"/>
          <w:sz w:val="24"/>
          <w:szCs w:val="24"/>
        </w:rPr>
        <w:t>cu</w:t>
      </w:r>
      <w:r w:rsidRPr="00E81C32">
        <w:rPr>
          <w:rFonts w:ascii="Arial" w:hAnsi="Arial" w:cs="Arial"/>
          <w:spacing w:val="-15"/>
          <w:sz w:val="24"/>
          <w:szCs w:val="24"/>
        </w:rPr>
        <w:t xml:space="preserve"> </w:t>
      </w:r>
      <w:r w:rsidRPr="00E81C32">
        <w:rPr>
          <w:rFonts w:ascii="Arial" w:hAnsi="Arial" w:cs="Arial"/>
          <w:spacing w:val="-2"/>
          <w:sz w:val="24"/>
          <w:szCs w:val="24"/>
        </w:rPr>
        <w:t>modificările și</w:t>
      </w:r>
      <w:r w:rsidRPr="00E81C32">
        <w:rPr>
          <w:rFonts w:ascii="Arial" w:hAnsi="Arial" w:cs="Arial"/>
          <w:spacing w:val="-9"/>
          <w:sz w:val="24"/>
          <w:szCs w:val="24"/>
        </w:rPr>
        <w:t xml:space="preserve"> </w:t>
      </w:r>
      <w:r w:rsidRPr="00E81C32">
        <w:rPr>
          <w:rFonts w:ascii="Arial" w:hAnsi="Arial" w:cs="Arial"/>
          <w:spacing w:val="-2"/>
          <w:sz w:val="24"/>
          <w:szCs w:val="24"/>
        </w:rPr>
        <w:t>completările</w:t>
      </w:r>
      <w:r w:rsidRPr="00E81C32">
        <w:rPr>
          <w:rFonts w:ascii="Arial" w:hAnsi="Arial" w:cs="Arial"/>
          <w:spacing w:val="-9"/>
          <w:sz w:val="24"/>
          <w:szCs w:val="24"/>
        </w:rPr>
        <w:t xml:space="preserve"> </w:t>
      </w:r>
      <w:r w:rsidRPr="00E81C32">
        <w:rPr>
          <w:rFonts w:ascii="Arial" w:hAnsi="Arial" w:cs="Arial"/>
          <w:spacing w:val="-2"/>
          <w:sz w:val="24"/>
          <w:szCs w:val="24"/>
        </w:rPr>
        <w:t>ulterioare;</w:t>
      </w:r>
    </w:p>
    <w:p w14:paraId="5BAD5D0D" w14:textId="77777777" w:rsidR="007D4C18" w:rsidRPr="00E81C32" w:rsidRDefault="007D4C18" w:rsidP="007D4C18">
      <w:pPr>
        <w:pStyle w:val="ListParagraph"/>
        <w:widowControl w:val="0"/>
        <w:numPr>
          <w:ilvl w:val="0"/>
          <w:numId w:val="33"/>
        </w:numPr>
        <w:tabs>
          <w:tab w:val="left" w:pos="732"/>
        </w:tabs>
        <w:autoSpaceDE w:val="0"/>
        <w:autoSpaceDN w:val="0"/>
        <w:spacing w:after="0"/>
        <w:ind w:right="147"/>
        <w:contextualSpacing w:val="0"/>
        <w:jc w:val="both"/>
        <w:rPr>
          <w:rFonts w:ascii="Arial" w:hAnsi="Arial" w:cs="Arial"/>
          <w:sz w:val="24"/>
          <w:szCs w:val="24"/>
        </w:rPr>
      </w:pPr>
      <w:r w:rsidRPr="00E81C32">
        <w:rPr>
          <w:rFonts w:ascii="Arial" w:hAnsi="Arial" w:cs="Arial"/>
          <w:sz w:val="24"/>
          <w:szCs w:val="24"/>
        </w:rPr>
        <w:t xml:space="preserve">îndeplinesc toate condițiile și criteriile prevăzute în O.U.G. nr. 109/2011 </w:t>
      </w:r>
      <w:proofErr w:type="spellStart"/>
      <w:r w:rsidRPr="00E81C32">
        <w:rPr>
          <w:rFonts w:ascii="Arial" w:hAnsi="Arial" w:cs="Arial"/>
          <w:sz w:val="24"/>
          <w:szCs w:val="24"/>
        </w:rPr>
        <w:t>şi</w:t>
      </w:r>
      <w:proofErr w:type="spellEnd"/>
      <w:r w:rsidRPr="00E81C32">
        <w:rPr>
          <w:rFonts w:ascii="Arial" w:hAnsi="Arial" w:cs="Arial"/>
          <w:sz w:val="24"/>
          <w:szCs w:val="24"/>
        </w:rPr>
        <w:t xml:space="preserve"> în H.G. </w:t>
      </w:r>
      <w:r w:rsidRPr="00E81C32">
        <w:rPr>
          <w:rFonts w:ascii="Arial" w:hAnsi="Arial" w:cs="Arial"/>
          <w:spacing w:val="-2"/>
          <w:sz w:val="24"/>
          <w:szCs w:val="24"/>
        </w:rPr>
        <w:t>nr.639/2023.</w:t>
      </w:r>
    </w:p>
    <w:p w14:paraId="11A22454" w14:textId="77777777" w:rsidR="004C5D50" w:rsidRDefault="004C5D50" w:rsidP="00E03491">
      <w:pPr>
        <w:rPr>
          <w:rFonts w:ascii="Arial" w:hAnsi="Arial" w:cs="Arial"/>
          <w:b/>
          <w:sz w:val="24"/>
        </w:rPr>
      </w:pPr>
    </w:p>
    <w:p w14:paraId="6F4B0C85" w14:textId="422E41D5" w:rsidR="008D03D5" w:rsidRDefault="008D03D5" w:rsidP="00E03491">
      <w:pPr>
        <w:rPr>
          <w:rFonts w:ascii="Arial" w:hAnsi="Arial" w:cs="Arial"/>
          <w:b/>
          <w:sz w:val="24"/>
        </w:rPr>
      </w:pPr>
      <w:r>
        <w:rPr>
          <w:rFonts w:ascii="Arial" w:hAnsi="Arial" w:cs="Arial"/>
          <w:b/>
          <w:sz w:val="24"/>
        </w:rPr>
        <w:t>Condiții specifice de participare</w:t>
      </w:r>
    </w:p>
    <w:p w14:paraId="64A08D84" w14:textId="77777777" w:rsidR="008D03D5" w:rsidRPr="00E81C32" w:rsidRDefault="008D03D5" w:rsidP="008D03D5">
      <w:pPr>
        <w:pStyle w:val="BodyText"/>
        <w:spacing w:before="41" w:line="276" w:lineRule="auto"/>
        <w:ind w:right="147"/>
        <w:jc w:val="both"/>
        <w:rPr>
          <w:rFonts w:ascii="Arial" w:hAnsi="Arial" w:cs="Arial"/>
        </w:rPr>
      </w:pPr>
      <w:r w:rsidRPr="00E81C32">
        <w:rPr>
          <w:rFonts w:ascii="Arial" w:hAnsi="Arial" w:cs="Arial"/>
          <w:spacing w:val="-2"/>
        </w:rPr>
        <w:t>Candidații</w:t>
      </w:r>
      <w:r w:rsidRPr="00E81C32">
        <w:rPr>
          <w:rFonts w:ascii="Arial" w:hAnsi="Arial" w:cs="Arial"/>
          <w:spacing w:val="-9"/>
        </w:rPr>
        <w:t xml:space="preserve"> </w:t>
      </w:r>
      <w:r w:rsidRPr="00E81C32">
        <w:rPr>
          <w:rFonts w:ascii="Arial" w:hAnsi="Arial" w:cs="Arial"/>
          <w:spacing w:val="-2"/>
        </w:rPr>
        <w:t>pentru</w:t>
      </w:r>
      <w:r w:rsidRPr="00E81C32">
        <w:rPr>
          <w:rFonts w:ascii="Arial" w:hAnsi="Arial" w:cs="Arial"/>
          <w:spacing w:val="-9"/>
        </w:rPr>
        <w:t xml:space="preserve"> </w:t>
      </w:r>
      <w:r w:rsidRPr="00E81C32">
        <w:rPr>
          <w:rFonts w:ascii="Arial" w:hAnsi="Arial" w:cs="Arial"/>
          <w:spacing w:val="-2"/>
        </w:rPr>
        <w:t>postul</w:t>
      </w:r>
      <w:r w:rsidRPr="00E81C32">
        <w:rPr>
          <w:rFonts w:ascii="Arial" w:hAnsi="Arial" w:cs="Arial"/>
          <w:spacing w:val="-9"/>
        </w:rPr>
        <w:t xml:space="preserve"> </w:t>
      </w:r>
      <w:r w:rsidRPr="00E81C32">
        <w:rPr>
          <w:rFonts w:ascii="Arial" w:hAnsi="Arial" w:cs="Arial"/>
          <w:spacing w:val="-2"/>
        </w:rPr>
        <w:t>de</w:t>
      </w:r>
      <w:r w:rsidRPr="00E81C32">
        <w:rPr>
          <w:rFonts w:ascii="Arial" w:hAnsi="Arial" w:cs="Arial"/>
          <w:spacing w:val="-9"/>
        </w:rPr>
        <w:t xml:space="preserve"> </w:t>
      </w:r>
      <w:r w:rsidRPr="00E81C32">
        <w:rPr>
          <w:rFonts w:ascii="Arial" w:hAnsi="Arial" w:cs="Arial"/>
          <w:spacing w:val="-2"/>
        </w:rPr>
        <w:t>membru</w:t>
      </w:r>
      <w:r w:rsidRPr="00E81C32">
        <w:rPr>
          <w:rFonts w:ascii="Arial" w:hAnsi="Arial" w:cs="Arial"/>
          <w:spacing w:val="-9"/>
        </w:rPr>
        <w:t xml:space="preserve"> </w:t>
      </w:r>
      <w:r w:rsidRPr="00E81C32">
        <w:rPr>
          <w:rFonts w:ascii="Arial" w:hAnsi="Arial" w:cs="Arial"/>
          <w:spacing w:val="-2"/>
        </w:rPr>
        <w:t>în</w:t>
      </w:r>
      <w:r w:rsidRPr="00E81C32">
        <w:rPr>
          <w:rFonts w:ascii="Arial" w:hAnsi="Arial" w:cs="Arial"/>
          <w:spacing w:val="-9"/>
        </w:rPr>
        <w:t xml:space="preserve"> </w:t>
      </w:r>
      <w:r w:rsidRPr="00E81C32">
        <w:rPr>
          <w:rFonts w:ascii="Arial" w:hAnsi="Arial" w:cs="Arial"/>
          <w:spacing w:val="-2"/>
        </w:rPr>
        <w:t>Consiliul</w:t>
      </w:r>
      <w:r w:rsidRPr="00E81C32">
        <w:rPr>
          <w:rFonts w:ascii="Arial" w:hAnsi="Arial" w:cs="Arial"/>
          <w:spacing w:val="-9"/>
        </w:rPr>
        <w:t xml:space="preserve"> </w:t>
      </w:r>
      <w:r w:rsidRPr="00E81C32">
        <w:rPr>
          <w:rFonts w:ascii="Arial" w:hAnsi="Arial" w:cs="Arial"/>
          <w:spacing w:val="-2"/>
        </w:rPr>
        <w:t>de</w:t>
      </w:r>
      <w:r w:rsidRPr="00E81C32">
        <w:rPr>
          <w:rFonts w:ascii="Arial" w:hAnsi="Arial" w:cs="Arial"/>
          <w:spacing w:val="-9"/>
        </w:rPr>
        <w:t xml:space="preserve"> </w:t>
      </w:r>
      <w:r w:rsidRPr="00E81C32">
        <w:rPr>
          <w:rFonts w:ascii="Arial" w:hAnsi="Arial" w:cs="Arial"/>
          <w:spacing w:val="-2"/>
        </w:rPr>
        <w:t>Administrație</w:t>
      </w:r>
      <w:r w:rsidRPr="00E81C32">
        <w:rPr>
          <w:rFonts w:ascii="Arial" w:hAnsi="Arial" w:cs="Arial"/>
          <w:spacing w:val="-9"/>
        </w:rPr>
        <w:t xml:space="preserve"> </w:t>
      </w:r>
      <w:r w:rsidRPr="00E81C32">
        <w:rPr>
          <w:rFonts w:ascii="Arial" w:hAnsi="Arial" w:cs="Arial"/>
          <w:spacing w:val="-2"/>
        </w:rPr>
        <w:t>autorizat</w:t>
      </w:r>
      <w:r w:rsidRPr="00E81C32">
        <w:rPr>
          <w:rFonts w:ascii="Arial" w:hAnsi="Arial" w:cs="Arial"/>
          <w:spacing w:val="-9"/>
        </w:rPr>
        <w:t xml:space="preserve"> </w:t>
      </w:r>
      <w:r w:rsidRPr="00E81C32">
        <w:rPr>
          <w:rFonts w:ascii="Arial" w:hAnsi="Arial" w:cs="Arial"/>
          <w:spacing w:val="-2"/>
        </w:rPr>
        <w:t>ca</w:t>
      </w:r>
      <w:r w:rsidRPr="00E81C32">
        <w:rPr>
          <w:rFonts w:ascii="Arial" w:hAnsi="Arial" w:cs="Arial"/>
          <w:spacing w:val="-9"/>
        </w:rPr>
        <w:t xml:space="preserve"> </w:t>
      </w:r>
      <w:r w:rsidRPr="00E81C32">
        <w:rPr>
          <w:rFonts w:ascii="Arial" w:hAnsi="Arial" w:cs="Arial"/>
          <w:spacing w:val="-2"/>
        </w:rPr>
        <w:t>auditor</w:t>
      </w:r>
      <w:r w:rsidRPr="00E81C32">
        <w:rPr>
          <w:rFonts w:ascii="Arial" w:hAnsi="Arial" w:cs="Arial"/>
          <w:spacing w:val="-9"/>
        </w:rPr>
        <w:t xml:space="preserve"> </w:t>
      </w:r>
      <w:r w:rsidRPr="00E81C32">
        <w:rPr>
          <w:rFonts w:ascii="Arial" w:hAnsi="Arial" w:cs="Arial"/>
          <w:spacing w:val="-2"/>
        </w:rPr>
        <w:t>financiar</w:t>
      </w:r>
      <w:r w:rsidRPr="00E81C32">
        <w:rPr>
          <w:rFonts w:ascii="Arial" w:hAnsi="Arial" w:cs="Arial"/>
          <w:spacing w:val="-9"/>
        </w:rPr>
        <w:t xml:space="preserve"> </w:t>
      </w:r>
      <w:r w:rsidRPr="00E81C32">
        <w:rPr>
          <w:rFonts w:ascii="Arial" w:hAnsi="Arial" w:cs="Arial"/>
          <w:spacing w:val="-2"/>
        </w:rPr>
        <w:t xml:space="preserve">sau </w:t>
      </w:r>
      <w:r w:rsidRPr="00E81C32">
        <w:rPr>
          <w:rFonts w:ascii="Arial" w:hAnsi="Arial" w:cs="Arial"/>
          <w:spacing w:val="-6"/>
        </w:rPr>
        <w:t>care</w:t>
      </w:r>
      <w:r w:rsidRPr="00E81C32">
        <w:rPr>
          <w:rFonts w:ascii="Arial" w:hAnsi="Arial" w:cs="Arial"/>
          <w:spacing w:val="-9"/>
        </w:rPr>
        <w:t xml:space="preserve"> </w:t>
      </w:r>
      <w:r w:rsidRPr="00E81C32">
        <w:rPr>
          <w:rFonts w:ascii="Arial" w:hAnsi="Arial" w:cs="Arial"/>
          <w:spacing w:val="-6"/>
        </w:rPr>
        <w:t>deține</w:t>
      </w:r>
      <w:r w:rsidRPr="00E81C32">
        <w:rPr>
          <w:rFonts w:ascii="Arial" w:hAnsi="Arial" w:cs="Arial"/>
          <w:spacing w:val="-9"/>
        </w:rPr>
        <w:t xml:space="preserve"> </w:t>
      </w:r>
      <w:r w:rsidRPr="00E81C32">
        <w:rPr>
          <w:rFonts w:ascii="Arial" w:hAnsi="Arial" w:cs="Arial"/>
          <w:spacing w:val="-6"/>
        </w:rPr>
        <w:t>experiență</w:t>
      </w:r>
      <w:r w:rsidRPr="00E81C32">
        <w:rPr>
          <w:rFonts w:ascii="Arial" w:hAnsi="Arial" w:cs="Arial"/>
          <w:spacing w:val="-9"/>
        </w:rPr>
        <w:t xml:space="preserve"> </w:t>
      </w:r>
      <w:r w:rsidRPr="00E81C32">
        <w:rPr>
          <w:rFonts w:ascii="Arial" w:hAnsi="Arial" w:cs="Arial"/>
          <w:spacing w:val="-6"/>
        </w:rPr>
        <w:t>de</w:t>
      </w:r>
      <w:r w:rsidRPr="00E81C32">
        <w:rPr>
          <w:rFonts w:ascii="Arial" w:hAnsi="Arial" w:cs="Arial"/>
          <w:spacing w:val="-9"/>
        </w:rPr>
        <w:t xml:space="preserve"> </w:t>
      </w:r>
      <w:r w:rsidRPr="00E81C32">
        <w:rPr>
          <w:rFonts w:ascii="Arial" w:hAnsi="Arial" w:cs="Arial"/>
          <w:spacing w:val="-6"/>
        </w:rPr>
        <w:t>cel</w:t>
      </w:r>
      <w:r w:rsidRPr="00E81C32">
        <w:rPr>
          <w:rFonts w:ascii="Arial" w:hAnsi="Arial" w:cs="Arial"/>
          <w:spacing w:val="-9"/>
        </w:rPr>
        <w:t xml:space="preserve"> </w:t>
      </w:r>
      <w:r w:rsidRPr="00E81C32">
        <w:rPr>
          <w:rFonts w:ascii="Arial" w:hAnsi="Arial" w:cs="Arial"/>
          <w:spacing w:val="-6"/>
        </w:rPr>
        <w:t>puțin</w:t>
      </w:r>
      <w:r w:rsidRPr="00E81C32">
        <w:rPr>
          <w:rFonts w:ascii="Arial" w:hAnsi="Arial" w:cs="Arial"/>
          <w:spacing w:val="-9"/>
        </w:rPr>
        <w:t xml:space="preserve"> </w:t>
      </w:r>
      <w:r w:rsidRPr="00E81C32">
        <w:rPr>
          <w:rFonts w:ascii="Arial" w:hAnsi="Arial" w:cs="Arial"/>
          <w:spacing w:val="-6"/>
        </w:rPr>
        <w:t>3</w:t>
      </w:r>
      <w:r w:rsidRPr="00E81C32">
        <w:rPr>
          <w:rFonts w:ascii="Arial" w:hAnsi="Arial" w:cs="Arial"/>
          <w:spacing w:val="-9"/>
        </w:rPr>
        <w:t xml:space="preserve"> </w:t>
      </w:r>
      <w:r w:rsidRPr="00E81C32">
        <w:rPr>
          <w:rFonts w:ascii="Arial" w:hAnsi="Arial" w:cs="Arial"/>
          <w:spacing w:val="-6"/>
        </w:rPr>
        <w:t>ani</w:t>
      </w:r>
      <w:r w:rsidRPr="00E81C32">
        <w:rPr>
          <w:rFonts w:ascii="Arial" w:hAnsi="Arial" w:cs="Arial"/>
          <w:spacing w:val="-9"/>
        </w:rPr>
        <w:t xml:space="preserve"> </w:t>
      </w:r>
      <w:r w:rsidRPr="00E81C32">
        <w:rPr>
          <w:rFonts w:ascii="Arial" w:hAnsi="Arial" w:cs="Arial"/>
          <w:spacing w:val="-6"/>
        </w:rPr>
        <w:t>în</w:t>
      </w:r>
      <w:r w:rsidRPr="00E81C32">
        <w:rPr>
          <w:rFonts w:ascii="Arial" w:hAnsi="Arial" w:cs="Arial"/>
          <w:spacing w:val="-9"/>
        </w:rPr>
        <w:t xml:space="preserve"> </w:t>
      </w:r>
      <w:r w:rsidRPr="00E81C32">
        <w:rPr>
          <w:rFonts w:ascii="Arial" w:hAnsi="Arial" w:cs="Arial"/>
          <w:spacing w:val="-6"/>
        </w:rPr>
        <w:t>audit</w:t>
      </w:r>
      <w:r w:rsidRPr="00E81C32">
        <w:rPr>
          <w:rFonts w:ascii="Arial" w:hAnsi="Arial" w:cs="Arial"/>
          <w:spacing w:val="-9"/>
        </w:rPr>
        <w:t xml:space="preserve"> </w:t>
      </w:r>
      <w:r w:rsidRPr="00E81C32">
        <w:rPr>
          <w:rFonts w:ascii="Arial" w:hAnsi="Arial" w:cs="Arial"/>
          <w:spacing w:val="-6"/>
        </w:rPr>
        <w:t>statutar</w:t>
      </w:r>
      <w:r w:rsidRPr="00E81C32">
        <w:rPr>
          <w:rFonts w:ascii="Arial" w:hAnsi="Arial" w:cs="Arial"/>
          <w:spacing w:val="-9"/>
        </w:rPr>
        <w:t xml:space="preserve"> </w:t>
      </w:r>
      <w:r w:rsidRPr="00E81C32">
        <w:rPr>
          <w:rFonts w:ascii="Arial" w:hAnsi="Arial" w:cs="Arial"/>
          <w:spacing w:val="-6"/>
        </w:rPr>
        <w:t>sau</w:t>
      </w:r>
      <w:r w:rsidRPr="00E81C32">
        <w:rPr>
          <w:rFonts w:ascii="Arial" w:hAnsi="Arial" w:cs="Arial"/>
          <w:spacing w:val="-9"/>
        </w:rPr>
        <w:t xml:space="preserve"> </w:t>
      </w:r>
      <w:r w:rsidRPr="00E81C32">
        <w:rPr>
          <w:rFonts w:ascii="Arial" w:hAnsi="Arial" w:cs="Arial"/>
          <w:spacing w:val="-6"/>
        </w:rPr>
        <w:t>în</w:t>
      </w:r>
      <w:r w:rsidRPr="00E81C32">
        <w:rPr>
          <w:rFonts w:ascii="Arial" w:hAnsi="Arial" w:cs="Arial"/>
          <w:spacing w:val="-9"/>
        </w:rPr>
        <w:t xml:space="preserve"> </w:t>
      </w:r>
      <w:r w:rsidRPr="00E81C32">
        <w:rPr>
          <w:rFonts w:ascii="Arial" w:hAnsi="Arial" w:cs="Arial"/>
          <w:spacing w:val="-6"/>
        </w:rPr>
        <w:t>cadrul</w:t>
      </w:r>
      <w:r w:rsidRPr="00E81C32">
        <w:rPr>
          <w:rFonts w:ascii="Arial" w:hAnsi="Arial" w:cs="Arial"/>
          <w:spacing w:val="-9"/>
        </w:rPr>
        <w:t xml:space="preserve"> </w:t>
      </w:r>
      <w:r w:rsidRPr="00E81C32">
        <w:rPr>
          <w:rFonts w:ascii="Arial" w:hAnsi="Arial" w:cs="Arial"/>
          <w:spacing w:val="-6"/>
        </w:rPr>
        <w:t>comitetelor</w:t>
      </w:r>
      <w:r w:rsidRPr="00E81C32">
        <w:rPr>
          <w:rFonts w:ascii="Arial" w:hAnsi="Arial" w:cs="Arial"/>
          <w:spacing w:val="-9"/>
        </w:rPr>
        <w:t xml:space="preserve"> </w:t>
      </w:r>
      <w:r w:rsidRPr="00E81C32">
        <w:rPr>
          <w:rFonts w:ascii="Arial" w:hAnsi="Arial" w:cs="Arial"/>
          <w:spacing w:val="-6"/>
        </w:rPr>
        <w:t>de</w:t>
      </w:r>
      <w:r w:rsidRPr="00E81C32">
        <w:rPr>
          <w:rFonts w:ascii="Arial" w:hAnsi="Arial" w:cs="Arial"/>
          <w:spacing w:val="-9"/>
        </w:rPr>
        <w:t xml:space="preserve"> </w:t>
      </w:r>
      <w:r w:rsidRPr="00E81C32">
        <w:rPr>
          <w:rFonts w:ascii="Arial" w:hAnsi="Arial" w:cs="Arial"/>
          <w:spacing w:val="-6"/>
        </w:rPr>
        <w:t>audit</w:t>
      </w:r>
      <w:r w:rsidRPr="00E81C32">
        <w:rPr>
          <w:rFonts w:ascii="Arial" w:hAnsi="Arial" w:cs="Arial"/>
          <w:spacing w:val="-9"/>
        </w:rPr>
        <w:t xml:space="preserve"> </w:t>
      </w:r>
      <w:r w:rsidRPr="00E81C32">
        <w:rPr>
          <w:rFonts w:ascii="Arial" w:hAnsi="Arial" w:cs="Arial"/>
          <w:spacing w:val="-6"/>
        </w:rPr>
        <w:t xml:space="preserve">formate </w:t>
      </w:r>
      <w:r w:rsidRPr="00E81C32">
        <w:rPr>
          <w:rFonts w:ascii="Arial" w:hAnsi="Arial" w:cs="Arial"/>
        </w:rPr>
        <w:t>la</w:t>
      </w:r>
      <w:r w:rsidRPr="00E81C32">
        <w:rPr>
          <w:rFonts w:ascii="Arial" w:hAnsi="Arial" w:cs="Arial"/>
          <w:spacing w:val="-6"/>
        </w:rPr>
        <w:t xml:space="preserve"> </w:t>
      </w:r>
      <w:r w:rsidRPr="00E81C32">
        <w:rPr>
          <w:rFonts w:ascii="Arial" w:hAnsi="Arial" w:cs="Arial"/>
        </w:rPr>
        <w:t>nivelul</w:t>
      </w:r>
      <w:r w:rsidRPr="00E81C32">
        <w:rPr>
          <w:rFonts w:ascii="Arial" w:hAnsi="Arial" w:cs="Arial"/>
          <w:spacing w:val="-6"/>
        </w:rPr>
        <w:t xml:space="preserve"> </w:t>
      </w:r>
      <w:r w:rsidRPr="00E81C32">
        <w:rPr>
          <w:rFonts w:ascii="Arial" w:hAnsi="Arial" w:cs="Arial"/>
        </w:rPr>
        <w:t>consiliilor</w:t>
      </w:r>
      <w:r w:rsidRPr="00E81C32">
        <w:rPr>
          <w:rFonts w:ascii="Arial" w:hAnsi="Arial" w:cs="Arial"/>
          <w:spacing w:val="-6"/>
        </w:rPr>
        <w:t xml:space="preserve"> </w:t>
      </w:r>
      <w:r w:rsidRPr="00E81C32">
        <w:rPr>
          <w:rFonts w:ascii="Arial" w:hAnsi="Arial" w:cs="Arial"/>
        </w:rPr>
        <w:t>de</w:t>
      </w:r>
      <w:r w:rsidRPr="00E81C32">
        <w:rPr>
          <w:rFonts w:ascii="Arial" w:hAnsi="Arial" w:cs="Arial"/>
          <w:spacing w:val="-6"/>
        </w:rPr>
        <w:t xml:space="preserve"> </w:t>
      </w:r>
      <w:r w:rsidRPr="00E81C32">
        <w:rPr>
          <w:rFonts w:ascii="Arial" w:hAnsi="Arial" w:cs="Arial"/>
        </w:rPr>
        <w:t>administrație/supraveghere</w:t>
      </w:r>
      <w:r w:rsidRPr="00E81C32">
        <w:rPr>
          <w:rFonts w:ascii="Arial" w:hAnsi="Arial" w:cs="Arial"/>
          <w:spacing w:val="-6"/>
        </w:rPr>
        <w:t xml:space="preserve"> </w:t>
      </w:r>
      <w:r w:rsidRPr="00E81C32">
        <w:rPr>
          <w:rFonts w:ascii="Arial" w:hAnsi="Arial" w:cs="Arial"/>
        </w:rPr>
        <w:t>ale</w:t>
      </w:r>
      <w:r w:rsidRPr="00E81C32">
        <w:rPr>
          <w:rFonts w:ascii="Arial" w:hAnsi="Arial" w:cs="Arial"/>
          <w:spacing w:val="-6"/>
        </w:rPr>
        <w:t xml:space="preserve"> </w:t>
      </w:r>
      <w:r w:rsidRPr="00E81C32">
        <w:rPr>
          <w:rFonts w:ascii="Arial" w:hAnsi="Arial" w:cs="Arial"/>
        </w:rPr>
        <w:t>unor</w:t>
      </w:r>
      <w:r w:rsidRPr="00E81C32">
        <w:rPr>
          <w:rFonts w:ascii="Arial" w:hAnsi="Arial" w:cs="Arial"/>
          <w:spacing w:val="-6"/>
        </w:rPr>
        <w:t xml:space="preserve"> </w:t>
      </w:r>
      <w:r w:rsidRPr="00E81C32">
        <w:rPr>
          <w:rFonts w:ascii="Arial" w:hAnsi="Arial" w:cs="Arial"/>
        </w:rPr>
        <w:t>societăți/entități</w:t>
      </w:r>
      <w:r w:rsidRPr="00E81C32">
        <w:rPr>
          <w:rFonts w:ascii="Arial" w:hAnsi="Arial" w:cs="Arial"/>
          <w:spacing w:val="-6"/>
        </w:rPr>
        <w:t xml:space="preserve"> </w:t>
      </w:r>
      <w:r w:rsidRPr="00E81C32">
        <w:rPr>
          <w:rFonts w:ascii="Arial" w:hAnsi="Arial" w:cs="Arial"/>
        </w:rPr>
        <w:t>de</w:t>
      </w:r>
      <w:r w:rsidRPr="00E81C32">
        <w:rPr>
          <w:rFonts w:ascii="Arial" w:hAnsi="Arial" w:cs="Arial"/>
          <w:spacing w:val="-6"/>
        </w:rPr>
        <w:t xml:space="preserve"> </w:t>
      </w:r>
      <w:r w:rsidRPr="00E81C32">
        <w:rPr>
          <w:rFonts w:ascii="Arial" w:hAnsi="Arial" w:cs="Arial"/>
        </w:rPr>
        <w:t>interes</w:t>
      </w:r>
      <w:r w:rsidRPr="00E81C32">
        <w:rPr>
          <w:rFonts w:ascii="Arial" w:hAnsi="Arial" w:cs="Arial"/>
          <w:spacing w:val="-6"/>
        </w:rPr>
        <w:t xml:space="preserve"> </w:t>
      </w:r>
      <w:r w:rsidRPr="00E81C32">
        <w:rPr>
          <w:rFonts w:ascii="Arial" w:hAnsi="Arial" w:cs="Arial"/>
        </w:rPr>
        <w:t xml:space="preserve">public </w:t>
      </w:r>
      <w:r w:rsidRPr="00E81C32">
        <w:rPr>
          <w:rFonts w:ascii="Arial" w:hAnsi="Arial" w:cs="Arial"/>
          <w:spacing w:val="-2"/>
        </w:rPr>
        <w:t>trebuie:</w:t>
      </w:r>
    </w:p>
    <w:p w14:paraId="7E61F563" w14:textId="77777777" w:rsidR="008D03D5" w:rsidRPr="00E81C32" w:rsidRDefault="008D03D5" w:rsidP="008D03D5">
      <w:pPr>
        <w:pStyle w:val="ListParagraph"/>
        <w:widowControl w:val="0"/>
        <w:numPr>
          <w:ilvl w:val="1"/>
          <w:numId w:val="33"/>
        </w:numPr>
        <w:tabs>
          <w:tab w:val="left" w:pos="732"/>
        </w:tabs>
        <w:autoSpaceDE w:val="0"/>
        <w:autoSpaceDN w:val="0"/>
        <w:spacing w:before="2" w:after="0"/>
        <w:ind w:right="146"/>
        <w:contextualSpacing w:val="0"/>
        <w:jc w:val="both"/>
        <w:rPr>
          <w:rFonts w:ascii="Arial" w:hAnsi="Arial" w:cs="Arial"/>
          <w:sz w:val="24"/>
          <w:szCs w:val="24"/>
        </w:rPr>
      </w:pPr>
      <w:r w:rsidRPr="00E81C32">
        <w:rPr>
          <w:rFonts w:ascii="Arial" w:hAnsi="Arial" w:cs="Arial"/>
          <w:sz w:val="24"/>
          <w:szCs w:val="24"/>
        </w:rPr>
        <w:t xml:space="preserve">să fie </w:t>
      </w:r>
      <w:proofErr w:type="spellStart"/>
      <w:r w:rsidRPr="00E81C32">
        <w:rPr>
          <w:rFonts w:ascii="Arial" w:hAnsi="Arial" w:cs="Arial"/>
          <w:sz w:val="24"/>
          <w:szCs w:val="24"/>
        </w:rPr>
        <w:t>autorizati</w:t>
      </w:r>
      <w:proofErr w:type="spellEnd"/>
      <w:r w:rsidRPr="00E81C32">
        <w:rPr>
          <w:rFonts w:ascii="Arial" w:hAnsi="Arial" w:cs="Arial"/>
          <w:sz w:val="24"/>
          <w:szCs w:val="24"/>
        </w:rPr>
        <w:t xml:space="preserve"> ca auditor financiar și să fie </w:t>
      </w:r>
      <w:proofErr w:type="spellStart"/>
      <w:r w:rsidRPr="00E81C32">
        <w:rPr>
          <w:rFonts w:ascii="Arial" w:hAnsi="Arial" w:cs="Arial"/>
          <w:sz w:val="24"/>
          <w:szCs w:val="24"/>
        </w:rPr>
        <w:t>înregistrati</w:t>
      </w:r>
      <w:proofErr w:type="spellEnd"/>
      <w:r w:rsidRPr="00E81C32">
        <w:rPr>
          <w:rFonts w:ascii="Arial" w:hAnsi="Arial" w:cs="Arial"/>
          <w:sz w:val="24"/>
          <w:szCs w:val="24"/>
        </w:rPr>
        <w:t xml:space="preserve"> în Registrul public electronic de către autoritatea competentă din România, din alt stat membru, din Spațiul Economic European</w:t>
      </w:r>
      <w:r w:rsidRPr="00E81C32">
        <w:rPr>
          <w:rFonts w:ascii="Arial" w:hAnsi="Arial" w:cs="Arial"/>
          <w:spacing w:val="-17"/>
          <w:sz w:val="24"/>
          <w:szCs w:val="24"/>
        </w:rPr>
        <w:t xml:space="preserve"> </w:t>
      </w:r>
      <w:r w:rsidRPr="00E81C32">
        <w:rPr>
          <w:rFonts w:ascii="Arial" w:hAnsi="Arial" w:cs="Arial"/>
          <w:sz w:val="24"/>
          <w:szCs w:val="24"/>
        </w:rPr>
        <w:t>sau</w:t>
      </w:r>
      <w:r w:rsidRPr="00E81C32">
        <w:rPr>
          <w:rFonts w:ascii="Arial" w:hAnsi="Arial" w:cs="Arial"/>
          <w:spacing w:val="-17"/>
          <w:sz w:val="24"/>
          <w:szCs w:val="24"/>
        </w:rPr>
        <w:t xml:space="preserve"> </w:t>
      </w:r>
      <w:r w:rsidRPr="00E81C32">
        <w:rPr>
          <w:rFonts w:ascii="Arial" w:hAnsi="Arial" w:cs="Arial"/>
          <w:sz w:val="24"/>
          <w:szCs w:val="24"/>
        </w:rPr>
        <w:t>din</w:t>
      </w:r>
      <w:r w:rsidRPr="00E81C32">
        <w:rPr>
          <w:rFonts w:ascii="Arial" w:hAnsi="Arial" w:cs="Arial"/>
          <w:spacing w:val="-16"/>
          <w:sz w:val="24"/>
          <w:szCs w:val="24"/>
        </w:rPr>
        <w:t xml:space="preserve"> </w:t>
      </w:r>
      <w:r w:rsidRPr="00E81C32">
        <w:rPr>
          <w:rFonts w:ascii="Arial" w:hAnsi="Arial" w:cs="Arial"/>
          <w:sz w:val="24"/>
          <w:szCs w:val="24"/>
        </w:rPr>
        <w:t>Elveția</w:t>
      </w:r>
      <w:r w:rsidRPr="00E81C32">
        <w:rPr>
          <w:rFonts w:ascii="Arial" w:hAnsi="Arial" w:cs="Arial"/>
          <w:spacing w:val="-17"/>
          <w:sz w:val="24"/>
          <w:szCs w:val="24"/>
        </w:rPr>
        <w:t xml:space="preserve"> </w:t>
      </w:r>
      <w:r w:rsidRPr="00E81C32">
        <w:rPr>
          <w:rFonts w:ascii="Arial" w:hAnsi="Arial" w:cs="Arial"/>
          <w:sz w:val="24"/>
          <w:szCs w:val="24"/>
        </w:rPr>
        <w:t>sau</w:t>
      </w:r>
      <w:r w:rsidRPr="00E81C32">
        <w:rPr>
          <w:rFonts w:ascii="Arial" w:hAnsi="Arial" w:cs="Arial"/>
          <w:spacing w:val="-17"/>
          <w:sz w:val="24"/>
          <w:szCs w:val="24"/>
        </w:rPr>
        <w:t xml:space="preserve"> </w:t>
      </w:r>
      <w:r w:rsidRPr="00E81C32">
        <w:rPr>
          <w:rFonts w:ascii="Arial" w:hAnsi="Arial" w:cs="Arial"/>
          <w:sz w:val="24"/>
          <w:szCs w:val="24"/>
        </w:rPr>
        <w:t>să</w:t>
      </w:r>
      <w:r w:rsidRPr="00E81C32">
        <w:rPr>
          <w:rFonts w:ascii="Arial" w:hAnsi="Arial" w:cs="Arial"/>
          <w:spacing w:val="-17"/>
          <w:sz w:val="24"/>
          <w:szCs w:val="24"/>
        </w:rPr>
        <w:t xml:space="preserve"> </w:t>
      </w:r>
      <w:r w:rsidRPr="00E81C32">
        <w:rPr>
          <w:rFonts w:ascii="Arial" w:hAnsi="Arial" w:cs="Arial"/>
          <w:sz w:val="24"/>
          <w:szCs w:val="24"/>
        </w:rPr>
        <w:t>dețină</w:t>
      </w:r>
      <w:r w:rsidRPr="00E81C32">
        <w:rPr>
          <w:rFonts w:ascii="Arial" w:hAnsi="Arial" w:cs="Arial"/>
          <w:spacing w:val="-16"/>
          <w:sz w:val="24"/>
          <w:szCs w:val="24"/>
        </w:rPr>
        <w:t xml:space="preserve"> </w:t>
      </w:r>
      <w:r w:rsidRPr="00E81C32">
        <w:rPr>
          <w:rFonts w:ascii="Arial" w:hAnsi="Arial" w:cs="Arial"/>
          <w:sz w:val="24"/>
          <w:szCs w:val="24"/>
        </w:rPr>
        <w:t>experiență</w:t>
      </w:r>
      <w:r w:rsidRPr="00E81C32">
        <w:rPr>
          <w:rFonts w:ascii="Arial" w:hAnsi="Arial" w:cs="Arial"/>
          <w:spacing w:val="-17"/>
          <w:sz w:val="24"/>
          <w:szCs w:val="24"/>
        </w:rPr>
        <w:t xml:space="preserve"> </w:t>
      </w:r>
      <w:r w:rsidRPr="00E81C32">
        <w:rPr>
          <w:rFonts w:ascii="Arial" w:hAnsi="Arial" w:cs="Arial"/>
          <w:sz w:val="24"/>
          <w:szCs w:val="24"/>
        </w:rPr>
        <w:t>de</w:t>
      </w:r>
      <w:r w:rsidRPr="00E81C32">
        <w:rPr>
          <w:rFonts w:ascii="Arial" w:hAnsi="Arial" w:cs="Arial"/>
          <w:spacing w:val="-17"/>
          <w:sz w:val="24"/>
          <w:szCs w:val="24"/>
        </w:rPr>
        <w:t xml:space="preserve"> </w:t>
      </w:r>
      <w:r w:rsidRPr="00E81C32">
        <w:rPr>
          <w:rFonts w:ascii="Arial" w:hAnsi="Arial" w:cs="Arial"/>
          <w:sz w:val="24"/>
          <w:szCs w:val="24"/>
        </w:rPr>
        <w:t>cel</w:t>
      </w:r>
      <w:r w:rsidRPr="00E81C32">
        <w:rPr>
          <w:rFonts w:ascii="Arial" w:hAnsi="Arial" w:cs="Arial"/>
          <w:spacing w:val="-16"/>
          <w:sz w:val="24"/>
          <w:szCs w:val="24"/>
        </w:rPr>
        <w:t xml:space="preserve"> </w:t>
      </w:r>
      <w:r w:rsidRPr="00E81C32">
        <w:rPr>
          <w:rFonts w:ascii="Arial" w:hAnsi="Arial" w:cs="Arial"/>
          <w:sz w:val="24"/>
          <w:szCs w:val="24"/>
        </w:rPr>
        <w:t>puțin</w:t>
      </w:r>
      <w:r w:rsidRPr="00E81C32">
        <w:rPr>
          <w:rFonts w:ascii="Arial" w:hAnsi="Arial" w:cs="Arial"/>
          <w:spacing w:val="-17"/>
          <w:sz w:val="24"/>
          <w:szCs w:val="24"/>
        </w:rPr>
        <w:t xml:space="preserve"> </w:t>
      </w:r>
      <w:r w:rsidRPr="00E81C32">
        <w:rPr>
          <w:rFonts w:ascii="Arial" w:hAnsi="Arial" w:cs="Arial"/>
          <w:sz w:val="24"/>
          <w:szCs w:val="24"/>
        </w:rPr>
        <w:t>3</w:t>
      </w:r>
      <w:r w:rsidRPr="00E81C32">
        <w:rPr>
          <w:rFonts w:ascii="Arial" w:hAnsi="Arial" w:cs="Arial"/>
          <w:spacing w:val="-17"/>
          <w:sz w:val="24"/>
          <w:szCs w:val="24"/>
        </w:rPr>
        <w:t xml:space="preserve"> </w:t>
      </w:r>
      <w:r w:rsidRPr="00E81C32">
        <w:rPr>
          <w:rFonts w:ascii="Arial" w:hAnsi="Arial" w:cs="Arial"/>
          <w:sz w:val="24"/>
          <w:szCs w:val="24"/>
        </w:rPr>
        <w:t>ani</w:t>
      </w:r>
      <w:r w:rsidRPr="00E81C32">
        <w:rPr>
          <w:rFonts w:ascii="Arial" w:hAnsi="Arial" w:cs="Arial"/>
          <w:spacing w:val="-16"/>
          <w:sz w:val="24"/>
          <w:szCs w:val="24"/>
        </w:rPr>
        <w:t xml:space="preserve"> </w:t>
      </w:r>
      <w:r w:rsidRPr="00E81C32">
        <w:rPr>
          <w:rFonts w:ascii="Arial" w:hAnsi="Arial" w:cs="Arial"/>
          <w:sz w:val="24"/>
          <w:szCs w:val="24"/>
        </w:rPr>
        <w:t>în</w:t>
      </w:r>
      <w:r w:rsidRPr="00E81C32">
        <w:rPr>
          <w:rFonts w:ascii="Arial" w:hAnsi="Arial" w:cs="Arial"/>
          <w:spacing w:val="-17"/>
          <w:sz w:val="24"/>
          <w:szCs w:val="24"/>
        </w:rPr>
        <w:t xml:space="preserve"> </w:t>
      </w:r>
      <w:r w:rsidRPr="00E81C32">
        <w:rPr>
          <w:rFonts w:ascii="Arial" w:hAnsi="Arial" w:cs="Arial"/>
          <w:sz w:val="24"/>
          <w:szCs w:val="24"/>
        </w:rPr>
        <w:t>audit</w:t>
      </w:r>
      <w:r w:rsidRPr="00E81C32">
        <w:rPr>
          <w:rFonts w:ascii="Arial" w:hAnsi="Arial" w:cs="Arial"/>
          <w:spacing w:val="-17"/>
          <w:sz w:val="24"/>
          <w:szCs w:val="24"/>
        </w:rPr>
        <w:t xml:space="preserve"> </w:t>
      </w:r>
      <w:r w:rsidRPr="00E81C32">
        <w:rPr>
          <w:rFonts w:ascii="Arial" w:hAnsi="Arial" w:cs="Arial"/>
          <w:sz w:val="24"/>
          <w:szCs w:val="24"/>
        </w:rPr>
        <w:t>statutar dobândită</w:t>
      </w:r>
      <w:r w:rsidRPr="00E81C32">
        <w:rPr>
          <w:rFonts w:ascii="Arial" w:hAnsi="Arial" w:cs="Arial"/>
          <w:spacing w:val="-6"/>
          <w:sz w:val="24"/>
          <w:szCs w:val="24"/>
        </w:rPr>
        <w:t xml:space="preserve"> </w:t>
      </w:r>
      <w:r w:rsidRPr="00E81C32">
        <w:rPr>
          <w:rFonts w:ascii="Arial" w:hAnsi="Arial" w:cs="Arial"/>
          <w:sz w:val="24"/>
          <w:szCs w:val="24"/>
        </w:rPr>
        <w:t>prin</w:t>
      </w:r>
      <w:r w:rsidRPr="00E81C32">
        <w:rPr>
          <w:rFonts w:ascii="Arial" w:hAnsi="Arial" w:cs="Arial"/>
          <w:spacing w:val="-6"/>
          <w:sz w:val="24"/>
          <w:szCs w:val="24"/>
        </w:rPr>
        <w:t xml:space="preserve"> </w:t>
      </w:r>
      <w:r w:rsidRPr="00E81C32">
        <w:rPr>
          <w:rFonts w:ascii="Arial" w:hAnsi="Arial" w:cs="Arial"/>
          <w:sz w:val="24"/>
          <w:szCs w:val="24"/>
        </w:rPr>
        <w:t>participarea</w:t>
      </w:r>
      <w:r w:rsidRPr="00E81C32">
        <w:rPr>
          <w:rFonts w:ascii="Arial" w:hAnsi="Arial" w:cs="Arial"/>
          <w:spacing w:val="-6"/>
          <w:sz w:val="24"/>
          <w:szCs w:val="24"/>
        </w:rPr>
        <w:t xml:space="preserve"> </w:t>
      </w:r>
      <w:r w:rsidRPr="00E81C32">
        <w:rPr>
          <w:rFonts w:ascii="Arial" w:hAnsi="Arial" w:cs="Arial"/>
          <w:sz w:val="24"/>
          <w:szCs w:val="24"/>
        </w:rPr>
        <w:t>la</w:t>
      </w:r>
      <w:r w:rsidRPr="00E81C32">
        <w:rPr>
          <w:rFonts w:ascii="Arial" w:hAnsi="Arial" w:cs="Arial"/>
          <w:spacing w:val="-6"/>
          <w:sz w:val="24"/>
          <w:szCs w:val="24"/>
        </w:rPr>
        <w:t xml:space="preserve"> </w:t>
      </w:r>
      <w:r w:rsidRPr="00E81C32">
        <w:rPr>
          <w:rFonts w:ascii="Arial" w:hAnsi="Arial" w:cs="Arial"/>
          <w:sz w:val="24"/>
          <w:szCs w:val="24"/>
        </w:rPr>
        <w:t>misiuni</w:t>
      </w:r>
      <w:r w:rsidRPr="00E81C32">
        <w:rPr>
          <w:rFonts w:ascii="Arial" w:hAnsi="Arial" w:cs="Arial"/>
          <w:spacing w:val="-6"/>
          <w:sz w:val="24"/>
          <w:szCs w:val="24"/>
        </w:rPr>
        <w:t xml:space="preserve"> </w:t>
      </w:r>
      <w:r w:rsidRPr="00E81C32">
        <w:rPr>
          <w:rFonts w:ascii="Arial" w:hAnsi="Arial" w:cs="Arial"/>
          <w:sz w:val="24"/>
          <w:szCs w:val="24"/>
        </w:rPr>
        <w:t>de</w:t>
      </w:r>
      <w:r w:rsidRPr="00E81C32">
        <w:rPr>
          <w:rFonts w:ascii="Arial" w:hAnsi="Arial" w:cs="Arial"/>
          <w:spacing w:val="-6"/>
          <w:sz w:val="24"/>
          <w:szCs w:val="24"/>
        </w:rPr>
        <w:t xml:space="preserve"> </w:t>
      </w:r>
      <w:r w:rsidRPr="00E81C32">
        <w:rPr>
          <w:rFonts w:ascii="Arial" w:hAnsi="Arial" w:cs="Arial"/>
          <w:sz w:val="24"/>
          <w:szCs w:val="24"/>
        </w:rPr>
        <w:t>audit</w:t>
      </w:r>
      <w:r w:rsidRPr="00E81C32">
        <w:rPr>
          <w:rFonts w:ascii="Arial" w:hAnsi="Arial" w:cs="Arial"/>
          <w:spacing w:val="-6"/>
          <w:sz w:val="24"/>
          <w:szCs w:val="24"/>
        </w:rPr>
        <w:t xml:space="preserve"> </w:t>
      </w:r>
      <w:r w:rsidRPr="00E81C32">
        <w:rPr>
          <w:rFonts w:ascii="Arial" w:hAnsi="Arial" w:cs="Arial"/>
          <w:sz w:val="24"/>
          <w:szCs w:val="24"/>
        </w:rPr>
        <w:t>statutar</w:t>
      </w:r>
      <w:r w:rsidRPr="00E81C32">
        <w:rPr>
          <w:rFonts w:ascii="Arial" w:hAnsi="Arial" w:cs="Arial"/>
          <w:spacing w:val="-6"/>
          <w:sz w:val="24"/>
          <w:szCs w:val="24"/>
        </w:rPr>
        <w:t xml:space="preserve"> </w:t>
      </w:r>
      <w:r w:rsidRPr="00E81C32">
        <w:rPr>
          <w:rFonts w:ascii="Arial" w:hAnsi="Arial" w:cs="Arial"/>
          <w:sz w:val="24"/>
          <w:szCs w:val="24"/>
        </w:rPr>
        <w:t>în</w:t>
      </w:r>
      <w:r w:rsidRPr="00E81C32">
        <w:rPr>
          <w:rFonts w:ascii="Arial" w:hAnsi="Arial" w:cs="Arial"/>
          <w:spacing w:val="-6"/>
          <w:sz w:val="24"/>
          <w:szCs w:val="24"/>
        </w:rPr>
        <w:t xml:space="preserve"> </w:t>
      </w:r>
      <w:r w:rsidRPr="00E81C32">
        <w:rPr>
          <w:rFonts w:ascii="Arial" w:hAnsi="Arial" w:cs="Arial"/>
          <w:sz w:val="24"/>
          <w:szCs w:val="24"/>
        </w:rPr>
        <w:t>România</w:t>
      </w:r>
      <w:r w:rsidRPr="00E81C32">
        <w:rPr>
          <w:rFonts w:ascii="Arial" w:hAnsi="Arial" w:cs="Arial"/>
          <w:spacing w:val="-6"/>
          <w:sz w:val="24"/>
          <w:szCs w:val="24"/>
        </w:rPr>
        <w:t xml:space="preserve"> </w:t>
      </w:r>
      <w:r w:rsidRPr="00E81C32">
        <w:rPr>
          <w:rFonts w:ascii="Arial" w:hAnsi="Arial" w:cs="Arial"/>
          <w:sz w:val="24"/>
          <w:szCs w:val="24"/>
        </w:rPr>
        <w:t>sau</w:t>
      </w:r>
      <w:r w:rsidRPr="00E81C32">
        <w:rPr>
          <w:rFonts w:ascii="Arial" w:hAnsi="Arial" w:cs="Arial"/>
          <w:spacing w:val="-6"/>
          <w:sz w:val="24"/>
          <w:szCs w:val="24"/>
        </w:rPr>
        <w:t xml:space="preserve"> </w:t>
      </w:r>
      <w:r w:rsidRPr="00E81C32">
        <w:rPr>
          <w:rFonts w:ascii="Arial" w:hAnsi="Arial" w:cs="Arial"/>
          <w:sz w:val="24"/>
          <w:szCs w:val="24"/>
        </w:rPr>
        <w:t>în</w:t>
      </w:r>
      <w:r w:rsidRPr="00E81C32">
        <w:rPr>
          <w:rFonts w:ascii="Arial" w:hAnsi="Arial" w:cs="Arial"/>
          <w:spacing w:val="-6"/>
          <w:sz w:val="24"/>
          <w:szCs w:val="24"/>
        </w:rPr>
        <w:t xml:space="preserve"> </w:t>
      </w:r>
      <w:r w:rsidRPr="00E81C32">
        <w:rPr>
          <w:rFonts w:ascii="Arial" w:hAnsi="Arial" w:cs="Arial"/>
          <w:sz w:val="24"/>
          <w:szCs w:val="24"/>
        </w:rPr>
        <w:t>cadrul</w:t>
      </w:r>
      <w:r w:rsidRPr="00E81C32">
        <w:rPr>
          <w:rFonts w:ascii="Arial" w:hAnsi="Arial" w:cs="Arial"/>
          <w:spacing w:val="-6"/>
          <w:sz w:val="24"/>
          <w:szCs w:val="24"/>
        </w:rPr>
        <w:t xml:space="preserve"> </w:t>
      </w:r>
      <w:r w:rsidRPr="00E81C32">
        <w:rPr>
          <w:rFonts w:ascii="Arial" w:hAnsi="Arial" w:cs="Arial"/>
          <w:sz w:val="24"/>
          <w:szCs w:val="24"/>
        </w:rPr>
        <w:t>comitetelor de audit formate la nivelul consiliilor de administrație/supraveghere ale unor societăți/entități</w:t>
      </w:r>
      <w:r w:rsidRPr="00E81C32">
        <w:rPr>
          <w:rFonts w:ascii="Arial" w:hAnsi="Arial" w:cs="Arial"/>
          <w:spacing w:val="40"/>
          <w:sz w:val="24"/>
          <w:szCs w:val="24"/>
        </w:rPr>
        <w:t xml:space="preserve"> </w:t>
      </w:r>
      <w:r w:rsidRPr="00E81C32">
        <w:rPr>
          <w:rFonts w:ascii="Arial" w:hAnsi="Arial" w:cs="Arial"/>
          <w:sz w:val="24"/>
          <w:szCs w:val="24"/>
        </w:rPr>
        <w:t>de interes public, dovedită cu documente justificative.</w:t>
      </w:r>
    </w:p>
    <w:p w14:paraId="52C522E2" w14:textId="77777777" w:rsidR="0036607F" w:rsidRDefault="0036607F" w:rsidP="00E03491">
      <w:pPr>
        <w:rPr>
          <w:rFonts w:ascii="Arial" w:hAnsi="Arial" w:cs="Arial"/>
          <w:b/>
          <w:sz w:val="24"/>
        </w:rPr>
      </w:pPr>
    </w:p>
    <w:p w14:paraId="795E80B0" w14:textId="3A3857C7" w:rsidR="00EE56F4" w:rsidRPr="00AC540F" w:rsidRDefault="002E2B06" w:rsidP="00EE56F4">
      <w:pPr>
        <w:jc w:val="both"/>
        <w:rPr>
          <w:rFonts w:ascii="Arial" w:hAnsi="Arial" w:cs="Arial"/>
          <w:b/>
          <w:sz w:val="24"/>
          <w:szCs w:val="24"/>
          <w:lang w:val="fr-FR"/>
        </w:rPr>
      </w:pPr>
      <w:r w:rsidRPr="00AC540F">
        <w:rPr>
          <w:rFonts w:ascii="Arial" w:eastAsia="Times New Roman" w:hAnsi="Arial" w:cs="Arial"/>
          <w:b/>
          <w:bCs/>
          <w:sz w:val="24"/>
          <w:szCs w:val="24"/>
          <w:lang w:val="fr-FR"/>
        </w:rPr>
        <w:t>Modalitatea de evaluare a condi</w:t>
      </w:r>
      <w:r>
        <w:rPr>
          <w:rFonts w:ascii="Arial" w:eastAsia="Times New Roman" w:hAnsi="Arial" w:cs="Arial"/>
          <w:b/>
          <w:bCs/>
          <w:sz w:val="24"/>
          <w:szCs w:val="24"/>
        </w:rPr>
        <w:t>ț</w:t>
      </w:r>
      <w:r w:rsidRPr="00AC540F">
        <w:rPr>
          <w:rFonts w:ascii="Arial" w:eastAsia="Times New Roman" w:hAnsi="Arial" w:cs="Arial"/>
          <w:b/>
          <w:bCs/>
          <w:sz w:val="24"/>
          <w:szCs w:val="24"/>
          <w:lang w:val="fr-FR"/>
        </w:rPr>
        <w:t xml:space="preserve">iilor </w:t>
      </w:r>
      <w:r w:rsidR="008D03D5" w:rsidRPr="00AC540F">
        <w:rPr>
          <w:rFonts w:ascii="Arial" w:eastAsia="Times New Roman" w:hAnsi="Arial" w:cs="Arial"/>
          <w:b/>
          <w:bCs/>
          <w:sz w:val="24"/>
          <w:szCs w:val="24"/>
          <w:lang w:val="fr-FR"/>
        </w:rPr>
        <w:t>de participare</w:t>
      </w:r>
      <w:r w:rsidRPr="00AC540F">
        <w:rPr>
          <w:rFonts w:ascii="Arial" w:eastAsia="Times New Roman" w:hAnsi="Arial" w:cs="Arial"/>
          <w:b/>
          <w:bCs/>
          <w:sz w:val="24"/>
          <w:szCs w:val="24"/>
          <w:lang w:val="fr-FR"/>
        </w:rPr>
        <w:t xml:space="preserve"> și a criteriilor de selecț</w:t>
      </w:r>
      <w:r w:rsidR="00EE56F4" w:rsidRPr="00AC540F">
        <w:rPr>
          <w:rFonts w:ascii="Arial" w:eastAsia="Times New Roman" w:hAnsi="Arial" w:cs="Arial"/>
          <w:b/>
          <w:bCs/>
          <w:sz w:val="24"/>
          <w:szCs w:val="24"/>
          <w:lang w:val="fr-FR"/>
        </w:rPr>
        <w:t>ie</w:t>
      </w:r>
    </w:p>
    <w:p w14:paraId="59E58F31" w14:textId="77777777" w:rsidR="00D243A7" w:rsidRDefault="00D243A7" w:rsidP="00D243A7">
      <w:pPr>
        <w:jc w:val="both"/>
        <w:rPr>
          <w:rFonts w:ascii="Arial" w:hAnsi="Arial" w:cs="Arial"/>
          <w:sz w:val="24"/>
          <w:szCs w:val="24"/>
        </w:rPr>
      </w:pPr>
      <w:r>
        <w:rPr>
          <w:rFonts w:ascii="Arial" w:hAnsi="Arial" w:cs="Arial"/>
          <w:sz w:val="24"/>
          <w:szCs w:val="24"/>
        </w:rPr>
        <w:t xml:space="preserve">Instrumentele cu care se realizează analiza comparativă, prin raportare la profilul consiliului </w:t>
      </w:r>
      <w:proofErr w:type="spellStart"/>
      <w:r>
        <w:rPr>
          <w:rFonts w:ascii="Arial" w:hAnsi="Arial" w:cs="Arial"/>
          <w:sz w:val="24"/>
          <w:szCs w:val="24"/>
        </w:rPr>
        <w:t>şi</w:t>
      </w:r>
      <w:proofErr w:type="spellEnd"/>
      <w:r>
        <w:rPr>
          <w:rFonts w:ascii="Arial" w:hAnsi="Arial" w:cs="Arial"/>
          <w:sz w:val="24"/>
          <w:szCs w:val="24"/>
        </w:rPr>
        <w:t xml:space="preserve"> profilul candidatului si modalitatea de evaluare a condițiilor și criteriilor de selecție sunt: analiză documentară a documentelor din dosarul de candidatură, analiza informațiile suplimentare față de cele din dosarul de candidatură solicitate de comisa de selecție și nominalizare, în scris, pentru a revizui, îmbunătăți și valida acuratețea punctajului, verificarea referințelor oferite de candidați, verificarea activității desfășurate anterior de candidați, observarea comportamentală a candidaților pe parcursul interviului organizat de Comisia de selecție, prin raportare la Profilul Consiliului de Administrație, Profilul Membrilor Consiliului de Administrație și indicatorii ce descriu competențele care sunt criterii de evaluare a candidaților conform documentelor anterior menționate, integrarea rezultatelor analizei declarațiilor de intenție formulate pe baza Scrisorii de Așteptări de către candidați, concluziile probelor specifice unui centru de evaluare parcurse de candidați, în eventualitatea că procesul de selecție va impune susținerea unor astfel de probe. </w:t>
      </w:r>
    </w:p>
    <w:p w14:paraId="56B33BB7" w14:textId="77777777" w:rsidR="00D243A7" w:rsidRDefault="00D243A7" w:rsidP="00D243A7">
      <w:pPr>
        <w:jc w:val="both"/>
        <w:rPr>
          <w:rFonts w:ascii="Arial" w:hAnsi="Arial" w:cs="Arial"/>
          <w:sz w:val="24"/>
          <w:szCs w:val="24"/>
        </w:rPr>
      </w:pPr>
      <w:r>
        <w:rPr>
          <w:rFonts w:ascii="Arial" w:hAnsi="Arial" w:cs="Arial"/>
          <w:sz w:val="24"/>
          <w:szCs w:val="24"/>
        </w:rPr>
        <w:t>Precizăm faptul că, în spiritul legislației de guvernanță corporativă și al principiilor generale de business, competența este cumulul de cunoștințe, abilități/capabilități și comportamente/atitudini, pe care o persoană le deține într-un anumit domeniu.</w:t>
      </w:r>
    </w:p>
    <w:p w14:paraId="3D4C1FE4" w14:textId="33168C47" w:rsidR="00BE255B" w:rsidRDefault="008D03D5" w:rsidP="00027F5E">
      <w:pPr>
        <w:jc w:val="both"/>
        <w:rPr>
          <w:rFonts w:ascii="Arial" w:hAnsi="Arial" w:cs="Arial"/>
          <w:sz w:val="24"/>
          <w:szCs w:val="24"/>
        </w:rPr>
      </w:pPr>
      <w:r>
        <w:rPr>
          <w:rFonts w:ascii="Arial" w:hAnsi="Arial" w:cs="Arial"/>
          <w:sz w:val="24"/>
          <w:szCs w:val="24"/>
        </w:rPr>
        <w:t>Criteriile de selecț</w:t>
      </w:r>
      <w:r w:rsidR="00D243A7">
        <w:rPr>
          <w:rFonts w:ascii="Arial" w:hAnsi="Arial" w:cs="Arial"/>
          <w:sz w:val="24"/>
          <w:szCs w:val="24"/>
        </w:rPr>
        <w:t>ie, stabilite conform prevederilor H.G. nr. 639/2023, cu punctaj individual (scor) minim acceptat pentru criteriile obligatorii de 3, conform grilei de punctare sunt prezentate în Matricea Consiliul de Administrație de mai jos:</w:t>
      </w:r>
    </w:p>
    <w:p w14:paraId="6F02D1D8" w14:textId="77777777" w:rsidR="002E6C03" w:rsidRPr="00027F5E" w:rsidRDefault="002E6C03" w:rsidP="00027F5E">
      <w:pPr>
        <w:jc w:val="both"/>
        <w:rPr>
          <w:rFonts w:ascii="Arial" w:hAnsi="Arial" w:cs="Arial"/>
          <w:color w:val="FFFFFF" w:themeColor="background1"/>
          <w:sz w:val="24"/>
          <w:szCs w:val="24"/>
        </w:rPr>
      </w:pPr>
    </w:p>
    <w:tbl>
      <w:tblPr>
        <w:tblW w:w="5000" w:type="pct"/>
        <w:jc w:val="center"/>
        <w:tblLayout w:type="fixed"/>
        <w:tblLook w:val="04A0" w:firstRow="1" w:lastRow="0" w:firstColumn="1" w:lastColumn="0" w:noHBand="0" w:noVBand="1"/>
      </w:tblPr>
      <w:tblGrid>
        <w:gridCol w:w="728"/>
        <w:gridCol w:w="4577"/>
        <w:gridCol w:w="620"/>
        <w:gridCol w:w="570"/>
        <w:gridCol w:w="15"/>
        <w:gridCol w:w="514"/>
        <w:gridCol w:w="17"/>
        <w:gridCol w:w="514"/>
        <w:gridCol w:w="15"/>
        <w:gridCol w:w="544"/>
        <w:gridCol w:w="671"/>
        <w:gridCol w:w="17"/>
        <w:gridCol w:w="542"/>
      </w:tblGrid>
      <w:tr w:rsidR="00643D1D" w:rsidRPr="00D96B64" w14:paraId="20C77F5C" w14:textId="77777777" w:rsidTr="00C92840">
        <w:trPr>
          <w:trHeight w:val="1803"/>
          <w:jc w:val="center"/>
        </w:trPr>
        <w:tc>
          <w:tcPr>
            <w:tcW w:w="2839" w:type="pct"/>
            <w:gridSpan w:val="2"/>
            <w:tcBorders>
              <w:top w:val="single" w:sz="4" w:space="0" w:color="auto"/>
              <w:left w:val="single" w:sz="4" w:space="0" w:color="auto"/>
              <w:bottom w:val="single" w:sz="4" w:space="0" w:color="auto"/>
              <w:right w:val="single" w:sz="4" w:space="0" w:color="000000"/>
            </w:tcBorders>
            <w:vAlign w:val="center"/>
          </w:tcPr>
          <w:p w14:paraId="085D0362" w14:textId="3E416147" w:rsidR="003F0923" w:rsidRPr="00D96B64" w:rsidRDefault="003F0923" w:rsidP="0072442F">
            <w:pPr>
              <w:rPr>
                <w:rFonts w:ascii="Arial" w:eastAsia="Times New Roman" w:hAnsi="Arial" w:cs="Arial"/>
                <w:b/>
                <w:bCs/>
                <w:color w:val="000000"/>
                <w:sz w:val="20"/>
                <w:szCs w:val="20"/>
              </w:rPr>
            </w:pPr>
            <w:bookmarkStart w:id="6" w:name="_Hlk175316191"/>
            <w:r w:rsidRPr="00D96B64">
              <w:rPr>
                <w:rFonts w:ascii="Arial" w:eastAsia="Times New Roman" w:hAnsi="Arial" w:cs="Arial"/>
                <w:b/>
                <w:bCs/>
                <w:color w:val="000000"/>
                <w:sz w:val="24"/>
                <w:szCs w:val="20"/>
              </w:rPr>
              <w:lastRenderedPageBreak/>
              <w:t>Criterii</w:t>
            </w:r>
          </w:p>
        </w:tc>
        <w:tc>
          <w:tcPr>
            <w:tcW w:w="332" w:type="pct"/>
            <w:tcBorders>
              <w:top w:val="single" w:sz="4" w:space="0" w:color="auto"/>
              <w:left w:val="nil"/>
              <w:bottom w:val="single" w:sz="4" w:space="0" w:color="auto"/>
              <w:right w:val="single" w:sz="4" w:space="0" w:color="auto"/>
            </w:tcBorders>
            <w:textDirection w:val="btLr"/>
            <w:vAlign w:val="center"/>
            <w:hideMark/>
          </w:tcPr>
          <w:p w14:paraId="63BFDEF6" w14:textId="26A7A476" w:rsidR="003F0923" w:rsidRPr="00D96B64" w:rsidRDefault="003F0923" w:rsidP="0072442F">
            <w:pPr>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Obligatorii (OB) sau Opțional (Opt)</w:t>
            </w:r>
          </w:p>
        </w:tc>
        <w:tc>
          <w:tcPr>
            <w:tcW w:w="313" w:type="pct"/>
            <w:gridSpan w:val="2"/>
            <w:tcBorders>
              <w:top w:val="single" w:sz="4" w:space="0" w:color="auto"/>
              <w:left w:val="nil"/>
              <w:bottom w:val="single" w:sz="4" w:space="0" w:color="auto"/>
              <w:right w:val="single" w:sz="4" w:space="0" w:color="auto"/>
            </w:tcBorders>
            <w:textDirection w:val="btLr"/>
            <w:vAlign w:val="center"/>
            <w:hideMark/>
          </w:tcPr>
          <w:p w14:paraId="52D96659" w14:textId="77777777" w:rsidR="003F0923" w:rsidRPr="00D96B64" w:rsidRDefault="003F0923" w:rsidP="0072442F">
            <w:pPr>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Pondere</w:t>
            </w:r>
          </w:p>
        </w:tc>
        <w:tc>
          <w:tcPr>
            <w:tcW w:w="284" w:type="pct"/>
            <w:gridSpan w:val="2"/>
            <w:tcBorders>
              <w:top w:val="single" w:sz="4" w:space="0" w:color="auto"/>
              <w:left w:val="nil"/>
              <w:bottom w:val="single" w:sz="4" w:space="0" w:color="auto"/>
              <w:right w:val="single" w:sz="4" w:space="0" w:color="auto"/>
            </w:tcBorders>
            <w:textDirection w:val="btLr"/>
          </w:tcPr>
          <w:p w14:paraId="79383C25" w14:textId="77777777" w:rsidR="003F0923" w:rsidRPr="00D96B64" w:rsidRDefault="003F0923" w:rsidP="0072442F">
            <w:pPr>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Candidat...</w:t>
            </w:r>
          </w:p>
        </w:tc>
        <w:tc>
          <w:tcPr>
            <w:tcW w:w="283" w:type="pct"/>
            <w:gridSpan w:val="2"/>
            <w:tcBorders>
              <w:top w:val="single" w:sz="4" w:space="0" w:color="auto"/>
              <w:left w:val="nil"/>
              <w:bottom w:val="single" w:sz="4" w:space="0" w:color="auto"/>
              <w:right w:val="single" w:sz="4" w:space="0" w:color="auto"/>
            </w:tcBorders>
            <w:textDirection w:val="btLr"/>
          </w:tcPr>
          <w:p w14:paraId="7D685325" w14:textId="77777777" w:rsidR="003F0923" w:rsidRPr="00D96B64" w:rsidRDefault="003F0923" w:rsidP="0072442F">
            <w:pPr>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Total</w:t>
            </w:r>
          </w:p>
        </w:tc>
        <w:tc>
          <w:tcPr>
            <w:tcW w:w="291" w:type="pct"/>
            <w:tcBorders>
              <w:top w:val="single" w:sz="4" w:space="0" w:color="auto"/>
              <w:left w:val="nil"/>
              <w:bottom w:val="single" w:sz="4" w:space="0" w:color="auto"/>
              <w:right w:val="single" w:sz="4" w:space="0" w:color="auto"/>
            </w:tcBorders>
            <w:textDirection w:val="btLr"/>
          </w:tcPr>
          <w:p w14:paraId="264AAE73" w14:textId="77777777" w:rsidR="003F0923" w:rsidRPr="00D96B64" w:rsidRDefault="003F0923" w:rsidP="0072442F">
            <w:pPr>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Total ponderat</w:t>
            </w:r>
          </w:p>
        </w:tc>
        <w:tc>
          <w:tcPr>
            <w:tcW w:w="368" w:type="pct"/>
            <w:gridSpan w:val="2"/>
            <w:tcBorders>
              <w:top w:val="single" w:sz="4" w:space="0" w:color="auto"/>
              <w:left w:val="nil"/>
              <w:bottom w:val="single" w:sz="4" w:space="0" w:color="auto"/>
              <w:right w:val="single" w:sz="4" w:space="0" w:color="auto"/>
            </w:tcBorders>
            <w:textDirection w:val="btLr"/>
            <w:vAlign w:val="center"/>
          </w:tcPr>
          <w:p w14:paraId="1A133CEF" w14:textId="77777777" w:rsidR="003F0923" w:rsidRPr="00D96B64" w:rsidRDefault="003F0923" w:rsidP="0072442F">
            <w:pPr>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Prag minim colectiv</w:t>
            </w:r>
          </w:p>
        </w:tc>
        <w:tc>
          <w:tcPr>
            <w:tcW w:w="291" w:type="pct"/>
            <w:tcBorders>
              <w:top w:val="single" w:sz="4" w:space="0" w:color="auto"/>
              <w:left w:val="nil"/>
              <w:bottom w:val="single" w:sz="4" w:space="0" w:color="auto"/>
              <w:right w:val="single" w:sz="4" w:space="0" w:color="auto"/>
            </w:tcBorders>
            <w:textDirection w:val="btLr"/>
            <w:vAlign w:val="center"/>
          </w:tcPr>
          <w:p w14:paraId="6F15576A" w14:textId="77777777" w:rsidR="003F0923" w:rsidRPr="00D96B64" w:rsidRDefault="003F0923" w:rsidP="0072442F">
            <w:pPr>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Prag curent colectiv</w:t>
            </w:r>
          </w:p>
        </w:tc>
      </w:tr>
      <w:tr w:rsidR="00D96B64" w:rsidRPr="00D96B64" w14:paraId="098643CD" w14:textId="77777777" w:rsidTr="00D96B64">
        <w:trPr>
          <w:trHeight w:val="255"/>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292EF553" w14:textId="707D6E11" w:rsidR="00D96B64" w:rsidRPr="00D96B64" w:rsidRDefault="00D96B64" w:rsidP="00D96B64">
            <w:pPr>
              <w:rPr>
                <w:rFonts w:ascii="Arial" w:eastAsia="Times New Roman" w:hAnsi="Arial" w:cs="Arial"/>
                <w:color w:val="000000"/>
                <w:sz w:val="20"/>
                <w:szCs w:val="20"/>
              </w:rPr>
            </w:pPr>
            <w:r w:rsidRPr="00D96B64">
              <w:rPr>
                <w:rFonts w:ascii="Arial" w:eastAsia="Times New Roman" w:hAnsi="Arial" w:cs="Arial"/>
                <w:color w:val="000000"/>
                <w:sz w:val="20"/>
                <w:szCs w:val="20"/>
              </w:rPr>
              <w:t>1= Novice; 2=Intermediar; 3=Competent; 4=Avansat; 5=Expert</w:t>
            </w:r>
          </w:p>
        </w:tc>
      </w:tr>
      <w:tr w:rsidR="008F5B41" w:rsidRPr="00D96B64" w14:paraId="7874461C" w14:textId="2E84ACB8" w:rsidTr="00B7104D">
        <w:trPr>
          <w:trHeight w:val="255"/>
          <w:jc w:val="center"/>
        </w:trPr>
        <w:tc>
          <w:tcPr>
            <w:tcW w:w="390" w:type="pct"/>
            <w:tcBorders>
              <w:top w:val="single" w:sz="4" w:space="0" w:color="auto"/>
              <w:left w:val="single" w:sz="4" w:space="0" w:color="auto"/>
              <w:bottom w:val="single" w:sz="4" w:space="0" w:color="auto"/>
              <w:right w:val="single" w:sz="4" w:space="0" w:color="auto"/>
            </w:tcBorders>
            <w:vAlign w:val="center"/>
          </w:tcPr>
          <w:p w14:paraId="13171B05" w14:textId="571385FD" w:rsidR="008F5B41" w:rsidRPr="00643D1D" w:rsidRDefault="00643D1D" w:rsidP="00643D1D">
            <w:pPr>
              <w:jc w:val="center"/>
              <w:rPr>
                <w:rFonts w:ascii="Arial" w:eastAsia="Times New Roman" w:hAnsi="Arial" w:cs="Arial"/>
                <w:b/>
                <w:color w:val="000000"/>
                <w:sz w:val="20"/>
                <w:szCs w:val="20"/>
              </w:rPr>
            </w:pPr>
            <w:r w:rsidRPr="00643D1D">
              <w:rPr>
                <w:rFonts w:ascii="Arial" w:eastAsia="Times New Roman" w:hAnsi="Arial" w:cs="Arial"/>
                <w:b/>
                <w:color w:val="000000"/>
                <w:sz w:val="20"/>
                <w:szCs w:val="20"/>
              </w:rPr>
              <w:t>C1</w:t>
            </w:r>
          </w:p>
        </w:tc>
        <w:tc>
          <w:tcPr>
            <w:tcW w:w="4610" w:type="pct"/>
            <w:gridSpan w:val="12"/>
            <w:tcBorders>
              <w:top w:val="single" w:sz="4" w:space="0" w:color="auto"/>
              <w:left w:val="single" w:sz="4" w:space="0" w:color="auto"/>
              <w:bottom w:val="single" w:sz="4" w:space="0" w:color="auto"/>
              <w:right w:val="single" w:sz="4" w:space="0" w:color="auto"/>
            </w:tcBorders>
            <w:vAlign w:val="center"/>
          </w:tcPr>
          <w:p w14:paraId="32E2E337" w14:textId="2B13D9B8" w:rsidR="008F5B41" w:rsidRPr="00D96B64" w:rsidRDefault="00643D1D" w:rsidP="00D96B64">
            <w:pPr>
              <w:rPr>
                <w:rFonts w:ascii="Arial" w:eastAsia="Times New Roman" w:hAnsi="Arial" w:cs="Arial"/>
                <w:color w:val="000000"/>
                <w:sz w:val="20"/>
                <w:szCs w:val="20"/>
              </w:rPr>
            </w:pPr>
            <w:proofErr w:type="spellStart"/>
            <w:r w:rsidRPr="002C76E5">
              <w:rPr>
                <w:rFonts w:ascii="Arial" w:eastAsia="Times New Roman" w:hAnsi="Arial" w:cs="Arial"/>
                <w:b/>
                <w:bCs/>
                <w:sz w:val="20"/>
                <w:szCs w:val="20"/>
                <w:lang w:val="en-US"/>
              </w:rPr>
              <w:t>Competențe</w:t>
            </w:r>
            <w:proofErr w:type="spellEnd"/>
            <w:r w:rsidRPr="002C76E5">
              <w:rPr>
                <w:rFonts w:ascii="Arial" w:eastAsia="Times New Roman" w:hAnsi="Arial" w:cs="Arial"/>
                <w:b/>
                <w:bCs/>
                <w:sz w:val="20"/>
                <w:szCs w:val="20"/>
                <w:lang w:val="en-US"/>
              </w:rPr>
              <w:t xml:space="preserve"> </w:t>
            </w:r>
            <w:proofErr w:type="spellStart"/>
            <w:r w:rsidRPr="002C76E5">
              <w:rPr>
                <w:rFonts w:ascii="Arial" w:eastAsia="Times New Roman" w:hAnsi="Arial" w:cs="Arial"/>
                <w:b/>
                <w:bCs/>
                <w:sz w:val="20"/>
                <w:szCs w:val="20"/>
                <w:lang w:val="en-US"/>
              </w:rPr>
              <w:t>specifice</w:t>
            </w:r>
            <w:proofErr w:type="spellEnd"/>
            <w:r w:rsidRPr="002C76E5">
              <w:rPr>
                <w:rFonts w:ascii="Arial" w:eastAsia="Times New Roman" w:hAnsi="Arial" w:cs="Arial"/>
                <w:b/>
                <w:bCs/>
                <w:sz w:val="20"/>
                <w:szCs w:val="20"/>
                <w:lang w:val="en-US"/>
              </w:rPr>
              <w:t xml:space="preserve"> </w:t>
            </w:r>
            <w:proofErr w:type="spellStart"/>
            <w:r w:rsidRPr="002C76E5">
              <w:rPr>
                <w:rFonts w:ascii="Arial" w:eastAsia="Times New Roman" w:hAnsi="Arial" w:cs="Arial"/>
                <w:b/>
                <w:bCs/>
                <w:sz w:val="20"/>
                <w:szCs w:val="20"/>
                <w:lang w:val="en-US"/>
              </w:rPr>
              <w:t>sectorului</w:t>
            </w:r>
            <w:proofErr w:type="spellEnd"/>
            <w:r>
              <w:rPr>
                <w:rFonts w:ascii="Arial" w:eastAsia="Times New Roman" w:hAnsi="Arial" w:cs="Arial"/>
                <w:b/>
                <w:bCs/>
                <w:sz w:val="20"/>
                <w:szCs w:val="20"/>
                <w:lang w:val="en-US"/>
              </w:rPr>
              <w:t xml:space="preserve"> de </w:t>
            </w:r>
            <w:proofErr w:type="spellStart"/>
            <w:r>
              <w:rPr>
                <w:rFonts w:ascii="Arial" w:eastAsia="Times New Roman" w:hAnsi="Arial" w:cs="Arial"/>
                <w:b/>
                <w:bCs/>
                <w:sz w:val="20"/>
                <w:szCs w:val="20"/>
                <w:lang w:val="en-US"/>
              </w:rPr>
              <w:t>activitate</w:t>
            </w:r>
            <w:proofErr w:type="spellEnd"/>
          </w:p>
        </w:tc>
      </w:tr>
      <w:tr w:rsidR="005B55EB" w:rsidRPr="00D96B64" w14:paraId="7A0E191B" w14:textId="77777777" w:rsidTr="00C92840">
        <w:trPr>
          <w:trHeight w:val="912"/>
          <w:jc w:val="center"/>
        </w:trPr>
        <w:tc>
          <w:tcPr>
            <w:tcW w:w="390" w:type="pct"/>
            <w:tcBorders>
              <w:top w:val="nil"/>
              <w:left w:val="single" w:sz="4" w:space="0" w:color="auto"/>
              <w:bottom w:val="nil"/>
              <w:right w:val="single" w:sz="4" w:space="0" w:color="auto"/>
            </w:tcBorders>
            <w:vAlign w:val="center"/>
            <w:hideMark/>
          </w:tcPr>
          <w:p w14:paraId="6B1F0F2B" w14:textId="77777777" w:rsidR="003F0923" w:rsidRPr="00D96B64" w:rsidRDefault="003F0923" w:rsidP="005B55EB">
            <w:pPr>
              <w:spacing w:after="0"/>
              <w:jc w:val="center"/>
              <w:rPr>
                <w:rFonts w:ascii="Arial" w:eastAsia="Times New Roman" w:hAnsi="Arial" w:cs="Arial"/>
                <w:b/>
                <w:bCs/>
                <w:color w:val="000000"/>
                <w:sz w:val="20"/>
                <w:szCs w:val="20"/>
              </w:rPr>
            </w:pPr>
            <w:bookmarkStart w:id="7" w:name="_Hlk169536388"/>
            <w:r w:rsidRPr="00D96B64">
              <w:rPr>
                <w:rFonts w:ascii="Arial" w:eastAsia="Times New Roman" w:hAnsi="Arial" w:cs="Arial"/>
                <w:b/>
                <w:bCs/>
                <w:color w:val="000000"/>
                <w:sz w:val="20"/>
                <w:szCs w:val="20"/>
              </w:rPr>
              <w:t>C1.1</w:t>
            </w:r>
          </w:p>
        </w:tc>
        <w:tc>
          <w:tcPr>
            <w:tcW w:w="2448" w:type="pct"/>
            <w:tcBorders>
              <w:top w:val="nil"/>
              <w:left w:val="nil"/>
              <w:bottom w:val="nil"/>
              <w:right w:val="single" w:sz="4" w:space="0" w:color="auto"/>
            </w:tcBorders>
            <w:shd w:val="clear" w:color="auto" w:fill="FFFFFF"/>
            <w:vAlign w:val="center"/>
            <w:hideMark/>
          </w:tcPr>
          <w:p w14:paraId="2195D684" w14:textId="4A887CBD" w:rsidR="003F0923" w:rsidRPr="00D96B64" w:rsidRDefault="003F0923" w:rsidP="008D03D5">
            <w:pPr>
              <w:spacing w:after="0"/>
              <w:jc w:val="both"/>
              <w:rPr>
                <w:rFonts w:ascii="Arial" w:eastAsia="Times New Roman" w:hAnsi="Arial" w:cs="Arial"/>
                <w:sz w:val="20"/>
                <w:szCs w:val="20"/>
              </w:rPr>
            </w:pPr>
            <w:r w:rsidRPr="00AC540F">
              <w:rPr>
                <w:rFonts w:ascii="Arial" w:eastAsia="Times New Roman" w:hAnsi="Arial" w:cs="Arial"/>
                <w:sz w:val="20"/>
                <w:szCs w:val="20"/>
              </w:rPr>
              <w:t xml:space="preserve">Capacitatea de a integra în organizaţie principiile de acţiune şi metodele de organizare şi operare </w:t>
            </w:r>
            <w:r w:rsidR="008D03D5" w:rsidRPr="00AC540F">
              <w:rPr>
                <w:rFonts w:ascii="Arial" w:eastAsia="Times New Roman" w:hAnsi="Arial" w:cs="Arial"/>
                <w:sz w:val="20"/>
                <w:szCs w:val="20"/>
              </w:rPr>
              <w:t xml:space="preserve">specifice </w:t>
            </w:r>
            <w:r w:rsidR="001624AA" w:rsidRPr="00AC540F">
              <w:rPr>
                <w:rFonts w:ascii="Arial" w:eastAsia="Times New Roman" w:hAnsi="Arial" w:cs="Arial"/>
                <w:sz w:val="20"/>
                <w:szCs w:val="20"/>
              </w:rPr>
              <w:t>unui operator de apă</w:t>
            </w:r>
          </w:p>
        </w:tc>
        <w:tc>
          <w:tcPr>
            <w:tcW w:w="332" w:type="pct"/>
            <w:tcBorders>
              <w:top w:val="nil"/>
              <w:left w:val="nil"/>
              <w:bottom w:val="nil"/>
              <w:right w:val="single" w:sz="4" w:space="0" w:color="auto"/>
            </w:tcBorders>
            <w:vAlign w:val="center"/>
            <w:hideMark/>
          </w:tcPr>
          <w:p w14:paraId="0C533D07"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nil"/>
              <w:right w:val="single" w:sz="4" w:space="0" w:color="auto"/>
            </w:tcBorders>
            <w:vAlign w:val="center"/>
            <w:hideMark/>
          </w:tcPr>
          <w:p w14:paraId="7058FC6C"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nil"/>
              <w:left w:val="nil"/>
              <w:bottom w:val="nil"/>
              <w:right w:val="single" w:sz="4" w:space="0" w:color="auto"/>
            </w:tcBorders>
          </w:tcPr>
          <w:p w14:paraId="20D8B4FF"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nil"/>
              <w:right w:val="single" w:sz="4" w:space="0" w:color="auto"/>
            </w:tcBorders>
          </w:tcPr>
          <w:p w14:paraId="34A4548F"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nil"/>
              <w:right w:val="single" w:sz="4" w:space="0" w:color="auto"/>
            </w:tcBorders>
          </w:tcPr>
          <w:p w14:paraId="1F4CB516"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nil"/>
              <w:right w:val="single" w:sz="4" w:space="0" w:color="auto"/>
            </w:tcBorders>
            <w:vAlign w:val="center"/>
          </w:tcPr>
          <w:p w14:paraId="5CCBDD3D"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80%</w:t>
            </w:r>
          </w:p>
        </w:tc>
        <w:tc>
          <w:tcPr>
            <w:tcW w:w="291" w:type="pct"/>
            <w:tcBorders>
              <w:top w:val="nil"/>
              <w:left w:val="nil"/>
              <w:bottom w:val="nil"/>
              <w:right w:val="single" w:sz="4" w:space="0" w:color="auto"/>
            </w:tcBorders>
            <w:vAlign w:val="center"/>
          </w:tcPr>
          <w:p w14:paraId="13F35B9C"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1D46FD00" w14:textId="77777777" w:rsidTr="00C92840">
        <w:trPr>
          <w:trHeight w:val="260"/>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4A49A02C" w14:textId="77777777" w:rsidR="003F0923" w:rsidRPr="00D96B64" w:rsidRDefault="003F0923" w:rsidP="005B55EB">
            <w:pPr>
              <w:spacing w:after="0"/>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C1.2</w:t>
            </w:r>
          </w:p>
        </w:tc>
        <w:tc>
          <w:tcPr>
            <w:tcW w:w="2448" w:type="pct"/>
            <w:tcBorders>
              <w:top w:val="single" w:sz="4" w:space="0" w:color="auto"/>
              <w:left w:val="nil"/>
              <w:bottom w:val="single" w:sz="4" w:space="0" w:color="auto"/>
              <w:right w:val="single" w:sz="4" w:space="0" w:color="auto"/>
            </w:tcBorders>
            <w:vAlign w:val="center"/>
            <w:hideMark/>
          </w:tcPr>
          <w:p w14:paraId="05928F48" w14:textId="2BF5E6E8" w:rsidR="003F0923" w:rsidRPr="00D96B64" w:rsidRDefault="003F0923" w:rsidP="008D03D5">
            <w:pPr>
              <w:spacing w:after="0"/>
              <w:jc w:val="both"/>
              <w:rPr>
                <w:rFonts w:ascii="Arial" w:eastAsia="Times New Roman" w:hAnsi="Arial" w:cs="Arial"/>
                <w:sz w:val="20"/>
                <w:szCs w:val="20"/>
              </w:rPr>
            </w:pPr>
            <w:proofErr w:type="spellStart"/>
            <w:r w:rsidRPr="00D96B64">
              <w:rPr>
                <w:rFonts w:ascii="Arial" w:eastAsia="Times New Roman" w:hAnsi="Arial" w:cs="Arial"/>
                <w:sz w:val="20"/>
                <w:szCs w:val="20"/>
                <w:lang w:val="en-US"/>
              </w:rPr>
              <w:t>Capacitatea</w:t>
            </w:r>
            <w:proofErr w:type="spellEnd"/>
            <w:r w:rsidRPr="00D96B64">
              <w:rPr>
                <w:rFonts w:ascii="Arial" w:eastAsia="Times New Roman" w:hAnsi="Arial" w:cs="Arial"/>
                <w:sz w:val="20"/>
                <w:szCs w:val="20"/>
                <w:lang w:val="en-US"/>
              </w:rPr>
              <w:t xml:space="preserve"> de a </w:t>
            </w:r>
            <w:proofErr w:type="spellStart"/>
            <w:r w:rsidRPr="00D96B64">
              <w:rPr>
                <w:rFonts w:ascii="Arial" w:eastAsia="Times New Roman" w:hAnsi="Arial" w:cs="Arial"/>
                <w:sz w:val="20"/>
                <w:szCs w:val="20"/>
                <w:lang w:val="en-US"/>
              </w:rPr>
              <w:t>administra</w:t>
            </w:r>
            <w:proofErr w:type="spellEnd"/>
            <w:r w:rsidRPr="00D96B64">
              <w:rPr>
                <w:rFonts w:ascii="Arial" w:eastAsia="Times New Roman" w:hAnsi="Arial" w:cs="Arial"/>
                <w:sz w:val="20"/>
                <w:szCs w:val="20"/>
                <w:lang w:val="en-US"/>
              </w:rPr>
              <w:t xml:space="preserve"> </w:t>
            </w:r>
            <w:proofErr w:type="spellStart"/>
            <w:r w:rsidRPr="00D96B64">
              <w:rPr>
                <w:rFonts w:ascii="Arial" w:eastAsia="Times New Roman" w:hAnsi="Arial" w:cs="Arial"/>
                <w:sz w:val="20"/>
                <w:szCs w:val="20"/>
                <w:lang w:val="en-US"/>
              </w:rPr>
              <w:t>optim</w:t>
            </w:r>
            <w:proofErr w:type="spellEnd"/>
            <w:r w:rsidRPr="00D96B64">
              <w:rPr>
                <w:rFonts w:ascii="Arial" w:eastAsia="Times New Roman" w:hAnsi="Arial" w:cs="Arial"/>
                <w:sz w:val="20"/>
                <w:szCs w:val="20"/>
                <w:lang w:val="en-US"/>
              </w:rPr>
              <w:t xml:space="preserve"> </w:t>
            </w:r>
            <w:proofErr w:type="spellStart"/>
            <w:r w:rsidRPr="00D96B64">
              <w:rPr>
                <w:rFonts w:ascii="Arial" w:eastAsia="Times New Roman" w:hAnsi="Arial" w:cs="Arial"/>
                <w:sz w:val="20"/>
                <w:szCs w:val="20"/>
                <w:lang w:val="en-US"/>
              </w:rPr>
              <w:t>societatea</w:t>
            </w:r>
            <w:proofErr w:type="spellEnd"/>
            <w:r w:rsidRPr="00D96B64">
              <w:rPr>
                <w:rFonts w:ascii="Arial" w:eastAsia="Times New Roman" w:hAnsi="Arial" w:cs="Arial"/>
                <w:sz w:val="20"/>
                <w:szCs w:val="20"/>
                <w:lang w:val="en-US"/>
              </w:rPr>
              <w:t xml:space="preserve"> </w:t>
            </w:r>
            <w:proofErr w:type="spellStart"/>
            <w:r w:rsidRPr="00D96B64">
              <w:rPr>
                <w:rFonts w:ascii="Arial" w:eastAsia="Times New Roman" w:hAnsi="Arial" w:cs="Arial"/>
                <w:sz w:val="20"/>
                <w:szCs w:val="20"/>
                <w:lang w:val="en-US"/>
              </w:rPr>
              <w:t>armonizând</w:t>
            </w:r>
            <w:proofErr w:type="spellEnd"/>
            <w:r w:rsidRPr="00D96B64">
              <w:rPr>
                <w:rFonts w:ascii="Arial" w:eastAsia="Times New Roman" w:hAnsi="Arial" w:cs="Arial"/>
                <w:sz w:val="20"/>
                <w:szCs w:val="20"/>
                <w:lang w:val="en-US"/>
              </w:rPr>
              <w:t xml:space="preserve"> </w:t>
            </w:r>
            <w:proofErr w:type="spellStart"/>
            <w:r w:rsidRPr="00D96B64">
              <w:rPr>
                <w:rFonts w:ascii="Arial" w:eastAsia="Times New Roman" w:hAnsi="Arial" w:cs="Arial"/>
                <w:sz w:val="20"/>
                <w:szCs w:val="20"/>
                <w:lang w:val="en-US"/>
              </w:rPr>
              <w:t>interesele</w:t>
            </w:r>
            <w:proofErr w:type="spellEnd"/>
            <w:r w:rsidRPr="00D96B64">
              <w:rPr>
                <w:rFonts w:ascii="Arial" w:eastAsia="Times New Roman" w:hAnsi="Arial" w:cs="Arial"/>
                <w:sz w:val="20"/>
                <w:szCs w:val="20"/>
                <w:lang w:val="en-US"/>
              </w:rPr>
              <w:t xml:space="preserve"> </w:t>
            </w:r>
            <w:proofErr w:type="spellStart"/>
            <w:r w:rsidRPr="00D96B64">
              <w:rPr>
                <w:rFonts w:ascii="Arial" w:eastAsia="Times New Roman" w:hAnsi="Arial" w:cs="Arial"/>
                <w:sz w:val="20"/>
                <w:szCs w:val="20"/>
                <w:lang w:val="en-US"/>
              </w:rPr>
              <w:t>ariilor</w:t>
            </w:r>
            <w:proofErr w:type="spellEnd"/>
            <w:r w:rsidRPr="00D96B64">
              <w:rPr>
                <w:rFonts w:ascii="Arial" w:eastAsia="Times New Roman" w:hAnsi="Arial" w:cs="Arial"/>
                <w:sz w:val="20"/>
                <w:szCs w:val="20"/>
                <w:lang w:val="en-US"/>
              </w:rPr>
              <w:t xml:space="preserve"> </w:t>
            </w:r>
            <w:proofErr w:type="spellStart"/>
            <w:r w:rsidRPr="00D96B64">
              <w:rPr>
                <w:rFonts w:ascii="Arial" w:eastAsia="Times New Roman" w:hAnsi="Arial" w:cs="Arial"/>
                <w:sz w:val="20"/>
                <w:szCs w:val="20"/>
                <w:lang w:val="en-US"/>
              </w:rPr>
              <w:t>deservite</w:t>
            </w:r>
            <w:proofErr w:type="spellEnd"/>
            <w:r w:rsidRPr="00D96B64">
              <w:rPr>
                <w:rFonts w:ascii="Arial" w:eastAsia="Times New Roman" w:hAnsi="Arial" w:cs="Arial"/>
                <w:sz w:val="20"/>
                <w:szCs w:val="20"/>
                <w:lang w:val="en-US"/>
              </w:rPr>
              <w:t xml:space="preserve"> cu </w:t>
            </w:r>
            <w:proofErr w:type="spellStart"/>
            <w:r w:rsidRPr="00D96B64">
              <w:rPr>
                <w:rFonts w:ascii="Arial" w:eastAsia="Times New Roman" w:hAnsi="Arial" w:cs="Arial"/>
                <w:sz w:val="20"/>
                <w:szCs w:val="20"/>
                <w:lang w:val="en-US"/>
              </w:rPr>
              <w:t>cele</w:t>
            </w:r>
            <w:proofErr w:type="spellEnd"/>
            <w:r w:rsidRPr="00D96B64">
              <w:rPr>
                <w:rFonts w:ascii="Arial" w:eastAsia="Times New Roman" w:hAnsi="Arial" w:cs="Arial"/>
                <w:sz w:val="20"/>
                <w:szCs w:val="20"/>
                <w:lang w:val="en-US"/>
              </w:rPr>
              <w:t xml:space="preserve"> corporative </w:t>
            </w:r>
          </w:p>
        </w:tc>
        <w:tc>
          <w:tcPr>
            <w:tcW w:w="332" w:type="pct"/>
            <w:tcBorders>
              <w:top w:val="single" w:sz="4" w:space="0" w:color="auto"/>
              <w:left w:val="nil"/>
              <w:bottom w:val="single" w:sz="4" w:space="0" w:color="auto"/>
              <w:right w:val="single" w:sz="4" w:space="0" w:color="auto"/>
            </w:tcBorders>
            <w:vAlign w:val="center"/>
            <w:hideMark/>
          </w:tcPr>
          <w:p w14:paraId="628F61B8"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31A4C243"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single" w:sz="4" w:space="0" w:color="auto"/>
              <w:left w:val="nil"/>
              <w:bottom w:val="single" w:sz="4" w:space="0" w:color="auto"/>
              <w:right w:val="single" w:sz="4" w:space="0" w:color="auto"/>
            </w:tcBorders>
          </w:tcPr>
          <w:p w14:paraId="18BD45D4"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single" w:sz="4" w:space="0" w:color="auto"/>
              <w:left w:val="nil"/>
              <w:bottom w:val="single" w:sz="4" w:space="0" w:color="auto"/>
              <w:right w:val="single" w:sz="4" w:space="0" w:color="auto"/>
            </w:tcBorders>
          </w:tcPr>
          <w:p w14:paraId="302CA66A"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single" w:sz="4" w:space="0" w:color="auto"/>
              <w:left w:val="nil"/>
              <w:bottom w:val="single" w:sz="4" w:space="0" w:color="auto"/>
              <w:right w:val="single" w:sz="4" w:space="0" w:color="auto"/>
            </w:tcBorders>
          </w:tcPr>
          <w:p w14:paraId="3BF90687"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5B7C3099"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nil"/>
              <w:bottom w:val="single" w:sz="4" w:space="0" w:color="auto"/>
              <w:right w:val="single" w:sz="4" w:space="0" w:color="auto"/>
            </w:tcBorders>
            <w:vAlign w:val="center"/>
          </w:tcPr>
          <w:p w14:paraId="46614954"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7FC10EA8" w14:textId="77777777" w:rsidTr="00C92840">
        <w:trPr>
          <w:trHeight w:val="419"/>
          <w:jc w:val="center"/>
        </w:trPr>
        <w:tc>
          <w:tcPr>
            <w:tcW w:w="390" w:type="pct"/>
            <w:tcBorders>
              <w:top w:val="nil"/>
              <w:left w:val="single" w:sz="4" w:space="0" w:color="auto"/>
              <w:bottom w:val="single" w:sz="4" w:space="0" w:color="auto"/>
              <w:right w:val="single" w:sz="4" w:space="0" w:color="auto"/>
            </w:tcBorders>
            <w:vAlign w:val="center"/>
            <w:hideMark/>
          </w:tcPr>
          <w:p w14:paraId="26A81310" w14:textId="77777777" w:rsidR="003F0923" w:rsidRPr="00D96B64" w:rsidRDefault="003F0923" w:rsidP="005B55EB">
            <w:pPr>
              <w:spacing w:after="0"/>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C1.3</w:t>
            </w:r>
          </w:p>
        </w:tc>
        <w:tc>
          <w:tcPr>
            <w:tcW w:w="2448" w:type="pct"/>
            <w:tcBorders>
              <w:top w:val="nil"/>
              <w:left w:val="nil"/>
              <w:bottom w:val="single" w:sz="4" w:space="0" w:color="auto"/>
              <w:right w:val="single" w:sz="4" w:space="0" w:color="auto"/>
            </w:tcBorders>
            <w:vAlign w:val="center"/>
            <w:hideMark/>
          </w:tcPr>
          <w:p w14:paraId="18F00AC8" w14:textId="31226771" w:rsidR="003F0923" w:rsidRPr="00D96B64" w:rsidRDefault="003F0923" w:rsidP="008D03D5">
            <w:pPr>
              <w:spacing w:after="0"/>
              <w:jc w:val="both"/>
              <w:rPr>
                <w:rFonts w:ascii="Arial" w:eastAsia="Times New Roman" w:hAnsi="Arial" w:cs="Arial"/>
                <w:sz w:val="20"/>
                <w:szCs w:val="20"/>
              </w:rPr>
            </w:pPr>
            <w:r w:rsidRPr="00AC540F">
              <w:rPr>
                <w:rFonts w:ascii="Arial" w:eastAsia="Times New Roman" w:hAnsi="Arial" w:cs="Arial"/>
                <w:sz w:val="20"/>
                <w:szCs w:val="20"/>
                <w:lang w:val="fr-FR"/>
              </w:rPr>
              <w:t>Capacitatea de a găsi și adopta soluții viabile de asigurare a unei infrastructuri și a unei baze materiale moderne suficientă pentru a permite funcționarea optimă a societății</w:t>
            </w:r>
          </w:p>
        </w:tc>
        <w:tc>
          <w:tcPr>
            <w:tcW w:w="332" w:type="pct"/>
            <w:tcBorders>
              <w:top w:val="nil"/>
              <w:left w:val="nil"/>
              <w:bottom w:val="single" w:sz="4" w:space="0" w:color="auto"/>
              <w:right w:val="single" w:sz="4" w:space="0" w:color="auto"/>
            </w:tcBorders>
            <w:vAlign w:val="center"/>
            <w:hideMark/>
          </w:tcPr>
          <w:p w14:paraId="4BDA5673"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single" w:sz="4" w:space="0" w:color="auto"/>
              <w:right w:val="single" w:sz="4" w:space="0" w:color="auto"/>
            </w:tcBorders>
            <w:vAlign w:val="center"/>
            <w:hideMark/>
          </w:tcPr>
          <w:p w14:paraId="123351AC"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nil"/>
              <w:left w:val="nil"/>
              <w:bottom w:val="single" w:sz="4" w:space="0" w:color="auto"/>
              <w:right w:val="single" w:sz="4" w:space="0" w:color="auto"/>
            </w:tcBorders>
          </w:tcPr>
          <w:p w14:paraId="55D0E96F"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single" w:sz="4" w:space="0" w:color="auto"/>
              <w:right w:val="single" w:sz="4" w:space="0" w:color="auto"/>
            </w:tcBorders>
          </w:tcPr>
          <w:p w14:paraId="4A9818C5"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single" w:sz="4" w:space="0" w:color="auto"/>
              <w:right w:val="single" w:sz="4" w:space="0" w:color="auto"/>
            </w:tcBorders>
          </w:tcPr>
          <w:p w14:paraId="47FB286A"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single" w:sz="4" w:space="0" w:color="auto"/>
              <w:right w:val="single" w:sz="4" w:space="0" w:color="auto"/>
            </w:tcBorders>
            <w:vAlign w:val="center"/>
          </w:tcPr>
          <w:p w14:paraId="094A451A"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nil"/>
              <w:bottom w:val="single" w:sz="4" w:space="0" w:color="auto"/>
              <w:right w:val="single" w:sz="4" w:space="0" w:color="auto"/>
            </w:tcBorders>
            <w:vAlign w:val="center"/>
          </w:tcPr>
          <w:p w14:paraId="01499AB7"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23580F87" w14:textId="77777777" w:rsidTr="00C92840">
        <w:trPr>
          <w:trHeight w:val="570"/>
          <w:jc w:val="center"/>
        </w:trPr>
        <w:tc>
          <w:tcPr>
            <w:tcW w:w="390" w:type="pct"/>
            <w:tcBorders>
              <w:top w:val="nil"/>
              <w:left w:val="single" w:sz="4" w:space="0" w:color="auto"/>
              <w:bottom w:val="single" w:sz="4" w:space="0" w:color="auto"/>
              <w:right w:val="single" w:sz="4" w:space="0" w:color="auto"/>
            </w:tcBorders>
            <w:vAlign w:val="center"/>
            <w:hideMark/>
          </w:tcPr>
          <w:p w14:paraId="6485E08C" w14:textId="77777777" w:rsidR="003F0923" w:rsidRPr="00D96B64" w:rsidRDefault="003F0923" w:rsidP="005B55EB">
            <w:pPr>
              <w:spacing w:after="0"/>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C1.4</w:t>
            </w:r>
          </w:p>
        </w:tc>
        <w:tc>
          <w:tcPr>
            <w:tcW w:w="2448" w:type="pct"/>
            <w:tcBorders>
              <w:top w:val="nil"/>
              <w:left w:val="nil"/>
              <w:bottom w:val="single" w:sz="4" w:space="0" w:color="auto"/>
              <w:right w:val="single" w:sz="4" w:space="0" w:color="auto"/>
            </w:tcBorders>
            <w:vAlign w:val="center"/>
            <w:hideMark/>
          </w:tcPr>
          <w:p w14:paraId="7F0439A4" w14:textId="31741DE2" w:rsidR="003F0923" w:rsidRPr="00D96B64" w:rsidRDefault="003F0923" w:rsidP="008D03D5">
            <w:pPr>
              <w:spacing w:after="0"/>
              <w:jc w:val="both"/>
              <w:rPr>
                <w:rFonts w:ascii="Arial" w:eastAsia="Times New Roman" w:hAnsi="Arial" w:cs="Arial"/>
                <w:sz w:val="20"/>
                <w:szCs w:val="20"/>
              </w:rPr>
            </w:pPr>
            <w:proofErr w:type="spellStart"/>
            <w:r w:rsidRPr="00D96B64">
              <w:rPr>
                <w:rFonts w:ascii="Arial" w:eastAsia="Times New Roman" w:hAnsi="Arial" w:cs="Arial"/>
                <w:sz w:val="20"/>
                <w:szCs w:val="20"/>
                <w:lang w:val="en-US"/>
              </w:rPr>
              <w:t>Capacitatea</w:t>
            </w:r>
            <w:proofErr w:type="spellEnd"/>
            <w:r w:rsidRPr="00D96B64">
              <w:rPr>
                <w:rFonts w:ascii="Arial" w:eastAsia="Times New Roman" w:hAnsi="Arial" w:cs="Arial"/>
                <w:sz w:val="20"/>
                <w:szCs w:val="20"/>
                <w:lang w:val="en-US"/>
              </w:rPr>
              <w:t xml:space="preserve"> de a </w:t>
            </w:r>
            <w:proofErr w:type="spellStart"/>
            <w:r w:rsidRPr="00D96B64">
              <w:rPr>
                <w:rFonts w:ascii="Arial" w:eastAsia="Times New Roman" w:hAnsi="Arial" w:cs="Arial"/>
                <w:sz w:val="20"/>
                <w:szCs w:val="20"/>
                <w:lang w:val="en-US"/>
              </w:rPr>
              <w:t>asigura</w:t>
            </w:r>
            <w:proofErr w:type="spellEnd"/>
            <w:r w:rsidRPr="00D96B64">
              <w:rPr>
                <w:rFonts w:ascii="Arial" w:eastAsia="Times New Roman" w:hAnsi="Arial" w:cs="Arial"/>
                <w:sz w:val="20"/>
                <w:szCs w:val="20"/>
                <w:lang w:val="en-US"/>
              </w:rPr>
              <w:t xml:space="preserve"> o </w:t>
            </w:r>
            <w:proofErr w:type="spellStart"/>
            <w:r w:rsidRPr="00D96B64">
              <w:rPr>
                <w:rFonts w:ascii="Arial" w:eastAsia="Times New Roman" w:hAnsi="Arial" w:cs="Arial"/>
                <w:sz w:val="20"/>
                <w:szCs w:val="20"/>
                <w:lang w:val="en-US"/>
              </w:rPr>
              <w:t>structură</w:t>
            </w:r>
            <w:proofErr w:type="spellEnd"/>
            <w:r w:rsidRPr="00D96B64">
              <w:rPr>
                <w:rFonts w:ascii="Arial" w:eastAsia="Times New Roman" w:hAnsi="Arial" w:cs="Arial"/>
                <w:sz w:val="20"/>
                <w:szCs w:val="20"/>
                <w:lang w:val="en-US"/>
              </w:rPr>
              <w:t xml:space="preserve"> </w:t>
            </w:r>
            <w:proofErr w:type="spellStart"/>
            <w:r w:rsidRPr="00D96B64">
              <w:rPr>
                <w:rFonts w:ascii="Arial" w:eastAsia="Times New Roman" w:hAnsi="Arial" w:cs="Arial"/>
                <w:sz w:val="20"/>
                <w:szCs w:val="20"/>
                <w:lang w:val="en-US"/>
              </w:rPr>
              <w:t>organizatorică</w:t>
            </w:r>
            <w:proofErr w:type="spellEnd"/>
            <w:r w:rsidRPr="00D96B64">
              <w:rPr>
                <w:rFonts w:ascii="Arial" w:eastAsia="Times New Roman" w:hAnsi="Arial" w:cs="Arial"/>
                <w:sz w:val="20"/>
                <w:szCs w:val="20"/>
                <w:lang w:val="en-US"/>
              </w:rPr>
              <w:t xml:space="preserve"> </w:t>
            </w:r>
            <w:proofErr w:type="spellStart"/>
            <w:r w:rsidRPr="00D96B64">
              <w:rPr>
                <w:rFonts w:ascii="Arial" w:eastAsia="Times New Roman" w:hAnsi="Arial" w:cs="Arial"/>
                <w:sz w:val="20"/>
                <w:szCs w:val="20"/>
                <w:lang w:val="en-US"/>
              </w:rPr>
              <w:t>optimă</w:t>
            </w:r>
            <w:proofErr w:type="spellEnd"/>
          </w:p>
        </w:tc>
        <w:tc>
          <w:tcPr>
            <w:tcW w:w="332" w:type="pct"/>
            <w:tcBorders>
              <w:top w:val="nil"/>
              <w:left w:val="nil"/>
              <w:bottom w:val="single" w:sz="4" w:space="0" w:color="auto"/>
              <w:right w:val="single" w:sz="4" w:space="0" w:color="auto"/>
            </w:tcBorders>
            <w:vAlign w:val="center"/>
            <w:hideMark/>
          </w:tcPr>
          <w:p w14:paraId="60244029"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single" w:sz="4" w:space="0" w:color="auto"/>
              <w:right w:val="single" w:sz="4" w:space="0" w:color="auto"/>
            </w:tcBorders>
            <w:vAlign w:val="center"/>
            <w:hideMark/>
          </w:tcPr>
          <w:p w14:paraId="69BE6133"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nil"/>
              <w:left w:val="nil"/>
              <w:bottom w:val="single" w:sz="4" w:space="0" w:color="auto"/>
              <w:right w:val="single" w:sz="4" w:space="0" w:color="auto"/>
            </w:tcBorders>
          </w:tcPr>
          <w:p w14:paraId="47A3C87B"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single" w:sz="4" w:space="0" w:color="auto"/>
              <w:right w:val="single" w:sz="4" w:space="0" w:color="auto"/>
            </w:tcBorders>
          </w:tcPr>
          <w:p w14:paraId="714EE030"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single" w:sz="4" w:space="0" w:color="auto"/>
              <w:right w:val="single" w:sz="4" w:space="0" w:color="auto"/>
            </w:tcBorders>
          </w:tcPr>
          <w:p w14:paraId="79FB728B"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single" w:sz="4" w:space="0" w:color="auto"/>
              <w:right w:val="single" w:sz="4" w:space="0" w:color="auto"/>
            </w:tcBorders>
            <w:vAlign w:val="center"/>
          </w:tcPr>
          <w:p w14:paraId="3E6627EC"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nil"/>
              <w:bottom w:val="single" w:sz="4" w:space="0" w:color="auto"/>
              <w:right w:val="single" w:sz="4" w:space="0" w:color="auto"/>
            </w:tcBorders>
            <w:vAlign w:val="center"/>
          </w:tcPr>
          <w:p w14:paraId="70165216"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1BA1A5EA" w14:textId="77777777" w:rsidTr="00C92840">
        <w:trPr>
          <w:trHeight w:val="588"/>
          <w:jc w:val="center"/>
        </w:trPr>
        <w:tc>
          <w:tcPr>
            <w:tcW w:w="390" w:type="pct"/>
            <w:tcBorders>
              <w:top w:val="nil"/>
              <w:left w:val="single" w:sz="4" w:space="0" w:color="auto"/>
              <w:bottom w:val="single" w:sz="4" w:space="0" w:color="auto"/>
              <w:right w:val="single" w:sz="4" w:space="0" w:color="auto"/>
            </w:tcBorders>
            <w:vAlign w:val="center"/>
            <w:hideMark/>
          </w:tcPr>
          <w:p w14:paraId="3277AC50" w14:textId="77777777" w:rsidR="003F0923" w:rsidRPr="00D96B64" w:rsidRDefault="003F0923" w:rsidP="005B55EB">
            <w:pPr>
              <w:spacing w:after="0"/>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C1.5</w:t>
            </w:r>
          </w:p>
        </w:tc>
        <w:tc>
          <w:tcPr>
            <w:tcW w:w="2448" w:type="pct"/>
            <w:tcBorders>
              <w:top w:val="nil"/>
              <w:left w:val="nil"/>
              <w:bottom w:val="single" w:sz="4" w:space="0" w:color="auto"/>
              <w:right w:val="single" w:sz="4" w:space="0" w:color="auto"/>
            </w:tcBorders>
            <w:shd w:val="clear" w:color="auto" w:fill="FFFFFF"/>
            <w:vAlign w:val="center"/>
            <w:hideMark/>
          </w:tcPr>
          <w:p w14:paraId="341A4C16" w14:textId="1A5775B1" w:rsidR="003F0923" w:rsidRPr="00D96B64" w:rsidRDefault="003F0923" w:rsidP="008D03D5">
            <w:pPr>
              <w:spacing w:after="0"/>
              <w:jc w:val="both"/>
              <w:rPr>
                <w:rFonts w:ascii="Arial" w:eastAsia="Times New Roman" w:hAnsi="Arial" w:cs="Arial"/>
                <w:sz w:val="20"/>
                <w:szCs w:val="20"/>
              </w:rPr>
            </w:pPr>
            <w:proofErr w:type="spellStart"/>
            <w:r w:rsidRPr="00D96B64">
              <w:rPr>
                <w:rFonts w:ascii="Arial" w:eastAsia="Times New Roman" w:hAnsi="Arial" w:cs="Arial"/>
                <w:sz w:val="20"/>
                <w:szCs w:val="20"/>
                <w:lang w:val="en-US"/>
              </w:rPr>
              <w:t>Capacitatea</w:t>
            </w:r>
            <w:proofErr w:type="spellEnd"/>
            <w:r w:rsidRPr="00D96B64">
              <w:rPr>
                <w:rFonts w:ascii="Arial" w:eastAsia="Times New Roman" w:hAnsi="Arial" w:cs="Arial"/>
                <w:sz w:val="20"/>
                <w:szCs w:val="20"/>
                <w:lang w:val="en-US"/>
              </w:rPr>
              <w:t xml:space="preserve"> de a </w:t>
            </w:r>
            <w:proofErr w:type="spellStart"/>
            <w:r w:rsidRPr="00D96B64">
              <w:rPr>
                <w:rFonts w:ascii="Arial" w:eastAsia="Times New Roman" w:hAnsi="Arial" w:cs="Arial"/>
                <w:sz w:val="20"/>
                <w:szCs w:val="20"/>
                <w:lang w:val="en-US"/>
              </w:rPr>
              <w:t>asigura</w:t>
            </w:r>
            <w:proofErr w:type="spellEnd"/>
            <w:r w:rsidRPr="00D96B64">
              <w:rPr>
                <w:rFonts w:ascii="Arial" w:eastAsia="Times New Roman" w:hAnsi="Arial" w:cs="Arial"/>
                <w:sz w:val="20"/>
                <w:szCs w:val="20"/>
                <w:lang w:val="en-US"/>
              </w:rPr>
              <w:t xml:space="preserve"> o </w:t>
            </w:r>
            <w:proofErr w:type="spellStart"/>
            <w:r w:rsidRPr="00D96B64">
              <w:rPr>
                <w:rFonts w:ascii="Arial" w:eastAsia="Times New Roman" w:hAnsi="Arial" w:cs="Arial"/>
                <w:sz w:val="20"/>
                <w:szCs w:val="20"/>
                <w:lang w:val="en-US"/>
              </w:rPr>
              <w:t>structură</w:t>
            </w:r>
            <w:proofErr w:type="spellEnd"/>
            <w:r w:rsidRPr="00D96B64">
              <w:rPr>
                <w:rFonts w:ascii="Arial" w:eastAsia="Times New Roman" w:hAnsi="Arial" w:cs="Arial"/>
                <w:sz w:val="20"/>
                <w:szCs w:val="20"/>
                <w:lang w:val="en-US"/>
              </w:rPr>
              <w:t xml:space="preserve"> </w:t>
            </w:r>
            <w:proofErr w:type="spellStart"/>
            <w:r w:rsidRPr="00D96B64">
              <w:rPr>
                <w:rFonts w:ascii="Arial" w:eastAsia="Times New Roman" w:hAnsi="Arial" w:cs="Arial"/>
                <w:sz w:val="20"/>
                <w:szCs w:val="20"/>
                <w:lang w:val="en-US"/>
              </w:rPr>
              <w:t>optimă</w:t>
            </w:r>
            <w:proofErr w:type="spellEnd"/>
            <w:r w:rsidRPr="00D96B64">
              <w:rPr>
                <w:rFonts w:ascii="Arial" w:eastAsia="Times New Roman" w:hAnsi="Arial" w:cs="Arial"/>
                <w:sz w:val="20"/>
                <w:szCs w:val="20"/>
                <w:lang w:val="en-US"/>
              </w:rPr>
              <w:t xml:space="preserve"> a SCIM</w:t>
            </w:r>
          </w:p>
        </w:tc>
        <w:tc>
          <w:tcPr>
            <w:tcW w:w="332" w:type="pct"/>
            <w:tcBorders>
              <w:top w:val="nil"/>
              <w:left w:val="nil"/>
              <w:bottom w:val="single" w:sz="4" w:space="0" w:color="auto"/>
              <w:right w:val="single" w:sz="4" w:space="0" w:color="auto"/>
            </w:tcBorders>
            <w:vAlign w:val="center"/>
            <w:hideMark/>
          </w:tcPr>
          <w:p w14:paraId="6FE5A55B"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single" w:sz="4" w:space="0" w:color="auto"/>
              <w:right w:val="single" w:sz="4" w:space="0" w:color="auto"/>
            </w:tcBorders>
            <w:vAlign w:val="center"/>
            <w:hideMark/>
          </w:tcPr>
          <w:p w14:paraId="58058B32"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nil"/>
              <w:left w:val="nil"/>
              <w:bottom w:val="single" w:sz="4" w:space="0" w:color="auto"/>
              <w:right w:val="single" w:sz="4" w:space="0" w:color="auto"/>
            </w:tcBorders>
          </w:tcPr>
          <w:p w14:paraId="67B9CFCF"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single" w:sz="4" w:space="0" w:color="auto"/>
              <w:right w:val="single" w:sz="4" w:space="0" w:color="auto"/>
            </w:tcBorders>
          </w:tcPr>
          <w:p w14:paraId="5E661F73"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single" w:sz="4" w:space="0" w:color="auto"/>
              <w:right w:val="single" w:sz="4" w:space="0" w:color="auto"/>
            </w:tcBorders>
          </w:tcPr>
          <w:p w14:paraId="0ED16429"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single" w:sz="4" w:space="0" w:color="auto"/>
              <w:right w:val="single" w:sz="4" w:space="0" w:color="auto"/>
            </w:tcBorders>
            <w:vAlign w:val="center"/>
          </w:tcPr>
          <w:p w14:paraId="11FC2328"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nil"/>
              <w:bottom w:val="single" w:sz="4" w:space="0" w:color="auto"/>
              <w:right w:val="single" w:sz="4" w:space="0" w:color="auto"/>
            </w:tcBorders>
            <w:vAlign w:val="center"/>
          </w:tcPr>
          <w:p w14:paraId="10DD7A18" w14:textId="77777777" w:rsidR="003F0923" w:rsidRPr="00D96B64" w:rsidRDefault="003F0923" w:rsidP="005B55EB">
            <w:pPr>
              <w:spacing w:after="0"/>
              <w:jc w:val="center"/>
              <w:rPr>
                <w:rFonts w:ascii="Arial" w:eastAsia="Times New Roman" w:hAnsi="Arial" w:cs="Arial"/>
                <w:color w:val="000000"/>
                <w:sz w:val="20"/>
                <w:szCs w:val="20"/>
              </w:rPr>
            </w:pPr>
          </w:p>
        </w:tc>
      </w:tr>
      <w:tr w:rsidR="00643D1D" w:rsidRPr="00D96B64" w14:paraId="4C683C2C" w14:textId="77777777" w:rsidTr="00643D1D">
        <w:trPr>
          <w:trHeight w:val="390"/>
          <w:jc w:val="center"/>
        </w:trPr>
        <w:tc>
          <w:tcPr>
            <w:tcW w:w="390" w:type="pct"/>
            <w:tcBorders>
              <w:top w:val="nil"/>
              <w:left w:val="single" w:sz="4" w:space="0" w:color="auto"/>
              <w:bottom w:val="single" w:sz="4" w:space="0" w:color="auto"/>
              <w:right w:val="single" w:sz="4" w:space="0" w:color="auto"/>
            </w:tcBorders>
            <w:vAlign w:val="center"/>
          </w:tcPr>
          <w:p w14:paraId="0DA107F4" w14:textId="0C102D63" w:rsidR="00643D1D" w:rsidRPr="00D96B64" w:rsidRDefault="00643D1D" w:rsidP="0072442F">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C2</w:t>
            </w:r>
          </w:p>
        </w:tc>
        <w:tc>
          <w:tcPr>
            <w:tcW w:w="4610" w:type="pct"/>
            <w:gridSpan w:val="12"/>
            <w:tcBorders>
              <w:top w:val="single" w:sz="4" w:space="0" w:color="auto"/>
              <w:left w:val="nil"/>
              <w:bottom w:val="single" w:sz="4" w:space="0" w:color="auto"/>
              <w:right w:val="single" w:sz="4" w:space="0" w:color="auto"/>
            </w:tcBorders>
            <w:vAlign w:val="bottom"/>
          </w:tcPr>
          <w:p w14:paraId="055C990D" w14:textId="34131669" w:rsidR="00643D1D" w:rsidRPr="00D96B64" w:rsidRDefault="00643D1D" w:rsidP="00643D1D">
            <w:pPr>
              <w:rPr>
                <w:rFonts w:ascii="Arial" w:eastAsia="Times New Roman" w:hAnsi="Arial" w:cs="Arial"/>
                <w:color w:val="000000"/>
                <w:sz w:val="20"/>
                <w:szCs w:val="20"/>
              </w:rPr>
            </w:pPr>
            <w:r w:rsidRPr="00AC540F">
              <w:rPr>
                <w:rFonts w:ascii="Arial" w:eastAsia="Times New Roman" w:hAnsi="Arial" w:cs="Arial"/>
                <w:b/>
                <w:bCs/>
                <w:sz w:val="20"/>
                <w:szCs w:val="20"/>
                <w:lang w:val="fr-FR"/>
              </w:rPr>
              <w:t>Competențe profesionale de importanță strategică</w:t>
            </w:r>
          </w:p>
        </w:tc>
      </w:tr>
      <w:tr w:rsidR="005B55EB" w:rsidRPr="00D96B64" w14:paraId="348FA98F" w14:textId="77777777" w:rsidTr="00C92840">
        <w:trPr>
          <w:trHeight w:val="327"/>
          <w:jc w:val="center"/>
        </w:trPr>
        <w:tc>
          <w:tcPr>
            <w:tcW w:w="390" w:type="pct"/>
            <w:tcBorders>
              <w:top w:val="nil"/>
              <w:left w:val="single" w:sz="4" w:space="0" w:color="auto"/>
              <w:bottom w:val="single" w:sz="4" w:space="0" w:color="auto"/>
              <w:right w:val="single" w:sz="4" w:space="0" w:color="auto"/>
            </w:tcBorders>
            <w:vAlign w:val="center"/>
            <w:hideMark/>
          </w:tcPr>
          <w:p w14:paraId="12B05405" w14:textId="77777777" w:rsidR="00D96B64" w:rsidRPr="00D96B64" w:rsidRDefault="00D96B64" w:rsidP="005B55EB">
            <w:pPr>
              <w:spacing w:after="0"/>
              <w:jc w:val="center"/>
              <w:rPr>
                <w:rFonts w:ascii="Arial" w:eastAsia="Times New Roman" w:hAnsi="Arial" w:cs="Arial"/>
                <w:b/>
                <w:bCs/>
                <w:color w:val="000000"/>
                <w:sz w:val="20"/>
                <w:szCs w:val="20"/>
              </w:rPr>
            </w:pPr>
            <w:bookmarkStart w:id="8" w:name="_Hlk169536439"/>
            <w:bookmarkEnd w:id="7"/>
            <w:r w:rsidRPr="00D96B64">
              <w:rPr>
                <w:rFonts w:ascii="Arial" w:eastAsia="Times New Roman" w:hAnsi="Arial" w:cs="Arial"/>
                <w:b/>
                <w:bCs/>
                <w:color w:val="000000"/>
                <w:sz w:val="20"/>
                <w:szCs w:val="20"/>
              </w:rPr>
              <w:t>C2.1</w:t>
            </w:r>
          </w:p>
        </w:tc>
        <w:tc>
          <w:tcPr>
            <w:tcW w:w="2448" w:type="pct"/>
            <w:tcBorders>
              <w:top w:val="single" w:sz="4" w:space="0" w:color="auto"/>
              <w:left w:val="nil"/>
              <w:bottom w:val="single" w:sz="4" w:space="0" w:color="auto"/>
              <w:right w:val="single" w:sz="4" w:space="0" w:color="auto"/>
            </w:tcBorders>
            <w:vAlign w:val="bottom"/>
            <w:hideMark/>
          </w:tcPr>
          <w:p w14:paraId="11940322" w14:textId="06857AEB" w:rsidR="00D96B64" w:rsidRPr="00D96B64" w:rsidRDefault="00D96B64" w:rsidP="005B55EB">
            <w:pPr>
              <w:spacing w:after="0"/>
              <w:jc w:val="both"/>
              <w:rPr>
                <w:rFonts w:ascii="Arial" w:eastAsia="Times New Roman" w:hAnsi="Arial" w:cs="Arial"/>
                <w:sz w:val="20"/>
                <w:szCs w:val="20"/>
              </w:rPr>
            </w:pPr>
            <w:r w:rsidRPr="002C76E5">
              <w:rPr>
                <w:rFonts w:ascii="Arial" w:eastAsia="Times New Roman" w:hAnsi="Arial" w:cs="Arial"/>
                <w:sz w:val="20"/>
                <w:szCs w:val="20"/>
                <w:lang w:val="en-US"/>
              </w:rPr>
              <w:t xml:space="preserve">Analiza </w:t>
            </w:r>
            <w:proofErr w:type="spellStart"/>
            <w:r w:rsidRPr="002C76E5">
              <w:rPr>
                <w:rFonts w:ascii="Arial" w:eastAsia="Times New Roman" w:hAnsi="Arial" w:cs="Arial"/>
                <w:sz w:val="20"/>
                <w:szCs w:val="20"/>
                <w:lang w:val="en-US"/>
              </w:rPr>
              <w:t>afacerii</w:t>
            </w:r>
            <w:proofErr w:type="spellEnd"/>
          </w:p>
        </w:tc>
        <w:tc>
          <w:tcPr>
            <w:tcW w:w="332" w:type="pct"/>
            <w:tcBorders>
              <w:top w:val="single" w:sz="4" w:space="0" w:color="auto"/>
            </w:tcBorders>
            <w:vAlign w:val="center"/>
            <w:hideMark/>
          </w:tcPr>
          <w:p w14:paraId="7648F57B" w14:textId="77777777" w:rsidR="00D96B64" w:rsidRPr="00B7104D" w:rsidRDefault="00D96B64"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67FE707C" w14:textId="77777777" w:rsidR="00D96B64" w:rsidRPr="00B7104D" w:rsidRDefault="00D96B64"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0.75</w:t>
            </w:r>
          </w:p>
        </w:tc>
        <w:tc>
          <w:tcPr>
            <w:tcW w:w="284" w:type="pct"/>
            <w:gridSpan w:val="2"/>
            <w:tcBorders>
              <w:top w:val="nil"/>
              <w:left w:val="single" w:sz="4" w:space="0" w:color="auto"/>
              <w:bottom w:val="single" w:sz="4" w:space="0" w:color="auto"/>
              <w:right w:val="single" w:sz="4" w:space="0" w:color="auto"/>
            </w:tcBorders>
          </w:tcPr>
          <w:p w14:paraId="272E282E" w14:textId="77777777" w:rsidR="00D96B64" w:rsidRPr="00D96B64" w:rsidRDefault="00D96B64" w:rsidP="005B55EB">
            <w:pPr>
              <w:spacing w:after="0"/>
              <w:jc w:val="center"/>
              <w:rPr>
                <w:rFonts w:ascii="Arial" w:eastAsia="Times New Roman" w:hAnsi="Arial" w:cs="Arial"/>
                <w:color w:val="000000"/>
                <w:sz w:val="20"/>
                <w:szCs w:val="20"/>
              </w:rPr>
            </w:pPr>
          </w:p>
        </w:tc>
        <w:tc>
          <w:tcPr>
            <w:tcW w:w="283" w:type="pct"/>
            <w:gridSpan w:val="2"/>
            <w:tcBorders>
              <w:top w:val="nil"/>
              <w:left w:val="single" w:sz="4" w:space="0" w:color="auto"/>
              <w:bottom w:val="single" w:sz="4" w:space="0" w:color="auto"/>
              <w:right w:val="single" w:sz="4" w:space="0" w:color="auto"/>
            </w:tcBorders>
          </w:tcPr>
          <w:p w14:paraId="30C82C1A" w14:textId="77777777" w:rsidR="00D96B64" w:rsidRPr="00D96B64" w:rsidRDefault="00D96B64" w:rsidP="005B55EB">
            <w:pPr>
              <w:spacing w:after="0"/>
              <w:jc w:val="center"/>
              <w:rPr>
                <w:rFonts w:ascii="Arial" w:eastAsia="Times New Roman" w:hAnsi="Arial" w:cs="Arial"/>
                <w:color w:val="000000"/>
                <w:sz w:val="20"/>
                <w:szCs w:val="20"/>
              </w:rPr>
            </w:pPr>
          </w:p>
        </w:tc>
        <w:tc>
          <w:tcPr>
            <w:tcW w:w="291" w:type="pct"/>
            <w:tcBorders>
              <w:top w:val="nil"/>
              <w:left w:val="single" w:sz="4" w:space="0" w:color="auto"/>
              <w:bottom w:val="single" w:sz="4" w:space="0" w:color="auto"/>
              <w:right w:val="single" w:sz="4" w:space="0" w:color="auto"/>
            </w:tcBorders>
          </w:tcPr>
          <w:p w14:paraId="0A50AE8D" w14:textId="77777777" w:rsidR="00D96B64" w:rsidRPr="00D96B64" w:rsidRDefault="00D96B64" w:rsidP="005B55EB">
            <w:pPr>
              <w:spacing w:after="0"/>
              <w:jc w:val="center"/>
              <w:rPr>
                <w:rFonts w:ascii="Arial" w:eastAsia="Times New Roman" w:hAnsi="Arial" w:cs="Arial"/>
                <w:color w:val="000000"/>
                <w:sz w:val="20"/>
                <w:szCs w:val="20"/>
              </w:rPr>
            </w:pPr>
          </w:p>
        </w:tc>
        <w:tc>
          <w:tcPr>
            <w:tcW w:w="368" w:type="pct"/>
            <w:gridSpan w:val="2"/>
            <w:tcBorders>
              <w:top w:val="nil"/>
              <w:left w:val="single" w:sz="4" w:space="0" w:color="auto"/>
              <w:bottom w:val="single" w:sz="4" w:space="0" w:color="auto"/>
              <w:right w:val="single" w:sz="4" w:space="0" w:color="auto"/>
            </w:tcBorders>
            <w:vAlign w:val="center"/>
          </w:tcPr>
          <w:p w14:paraId="5445072D" w14:textId="77777777" w:rsidR="00D96B64" w:rsidRPr="00D96B64" w:rsidRDefault="00D96B64"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single" w:sz="4" w:space="0" w:color="auto"/>
              <w:bottom w:val="single" w:sz="4" w:space="0" w:color="auto"/>
              <w:right w:val="single" w:sz="4" w:space="0" w:color="auto"/>
            </w:tcBorders>
            <w:vAlign w:val="center"/>
          </w:tcPr>
          <w:p w14:paraId="77312CC6" w14:textId="77777777" w:rsidR="00D96B64" w:rsidRPr="00D96B64" w:rsidRDefault="00D96B64" w:rsidP="005B55EB">
            <w:pPr>
              <w:spacing w:after="0"/>
              <w:jc w:val="center"/>
              <w:rPr>
                <w:rFonts w:ascii="Arial" w:eastAsia="Times New Roman" w:hAnsi="Arial" w:cs="Arial"/>
                <w:color w:val="000000"/>
                <w:sz w:val="20"/>
                <w:szCs w:val="20"/>
              </w:rPr>
            </w:pPr>
          </w:p>
        </w:tc>
      </w:tr>
      <w:bookmarkEnd w:id="8"/>
      <w:tr w:rsidR="005B55EB" w:rsidRPr="00D96B64" w14:paraId="1FA2D13F" w14:textId="77777777" w:rsidTr="00C92840">
        <w:trPr>
          <w:trHeight w:val="375"/>
          <w:jc w:val="center"/>
        </w:trPr>
        <w:tc>
          <w:tcPr>
            <w:tcW w:w="390" w:type="pct"/>
            <w:tcBorders>
              <w:top w:val="nil"/>
              <w:left w:val="single" w:sz="4" w:space="0" w:color="auto"/>
              <w:bottom w:val="single" w:sz="4" w:space="0" w:color="auto"/>
              <w:right w:val="single" w:sz="4" w:space="0" w:color="auto"/>
            </w:tcBorders>
            <w:vAlign w:val="center"/>
            <w:hideMark/>
          </w:tcPr>
          <w:p w14:paraId="5F92DBE6" w14:textId="77777777" w:rsidR="00D96B64" w:rsidRPr="00D96B64" w:rsidRDefault="00D96B64" w:rsidP="005B55EB">
            <w:pPr>
              <w:spacing w:after="0"/>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C2.2</w:t>
            </w:r>
          </w:p>
        </w:tc>
        <w:tc>
          <w:tcPr>
            <w:tcW w:w="2448" w:type="pct"/>
            <w:tcBorders>
              <w:top w:val="nil"/>
              <w:left w:val="nil"/>
              <w:bottom w:val="single" w:sz="4" w:space="0" w:color="auto"/>
              <w:right w:val="single" w:sz="4" w:space="0" w:color="auto"/>
            </w:tcBorders>
            <w:vAlign w:val="bottom"/>
            <w:hideMark/>
          </w:tcPr>
          <w:p w14:paraId="200ADCF3" w14:textId="49DC6F3C" w:rsidR="00D96B64" w:rsidRPr="00D96B64" w:rsidRDefault="00D96B64" w:rsidP="005B55EB">
            <w:pPr>
              <w:spacing w:after="0"/>
              <w:jc w:val="both"/>
              <w:rPr>
                <w:rFonts w:ascii="Arial" w:eastAsia="Times New Roman" w:hAnsi="Arial" w:cs="Arial"/>
                <w:sz w:val="20"/>
                <w:szCs w:val="20"/>
              </w:rPr>
            </w:pPr>
            <w:proofErr w:type="spellStart"/>
            <w:r w:rsidRPr="002C76E5">
              <w:rPr>
                <w:rFonts w:ascii="Arial" w:eastAsia="Times New Roman" w:hAnsi="Arial" w:cs="Arial"/>
                <w:sz w:val="20"/>
                <w:szCs w:val="20"/>
                <w:lang w:val="en-US"/>
              </w:rPr>
              <w:t>Negociere</w:t>
            </w:r>
            <w:proofErr w:type="spellEnd"/>
          </w:p>
        </w:tc>
        <w:tc>
          <w:tcPr>
            <w:tcW w:w="332" w:type="pct"/>
            <w:tcBorders>
              <w:top w:val="single" w:sz="4" w:space="0" w:color="auto"/>
              <w:left w:val="nil"/>
              <w:bottom w:val="single" w:sz="4" w:space="0" w:color="auto"/>
              <w:right w:val="nil"/>
            </w:tcBorders>
            <w:vAlign w:val="center"/>
            <w:hideMark/>
          </w:tcPr>
          <w:p w14:paraId="5BCB1A50" w14:textId="77777777" w:rsidR="00D96B64" w:rsidRPr="00B7104D" w:rsidRDefault="00D96B64"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single" w:sz="4" w:space="0" w:color="auto"/>
              <w:bottom w:val="single" w:sz="4" w:space="0" w:color="auto"/>
              <w:right w:val="single" w:sz="4" w:space="0" w:color="auto"/>
            </w:tcBorders>
            <w:vAlign w:val="center"/>
            <w:hideMark/>
          </w:tcPr>
          <w:p w14:paraId="19BD4635" w14:textId="77777777" w:rsidR="00D96B64" w:rsidRPr="00B7104D" w:rsidRDefault="00D96B64"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0.75</w:t>
            </w:r>
          </w:p>
        </w:tc>
        <w:tc>
          <w:tcPr>
            <w:tcW w:w="284" w:type="pct"/>
            <w:gridSpan w:val="2"/>
            <w:tcBorders>
              <w:top w:val="nil"/>
              <w:left w:val="single" w:sz="4" w:space="0" w:color="auto"/>
              <w:bottom w:val="single" w:sz="4" w:space="0" w:color="auto"/>
              <w:right w:val="single" w:sz="4" w:space="0" w:color="auto"/>
            </w:tcBorders>
          </w:tcPr>
          <w:p w14:paraId="0D3B1C40" w14:textId="77777777" w:rsidR="00D96B64" w:rsidRPr="00D96B64" w:rsidRDefault="00D96B64" w:rsidP="005B55EB">
            <w:pPr>
              <w:spacing w:after="0"/>
              <w:jc w:val="center"/>
              <w:rPr>
                <w:rFonts w:ascii="Arial" w:eastAsia="Times New Roman" w:hAnsi="Arial" w:cs="Arial"/>
                <w:color w:val="000000"/>
                <w:sz w:val="20"/>
                <w:szCs w:val="20"/>
              </w:rPr>
            </w:pPr>
          </w:p>
        </w:tc>
        <w:tc>
          <w:tcPr>
            <w:tcW w:w="283" w:type="pct"/>
            <w:gridSpan w:val="2"/>
            <w:tcBorders>
              <w:top w:val="nil"/>
              <w:left w:val="single" w:sz="4" w:space="0" w:color="auto"/>
              <w:bottom w:val="single" w:sz="4" w:space="0" w:color="auto"/>
              <w:right w:val="single" w:sz="4" w:space="0" w:color="auto"/>
            </w:tcBorders>
          </w:tcPr>
          <w:p w14:paraId="2FB7712F" w14:textId="77777777" w:rsidR="00D96B64" w:rsidRPr="00D96B64" w:rsidRDefault="00D96B64" w:rsidP="005B55EB">
            <w:pPr>
              <w:spacing w:after="0"/>
              <w:jc w:val="center"/>
              <w:rPr>
                <w:rFonts w:ascii="Arial" w:eastAsia="Times New Roman" w:hAnsi="Arial" w:cs="Arial"/>
                <w:color w:val="000000"/>
                <w:sz w:val="20"/>
                <w:szCs w:val="20"/>
              </w:rPr>
            </w:pPr>
          </w:p>
        </w:tc>
        <w:tc>
          <w:tcPr>
            <w:tcW w:w="291" w:type="pct"/>
            <w:tcBorders>
              <w:top w:val="nil"/>
              <w:left w:val="single" w:sz="4" w:space="0" w:color="auto"/>
              <w:bottom w:val="single" w:sz="4" w:space="0" w:color="auto"/>
              <w:right w:val="single" w:sz="4" w:space="0" w:color="auto"/>
            </w:tcBorders>
          </w:tcPr>
          <w:p w14:paraId="2B7DD8D0" w14:textId="77777777" w:rsidR="00D96B64" w:rsidRPr="00D96B64" w:rsidRDefault="00D96B64" w:rsidP="005B55EB">
            <w:pPr>
              <w:spacing w:after="0"/>
              <w:jc w:val="center"/>
              <w:rPr>
                <w:rFonts w:ascii="Arial" w:eastAsia="Times New Roman" w:hAnsi="Arial" w:cs="Arial"/>
                <w:color w:val="000000"/>
                <w:sz w:val="20"/>
                <w:szCs w:val="20"/>
              </w:rPr>
            </w:pPr>
          </w:p>
        </w:tc>
        <w:tc>
          <w:tcPr>
            <w:tcW w:w="368" w:type="pct"/>
            <w:gridSpan w:val="2"/>
            <w:tcBorders>
              <w:top w:val="nil"/>
              <w:left w:val="single" w:sz="4" w:space="0" w:color="auto"/>
              <w:bottom w:val="single" w:sz="4" w:space="0" w:color="auto"/>
              <w:right w:val="single" w:sz="4" w:space="0" w:color="auto"/>
            </w:tcBorders>
            <w:vAlign w:val="center"/>
          </w:tcPr>
          <w:p w14:paraId="15F37B02" w14:textId="77777777" w:rsidR="00D96B64" w:rsidRPr="00D96B64" w:rsidRDefault="00D96B64"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single" w:sz="4" w:space="0" w:color="auto"/>
              <w:bottom w:val="single" w:sz="4" w:space="0" w:color="auto"/>
              <w:right w:val="single" w:sz="4" w:space="0" w:color="auto"/>
            </w:tcBorders>
            <w:vAlign w:val="center"/>
          </w:tcPr>
          <w:p w14:paraId="38C2AE3B" w14:textId="77777777" w:rsidR="00D96B64" w:rsidRPr="00D96B64" w:rsidRDefault="00D96B64" w:rsidP="005B55EB">
            <w:pPr>
              <w:spacing w:after="0"/>
              <w:jc w:val="center"/>
              <w:rPr>
                <w:rFonts w:ascii="Arial" w:eastAsia="Times New Roman" w:hAnsi="Arial" w:cs="Arial"/>
                <w:color w:val="000000"/>
                <w:sz w:val="20"/>
                <w:szCs w:val="20"/>
              </w:rPr>
            </w:pPr>
          </w:p>
        </w:tc>
      </w:tr>
      <w:tr w:rsidR="00643D1D" w:rsidRPr="00D96B64" w14:paraId="68C88D41" w14:textId="77777777" w:rsidTr="00643D1D">
        <w:trPr>
          <w:trHeight w:val="375"/>
          <w:jc w:val="center"/>
        </w:trPr>
        <w:tc>
          <w:tcPr>
            <w:tcW w:w="390" w:type="pct"/>
            <w:tcBorders>
              <w:top w:val="nil"/>
              <w:left w:val="single" w:sz="4" w:space="0" w:color="auto"/>
              <w:bottom w:val="single" w:sz="4" w:space="0" w:color="auto"/>
              <w:right w:val="single" w:sz="4" w:space="0" w:color="auto"/>
            </w:tcBorders>
            <w:vAlign w:val="center"/>
          </w:tcPr>
          <w:p w14:paraId="7AE97D6A" w14:textId="734002BF" w:rsidR="00643D1D" w:rsidRPr="00D96B64" w:rsidRDefault="00643D1D" w:rsidP="0072442F">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C3</w:t>
            </w:r>
          </w:p>
        </w:tc>
        <w:tc>
          <w:tcPr>
            <w:tcW w:w="4610" w:type="pct"/>
            <w:gridSpan w:val="12"/>
            <w:tcBorders>
              <w:top w:val="single" w:sz="4" w:space="0" w:color="auto"/>
              <w:left w:val="nil"/>
              <w:bottom w:val="single" w:sz="4" w:space="0" w:color="auto"/>
              <w:right w:val="single" w:sz="4" w:space="0" w:color="auto"/>
            </w:tcBorders>
            <w:vAlign w:val="bottom"/>
          </w:tcPr>
          <w:p w14:paraId="0203D9D6" w14:textId="1696FEA8" w:rsidR="00643D1D" w:rsidRPr="00D96B64" w:rsidRDefault="00643D1D" w:rsidP="00643D1D">
            <w:pPr>
              <w:rPr>
                <w:rFonts w:ascii="Arial" w:eastAsia="Times New Roman" w:hAnsi="Arial" w:cs="Arial"/>
                <w:color w:val="000000"/>
                <w:sz w:val="20"/>
                <w:szCs w:val="20"/>
              </w:rPr>
            </w:pPr>
            <w:proofErr w:type="spellStart"/>
            <w:r w:rsidRPr="002C76E5">
              <w:rPr>
                <w:rFonts w:ascii="Arial" w:eastAsia="Times New Roman" w:hAnsi="Arial" w:cs="Arial"/>
                <w:b/>
                <w:bCs/>
                <w:sz w:val="20"/>
                <w:szCs w:val="20"/>
                <w:lang w:val="en-US"/>
              </w:rPr>
              <w:t>Competențe</w:t>
            </w:r>
            <w:proofErr w:type="spellEnd"/>
            <w:r w:rsidRPr="002C76E5">
              <w:rPr>
                <w:rFonts w:ascii="Arial" w:eastAsia="Times New Roman" w:hAnsi="Arial" w:cs="Arial"/>
                <w:b/>
                <w:bCs/>
                <w:sz w:val="20"/>
                <w:szCs w:val="20"/>
                <w:lang w:val="en-US"/>
              </w:rPr>
              <w:t xml:space="preserve"> de </w:t>
            </w:r>
            <w:proofErr w:type="spellStart"/>
            <w:r w:rsidRPr="002C76E5">
              <w:rPr>
                <w:rFonts w:ascii="Arial" w:eastAsia="Times New Roman" w:hAnsi="Arial" w:cs="Arial"/>
                <w:b/>
                <w:bCs/>
                <w:sz w:val="20"/>
                <w:szCs w:val="20"/>
                <w:lang w:val="en-US"/>
              </w:rPr>
              <w:t>guvernanță</w:t>
            </w:r>
            <w:proofErr w:type="spellEnd"/>
            <w:r w:rsidRPr="002C76E5">
              <w:rPr>
                <w:rFonts w:ascii="Arial" w:eastAsia="Times New Roman" w:hAnsi="Arial" w:cs="Arial"/>
                <w:b/>
                <w:bCs/>
                <w:sz w:val="20"/>
                <w:szCs w:val="20"/>
                <w:lang w:val="en-US"/>
              </w:rPr>
              <w:t xml:space="preserve"> </w:t>
            </w:r>
            <w:proofErr w:type="spellStart"/>
            <w:r w:rsidRPr="002C76E5">
              <w:rPr>
                <w:rFonts w:ascii="Arial" w:eastAsia="Times New Roman" w:hAnsi="Arial" w:cs="Arial"/>
                <w:b/>
                <w:bCs/>
                <w:sz w:val="20"/>
                <w:szCs w:val="20"/>
                <w:lang w:val="en-US"/>
              </w:rPr>
              <w:t>corporativă</w:t>
            </w:r>
            <w:proofErr w:type="spellEnd"/>
          </w:p>
        </w:tc>
      </w:tr>
      <w:tr w:rsidR="005B55EB" w:rsidRPr="00D96B64" w14:paraId="666DE707" w14:textId="77777777" w:rsidTr="00C92840">
        <w:trPr>
          <w:trHeight w:val="318"/>
          <w:jc w:val="center"/>
        </w:trPr>
        <w:tc>
          <w:tcPr>
            <w:tcW w:w="390" w:type="pct"/>
            <w:tcBorders>
              <w:top w:val="nil"/>
              <w:left w:val="single" w:sz="4" w:space="0" w:color="auto"/>
              <w:bottom w:val="single" w:sz="4" w:space="0" w:color="auto"/>
              <w:right w:val="single" w:sz="4" w:space="0" w:color="auto"/>
            </w:tcBorders>
            <w:vAlign w:val="center"/>
            <w:hideMark/>
          </w:tcPr>
          <w:p w14:paraId="1A080455" w14:textId="77777777" w:rsidR="003F0923" w:rsidRPr="00D96B64" w:rsidRDefault="003F0923" w:rsidP="005B55EB">
            <w:pPr>
              <w:spacing w:after="0"/>
              <w:jc w:val="center"/>
              <w:rPr>
                <w:rFonts w:ascii="Arial" w:eastAsia="Times New Roman" w:hAnsi="Arial" w:cs="Arial"/>
                <w:b/>
                <w:bCs/>
                <w:color w:val="000000"/>
                <w:sz w:val="20"/>
                <w:szCs w:val="20"/>
              </w:rPr>
            </w:pPr>
            <w:bookmarkStart w:id="9" w:name="_Hlk169536464"/>
            <w:r w:rsidRPr="00D96B64">
              <w:rPr>
                <w:rFonts w:ascii="Arial" w:eastAsia="Times New Roman" w:hAnsi="Arial" w:cs="Arial"/>
                <w:b/>
                <w:bCs/>
                <w:color w:val="000000"/>
                <w:sz w:val="20"/>
                <w:szCs w:val="20"/>
              </w:rPr>
              <w:t>C3.1</w:t>
            </w:r>
          </w:p>
        </w:tc>
        <w:tc>
          <w:tcPr>
            <w:tcW w:w="2448" w:type="pct"/>
            <w:tcBorders>
              <w:top w:val="single" w:sz="4" w:space="0" w:color="auto"/>
              <w:left w:val="nil"/>
              <w:bottom w:val="single" w:sz="4" w:space="0" w:color="auto"/>
              <w:right w:val="single" w:sz="4" w:space="0" w:color="auto"/>
            </w:tcBorders>
            <w:vAlign w:val="center"/>
            <w:hideMark/>
          </w:tcPr>
          <w:p w14:paraId="409AFD02" w14:textId="77777777" w:rsidR="003F0923" w:rsidRPr="00D96B64" w:rsidRDefault="003F0923" w:rsidP="005B55EB">
            <w:pPr>
              <w:spacing w:after="0"/>
              <w:jc w:val="both"/>
              <w:rPr>
                <w:rFonts w:ascii="Arial" w:eastAsia="Times New Roman" w:hAnsi="Arial" w:cs="Arial"/>
                <w:color w:val="000000"/>
                <w:sz w:val="20"/>
                <w:szCs w:val="20"/>
              </w:rPr>
            </w:pPr>
            <w:r w:rsidRPr="00D96B64">
              <w:rPr>
                <w:rFonts w:ascii="Arial" w:eastAsia="Times New Roman" w:hAnsi="Arial" w:cs="Arial"/>
                <w:color w:val="000000"/>
                <w:sz w:val="20"/>
                <w:szCs w:val="20"/>
              </w:rPr>
              <w:t>Management prin obiective</w:t>
            </w:r>
          </w:p>
        </w:tc>
        <w:tc>
          <w:tcPr>
            <w:tcW w:w="332" w:type="pct"/>
            <w:tcBorders>
              <w:top w:val="single" w:sz="4" w:space="0" w:color="auto"/>
              <w:left w:val="nil"/>
              <w:bottom w:val="single" w:sz="4" w:space="0" w:color="auto"/>
              <w:right w:val="nil"/>
            </w:tcBorders>
            <w:vAlign w:val="center"/>
            <w:hideMark/>
          </w:tcPr>
          <w:p w14:paraId="14E8FE2F"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496C1D5A"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0.75</w:t>
            </w:r>
          </w:p>
        </w:tc>
        <w:tc>
          <w:tcPr>
            <w:tcW w:w="284" w:type="pct"/>
            <w:gridSpan w:val="2"/>
            <w:tcBorders>
              <w:top w:val="single" w:sz="4" w:space="0" w:color="auto"/>
              <w:left w:val="single" w:sz="4" w:space="0" w:color="auto"/>
              <w:bottom w:val="single" w:sz="4" w:space="0" w:color="auto"/>
              <w:right w:val="single" w:sz="4" w:space="0" w:color="auto"/>
            </w:tcBorders>
          </w:tcPr>
          <w:p w14:paraId="53AEDC16"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single" w:sz="4" w:space="0" w:color="auto"/>
              <w:left w:val="single" w:sz="4" w:space="0" w:color="auto"/>
              <w:bottom w:val="single" w:sz="4" w:space="0" w:color="auto"/>
              <w:right w:val="single" w:sz="4" w:space="0" w:color="auto"/>
            </w:tcBorders>
          </w:tcPr>
          <w:p w14:paraId="763E2263"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single" w:sz="4" w:space="0" w:color="auto"/>
              <w:left w:val="single" w:sz="4" w:space="0" w:color="auto"/>
              <w:bottom w:val="single" w:sz="4" w:space="0" w:color="auto"/>
              <w:right w:val="single" w:sz="4" w:space="0" w:color="auto"/>
            </w:tcBorders>
          </w:tcPr>
          <w:p w14:paraId="48BA2D78"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single" w:sz="4" w:space="0" w:color="auto"/>
              <w:left w:val="single" w:sz="4" w:space="0" w:color="auto"/>
              <w:bottom w:val="single" w:sz="4" w:space="0" w:color="auto"/>
              <w:right w:val="single" w:sz="4" w:space="0" w:color="auto"/>
            </w:tcBorders>
            <w:vAlign w:val="center"/>
          </w:tcPr>
          <w:p w14:paraId="296F3806"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single" w:sz="4" w:space="0" w:color="auto"/>
              <w:bottom w:val="single" w:sz="4" w:space="0" w:color="auto"/>
              <w:right w:val="single" w:sz="4" w:space="0" w:color="auto"/>
            </w:tcBorders>
            <w:vAlign w:val="center"/>
          </w:tcPr>
          <w:p w14:paraId="2AC51972"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3C102AC4" w14:textId="77777777" w:rsidTr="00C92840">
        <w:trPr>
          <w:trHeight w:val="390"/>
          <w:jc w:val="center"/>
        </w:trPr>
        <w:tc>
          <w:tcPr>
            <w:tcW w:w="390" w:type="pct"/>
            <w:tcBorders>
              <w:top w:val="nil"/>
              <w:left w:val="single" w:sz="4" w:space="0" w:color="auto"/>
              <w:bottom w:val="single" w:sz="4" w:space="0" w:color="auto"/>
              <w:right w:val="single" w:sz="4" w:space="0" w:color="auto"/>
            </w:tcBorders>
            <w:vAlign w:val="center"/>
            <w:hideMark/>
          </w:tcPr>
          <w:p w14:paraId="50F6E9CA" w14:textId="77777777" w:rsidR="003F0923" w:rsidRPr="00D96B64" w:rsidRDefault="003F0923" w:rsidP="005B55EB">
            <w:pPr>
              <w:spacing w:after="0"/>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C3.2</w:t>
            </w:r>
          </w:p>
        </w:tc>
        <w:tc>
          <w:tcPr>
            <w:tcW w:w="2448" w:type="pct"/>
            <w:tcBorders>
              <w:top w:val="nil"/>
              <w:left w:val="nil"/>
              <w:bottom w:val="single" w:sz="4" w:space="0" w:color="auto"/>
              <w:right w:val="single" w:sz="4" w:space="0" w:color="auto"/>
            </w:tcBorders>
            <w:vAlign w:val="center"/>
            <w:hideMark/>
          </w:tcPr>
          <w:p w14:paraId="2B73D502" w14:textId="0DBB2074" w:rsidR="003F0923" w:rsidRPr="00D96B64" w:rsidRDefault="00D96B64" w:rsidP="005B55EB">
            <w:pPr>
              <w:spacing w:after="0"/>
              <w:jc w:val="both"/>
              <w:rPr>
                <w:rFonts w:ascii="Arial" w:eastAsia="Times New Roman" w:hAnsi="Arial" w:cs="Arial"/>
                <w:color w:val="000000"/>
                <w:sz w:val="20"/>
                <w:szCs w:val="20"/>
              </w:rPr>
            </w:pPr>
            <w:proofErr w:type="spellStart"/>
            <w:r w:rsidRPr="002C76E5">
              <w:rPr>
                <w:rFonts w:ascii="Arial" w:eastAsia="Times New Roman" w:hAnsi="Arial" w:cs="Arial"/>
                <w:sz w:val="20"/>
                <w:szCs w:val="20"/>
                <w:lang w:val="en-US"/>
              </w:rPr>
              <w:t>Integrarea</w:t>
            </w:r>
            <w:proofErr w:type="spellEnd"/>
            <w:r w:rsidRPr="002C76E5">
              <w:rPr>
                <w:rFonts w:ascii="Arial" w:eastAsia="Times New Roman" w:hAnsi="Arial" w:cs="Arial"/>
                <w:sz w:val="20"/>
                <w:szCs w:val="20"/>
                <w:lang w:val="en-US"/>
              </w:rPr>
              <w:t xml:space="preserve"> </w:t>
            </w:r>
            <w:proofErr w:type="spellStart"/>
            <w:r w:rsidRPr="002C76E5">
              <w:rPr>
                <w:rFonts w:ascii="Arial" w:eastAsia="Times New Roman" w:hAnsi="Arial" w:cs="Arial"/>
                <w:sz w:val="20"/>
                <w:szCs w:val="20"/>
                <w:lang w:val="en-US"/>
              </w:rPr>
              <w:t>în</w:t>
            </w:r>
            <w:proofErr w:type="spellEnd"/>
            <w:r w:rsidRPr="002C76E5">
              <w:rPr>
                <w:rFonts w:ascii="Arial" w:eastAsia="Times New Roman" w:hAnsi="Arial" w:cs="Arial"/>
                <w:sz w:val="20"/>
                <w:szCs w:val="20"/>
                <w:lang w:val="en-US"/>
              </w:rPr>
              <w:t xml:space="preserve"> </w:t>
            </w:r>
            <w:proofErr w:type="spellStart"/>
            <w:r w:rsidRPr="002C76E5">
              <w:rPr>
                <w:rFonts w:ascii="Arial" w:eastAsia="Times New Roman" w:hAnsi="Arial" w:cs="Arial"/>
                <w:sz w:val="20"/>
                <w:szCs w:val="20"/>
                <w:lang w:val="en-US"/>
              </w:rPr>
              <w:t>acțiuni</w:t>
            </w:r>
            <w:proofErr w:type="spellEnd"/>
            <w:r w:rsidRPr="002C76E5">
              <w:rPr>
                <w:rFonts w:ascii="Arial" w:eastAsia="Times New Roman" w:hAnsi="Arial" w:cs="Arial"/>
                <w:sz w:val="20"/>
                <w:szCs w:val="20"/>
                <w:lang w:val="en-US"/>
              </w:rPr>
              <w:t xml:space="preserve"> a  </w:t>
            </w:r>
            <w:proofErr w:type="spellStart"/>
            <w:r w:rsidRPr="002C76E5">
              <w:rPr>
                <w:rFonts w:ascii="Arial" w:eastAsia="Times New Roman" w:hAnsi="Arial" w:cs="Arial"/>
                <w:sz w:val="20"/>
                <w:szCs w:val="20"/>
                <w:lang w:val="en-US"/>
              </w:rPr>
              <w:t>legislației</w:t>
            </w:r>
            <w:proofErr w:type="spellEnd"/>
            <w:r w:rsidRPr="002C76E5">
              <w:rPr>
                <w:rFonts w:ascii="Arial" w:eastAsia="Times New Roman" w:hAnsi="Arial" w:cs="Arial"/>
                <w:sz w:val="20"/>
                <w:szCs w:val="20"/>
                <w:lang w:val="en-US"/>
              </w:rPr>
              <w:t xml:space="preserve"> de </w:t>
            </w:r>
            <w:proofErr w:type="spellStart"/>
            <w:r w:rsidRPr="002C76E5">
              <w:rPr>
                <w:rFonts w:ascii="Arial" w:eastAsia="Times New Roman" w:hAnsi="Arial" w:cs="Arial"/>
                <w:sz w:val="20"/>
                <w:szCs w:val="20"/>
                <w:lang w:val="en-US"/>
              </w:rPr>
              <w:t>guvernanță</w:t>
            </w:r>
            <w:proofErr w:type="spellEnd"/>
            <w:r w:rsidRPr="002C76E5">
              <w:rPr>
                <w:rFonts w:ascii="Arial" w:eastAsia="Times New Roman" w:hAnsi="Arial" w:cs="Arial"/>
                <w:sz w:val="20"/>
                <w:szCs w:val="20"/>
                <w:lang w:val="en-US"/>
              </w:rPr>
              <w:t xml:space="preserve"> </w:t>
            </w:r>
            <w:proofErr w:type="spellStart"/>
            <w:r w:rsidRPr="002C76E5">
              <w:rPr>
                <w:rFonts w:ascii="Arial" w:eastAsia="Times New Roman" w:hAnsi="Arial" w:cs="Arial"/>
                <w:sz w:val="20"/>
                <w:szCs w:val="20"/>
                <w:lang w:val="en-US"/>
              </w:rPr>
              <w:t>corporativă</w:t>
            </w:r>
            <w:proofErr w:type="spellEnd"/>
          </w:p>
        </w:tc>
        <w:tc>
          <w:tcPr>
            <w:tcW w:w="332" w:type="pct"/>
            <w:tcBorders>
              <w:top w:val="nil"/>
              <w:left w:val="nil"/>
              <w:bottom w:val="single" w:sz="4" w:space="0" w:color="auto"/>
              <w:right w:val="nil"/>
            </w:tcBorders>
            <w:vAlign w:val="center"/>
            <w:hideMark/>
          </w:tcPr>
          <w:p w14:paraId="15BF736A"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single" w:sz="4" w:space="0" w:color="auto"/>
              <w:bottom w:val="nil"/>
              <w:right w:val="single" w:sz="4" w:space="0" w:color="auto"/>
            </w:tcBorders>
            <w:vAlign w:val="center"/>
            <w:hideMark/>
          </w:tcPr>
          <w:p w14:paraId="6CBB5A22"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0.75</w:t>
            </w:r>
          </w:p>
        </w:tc>
        <w:tc>
          <w:tcPr>
            <w:tcW w:w="284" w:type="pct"/>
            <w:gridSpan w:val="2"/>
            <w:tcBorders>
              <w:top w:val="nil"/>
              <w:left w:val="single" w:sz="4" w:space="0" w:color="auto"/>
              <w:bottom w:val="nil"/>
              <w:right w:val="single" w:sz="4" w:space="0" w:color="auto"/>
            </w:tcBorders>
          </w:tcPr>
          <w:p w14:paraId="6A7DC621"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single" w:sz="4" w:space="0" w:color="auto"/>
              <w:bottom w:val="nil"/>
              <w:right w:val="single" w:sz="4" w:space="0" w:color="auto"/>
            </w:tcBorders>
          </w:tcPr>
          <w:p w14:paraId="7626E2E3"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single" w:sz="4" w:space="0" w:color="auto"/>
              <w:bottom w:val="nil"/>
              <w:right w:val="single" w:sz="4" w:space="0" w:color="auto"/>
            </w:tcBorders>
          </w:tcPr>
          <w:p w14:paraId="4CDB04D1"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single" w:sz="4" w:space="0" w:color="auto"/>
              <w:bottom w:val="nil"/>
              <w:right w:val="single" w:sz="4" w:space="0" w:color="auto"/>
            </w:tcBorders>
            <w:vAlign w:val="center"/>
          </w:tcPr>
          <w:p w14:paraId="0954A490"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single" w:sz="4" w:space="0" w:color="auto"/>
              <w:bottom w:val="nil"/>
              <w:right w:val="single" w:sz="4" w:space="0" w:color="auto"/>
            </w:tcBorders>
            <w:vAlign w:val="center"/>
          </w:tcPr>
          <w:p w14:paraId="0F39EB9A" w14:textId="77777777" w:rsidR="003F0923" w:rsidRPr="00D96B64" w:rsidRDefault="003F0923" w:rsidP="005B55EB">
            <w:pPr>
              <w:spacing w:after="0"/>
              <w:jc w:val="center"/>
              <w:rPr>
                <w:rFonts w:ascii="Arial" w:eastAsia="Times New Roman" w:hAnsi="Arial" w:cs="Arial"/>
                <w:color w:val="000000"/>
                <w:sz w:val="20"/>
                <w:szCs w:val="20"/>
              </w:rPr>
            </w:pPr>
          </w:p>
        </w:tc>
      </w:tr>
      <w:tr w:rsidR="00643D1D" w:rsidRPr="00D96B64" w14:paraId="3510F9CE" w14:textId="77777777" w:rsidTr="00643D1D">
        <w:trPr>
          <w:trHeight w:val="327"/>
          <w:jc w:val="center"/>
        </w:trPr>
        <w:tc>
          <w:tcPr>
            <w:tcW w:w="390" w:type="pct"/>
            <w:tcBorders>
              <w:top w:val="single" w:sz="4" w:space="0" w:color="auto"/>
              <w:left w:val="single" w:sz="4" w:space="0" w:color="auto"/>
              <w:bottom w:val="single" w:sz="4" w:space="0" w:color="auto"/>
              <w:right w:val="single" w:sz="4" w:space="0" w:color="auto"/>
            </w:tcBorders>
            <w:vAlign w:val="center"/>
          </w:tcPr>
          <w:p w14:paraId="4D98387D" w14:textId="24F045AC" w:rsidR="00643D1D" w:rsidRPr="00D96B64" w:rsidRDefault="00643D1D" w:rsidP="0072442F">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C4</w:t>
            </w:r>
          </w:p>
        </w:tc>
        <w:tc>
          <w:tcPr>
            <w:tcW w:w="4610" w:type="pct"/>
            <w:gridSpan w:val="12"/>
            <w:tcBorders>
              <w:top w:val="single" w:sz="4" w:space="0" w:color="auto"/>
              <w:left w:val="single" w:sz="4" w:space="0" w:color="auto"/>
              <w:bottom w:val="single" w:sz="4" w:space="0" w:color="auto"/>
              <w:right w:val="single" w:sz="4" w:space="0" w:color="auto"/>
            </w:tcBorders>
            <w:vAlign w:val="center"/>
          </w:tcPr>
          <w:p w14:paraId="40310EC9" w14:textId="151B0A2F" w:rsidR="00643D1D" w:rsidRPr="00D96B64" w:rsidRDefault="00643D1D" w:rsidP="00643D1D">
            <w:pPr>
              <w:rPr>
                <w:rFonts w:ascii="Arial" w:eastAsia="Times New Roman" w:hAnsi="Arial" w:cs="Arial"/>
                <w:color w:val="000000"/>
                <w:sz w:val="20"/>
                <w:szCs w:val="20"/>
              </w:rPr>
            </w:pPr>
            <w:proofErr w:type="spellStart"/>
            <w:r w:rsidRPr="002C76E5">
              <w:rPr>
                <w:rFonts w:ascii="Arial" w:eastAsia="Times New Roman" w:hAnsi="Arial" w:cs="Arial"/>
                <w:b/>
                <w:bCs/>
                <w:sz w:val="20"/>
                <w:szCs w:val="20"/>
                <w:lang w:val="en-US"/>
              </w:rPr>
              <w:t>Competențe</w:t>
            </w:r>
            <w:proofErr w:type="spellEnd"/>
            <w:r w:rsidRPr="002C76E5">
              <w:rPr>
                <w:rFonts w:ascii="Arial" w:eastAsia="Times New Roman" w:hAnsi="Arial" w:cs="Arial"/>
                <w:b/>
                <w:bCs/>
                <w:sz w:val="20"/>
                <w:szCs w:val="20"/>
                <w:lang w:val="en-US"/>
              </w:rPr>
              <w:t xml:space="preserve"> </w:t>
            </w:r>
            <w:proofErr w:type="spellStart"/>
            <w:r w:rsidRPr="002C76E5">
              <w:rPr>
                <w:rFonts w:ascii="Arial" w:eastAsia="Times New Roman" w:hAnsi="Arial" w:cs="Arial"/>
                <w:b/>
                <w:bCs/>
                <w:sz w:val="20"/>
                <w:szCs w:val="20"/>
                <w:lang w:val="en-US"/>
              </w:rPr>
              <w:t>sociale</w:t>
            </w:r>
            <w:proofErr w:type="spellEnd"/>
            <w:r w:rsidRPr="002C76E5">
              <w:rPr>
                <w:rFonts w:ascii="Arial" w:eastAsia="Times New Roman" w:hAnsi="Arial" w:cs="Arial"/>
                <w:b/>
                <w:bCs/>
                <w:sz w:val="20"/>
                <w:szCs w:val="20"/>
                <w:lang w:val="en-US"/>
              </w:rPr>
              <w:t xml:space="preserve"> </w:t>
            </w:r>
            <w:proofErr w:type="spellStart"/>
            <w:r w:rsidRPr="002C76E5">
              <w:rPr>
                <w:rFonts w:ascii="Arial" w:eastAsia="Times New Roman" w:hAnsi="Arial" w:cs="Arial"/>
                <w:b/>
                <w:bCs/>
                <w:sz w:val="20"/>
                <w:szCs w:val="20"/>
                <w:lang w:val="en-US"/>
              </w:rPr>
              <w:t>și</w:t>
            </w:r>
            <w:proofErr w:type="spellEnd"/>
            <w:r w:rsidRPr="002C76E5">
              <w:rPr>
                <w:rFonts w:ascii="Arial" w:eastAsia="Times New Roman" w:hAnsi="Arial" w:cs="Arial"/>
                <w:b/>
                <w:bCs/>
                <w:sz w:val="20"/>
                <w:szCs w:val="20"/>
                <w:lang w:val="en-US"/>
              </w:rPr>
              <w:t xml:space="preserve"> </w:t>
            </w:r>
            <w:proofErr w:type="spellStart"/>
            <w:r w:rsidRPr="002C76E5">
              <w:rPr>
                <w:rFonts w:ascii="Arial" w:eastAsia="Times New Roman" w:hAnsi="Arial" w:cs="Arial"/>
                <w:b/>
                <w:bCs/>
                <w:sz w:val="20"/>
                <w:szCs w:val="20"/>
                <w:lang w:val="en-US"/>
              </w:rPr>
              <w:t>personale</w:t>
            </w:r>
            <w:proofErr w:type="spellEnd"/>
          </w:p>
        </w:tc>
      </w:tr>
      <w:bookmarkEnd w:id="9"/>
      <w:tr w:rsidR="005B55EB" w:rsidRPr="00D96B64" w14:paraId="03315566" w14:textId="77777777" w:rsidTr="00C92840">
        <w:trPr>
          <w:trHeight w:val="462"/>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1CC7F4A5" w14:textId="77777777" w:rsidR="003F0923" w:rsidRPr="00D96B64" w:rsidRDefault="003F0923" w:rsidP="0072442F">
            <w:pPr>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C4.1</w:t>
            </w:r>
          </w:p>
        </w:tc>
        <w:tc>
          <w:tcPr>
            <w:tcW w:w="2448" w:type="pct"/>
            <w:tcBorders>
              <w:top w:val="single" w:sz="4" w:space="0" w:color="auto"/>
              <w:left w:val="single" w:sz="4" w:space="0" w:color="auto"/>
              <w:bottom w:val="single" w:sz="4" w:space="0" w:color="auto"/>
              <w:right w:val="single" w:sz="4" w:space="0" w:color="auto"/>
            </w:tcBorders>
            <w:vAlign w:val="center"/>
            <w:hideMark/>
          </w:tcPr>
          <w:p w14:paraId="3E010E1F" w14:textId="77777777" w:rsidR="003F0923" w:rsidRPr="00D96B64" w:rsidRDefault="003F0923" w:rsidP="005B55EB">
            <w:pPr>
              <w:spacing w:after="0"/>
              <w:jc w:val="both"/>
              <w:rPr>
                <w:rFonts w:ascii="Arial" w:eastAsia="Times New Roman" w:hAnsi="Arial" w:cs="Arial"/>
                <w:color w:val="000000"/>
                <w:sz w:val="20"/>
                <w:szCs w:val="20"/>
              </w:rPr>
            </w:pPr>
            <w:r w:rsidRPr="00D96B64">
              <w:rPr>
                <w:rFonts w:ascii="Arial" w:eastAsia="Times New Roman" w:hAnsi="Arial" w:cs="Arial"/>
                <w:color w:val="000000"/>
                <w:sz w:val="20"/>
                <w:szCs w:val="20"/>
              </w:rPr>
              <w:t xml:space="preserve">Comunicare interpersonală și </w:t>
            </w:r>
            <w:proofErr w:type="spellStart"/>
            <w:r w:rsidRPr="00D96B64">
              <w:rPr>
                <w:rFonts w:ascii="Arial" w:eastAsia="Times New Roman" w:hAnsi="Arial" w:cs="Arial"/>
                <w:color w:val="000000"/>
                <w:sz w:val="20"/>
                <w:szCs w:val="20"/>
              </w:rPr>
              <w:t>insituțională</w:t>
            </w:r>
            <w:proofErr w:type="spellEnd"/>
            <w:r w:rsidRPr="00D96B64">
              <w:rPr>
                <w:rFonts w:ascii="Arial" w:eastAsia="Times New Roman" w:hAnsi="Arial" w:cs="Arial"/>
                <w:color w:val="000000"/>
                <w:sz w:val="20"/>
                <w:szCs w:val="20"/>
              </w:rPr>
              <w:t xml:space="preserve"> la nivelul cerințelor postului</w:t>
            </w:r>
          </w:p>
        </w:tc>
        <w:tc>
          <w:tcPr>
            <w:tcW w:w="332" w:type="pct"/>
            <w:tcBorders>
              <w:top w:val="single" w:sz="4" w:space="0" w:color="auto"/>
              <w:left w:val="single" w:sz="4" w:space="0" w:color="auto"/>
              <w:bottom w:val="single" w:sz="4" w:space="0" w:color="auto"/>
              <w:right w:val="single" w:sz="4" w:space="0" w:color="auto"/>
            </w:tcBorders>
            <w:vAlign w:val="center"/>
            <w:hideMark/>
          </w:tcPr>
          <w:p w14:paraId="49878D3C" w14:textId="77777777" w:rsidR="003F0923" w:rsidRPr="00B7104D" w:rsidRDefault="003F0923" w:rsidP="0072442F">
            <w:pPr>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single" w:sz="4" w:space="0" w:color="auto"/>
              <w:left w:val="single" w:sz="4" w:space="0" w:color="auto"/>
              <w:bottom w:val="single" w:sz="4" w:space="0" w:color="auto"/>
              <w:right w:val="single" w:sz="4" w:space="0" w:color="auto"/>
            </w:tcBorders>
            <w:vAlign w:val="center"/>
            <w:hideMark/>
          </w:tcPr>
          <w:p w14:paraId="704205B2" w14:textId="77777777" w:rsidR="003F0923" w:rsidRPr="00B7104D" w:rsidRDefault="003F0923" w:rsidP="0072442F">
            <w:pPr>
              <w:jc w:val="center"/>
              <w:rPr>
                <w:rFonts w:ascii="Arial" w:eastAsia="Times New Roman" w:hAnsi="Arial" w:cs="Arial"/>
                <w:color w:val="000000"/>
                <w:sz w:val="18"/>
                <w:szCs w:val="20"/>
              </w:rPr>
            </w:pPr>
            <w:r w:rsidRPr="00B7104D">
              <w:rPr>
                <w:rFonts w:ascii="Arial" w:eastAsia="Times New Roman" w:hAnsi="Arial" w:cs="Arial"/>
                <w:color w:val="000000"/>
                <w:sz w:val="18"/>
                <w:szCs w:val="20"/>
              </w:rPr>
              <w:t>0.5</w:t>
            </w:r>
          </w:p>
        </w:tc>
        <w:tc>
          <w:tcPr>
            <w:tcW w:w="284" w:type="pct"/>
            <w:gridSpan w:val="2"/>
            <w:tcBorders>
              <w:top w:val="single" w:sz="4" w:space="0" w:color="auto"/>
              <w:left w:val="single" w:sz="4" w:space="0" w:color="auto"/>
              <w:bottom w:val="single" w:sz="4" w:space="0" w:color="auto"/>
              <w:right w:val="single" w:sz="4" w:space="0" w:color="auto"/>
            </w:tcBorders>
          </w:tcPr>
          <w:p w14:paraId="2FE161C5" w14:textId="77777777" w:rsidR="003F0923" w:rsidRPr="00D96B64" w:rsidRDefault="003F0923" w:rsidP="0072442F">
            <w:pPr>
              <w:jc w:val="center"/>
              <w:rPr>
                <w:rFonts w:ascii="Arial" w:eastAsia="Times New Roman" w:hAnsi="Arial" w:cs="Arial"/>
                <w:color w:val="000000"/>
                <w:sz w:val="20"/>
                <w:szCs w:val="20"/>
              </w:rPr>
            </w:pPr>
          </w:p>
        </w:tc>
        <w:tc>
          <w:tcPr>
            <w:tcW w:w="283" w:type="pct"/>
            <w:gridSpan w:val="2"/>
            <w:tcBorders>
              <w:top w:val="single" w:sz="4" w:space="0" w:color="auto"/>
              <w:left w:val="single" w:sz="4" w:space="0" w:color="auto"/>
              <w:bottom w:val="single" w:sz="4" w:space="0" w:color="auto"/>
              <w:right w:val="single" w:sz="4" w:space="0" w:color="auto"/>
            </w:tcBorders>
          </w:tcPr>
          <w:p w14:paraId="74708FD1" w14:textId="77777777" w:rsidR="003F0923" w:rsidRPr="00D96B64" w:rsidRDefault="003F0923" w:rsidP="0072442F">
            <w:pPr>
              <w:jc w:val="center"/>
              <w:rPr>
                <w:rFonts w:ascii="Arial" w:eastAsia="Times New Roman" w:hAnsi="Arial" w:cs="Arial"/>
                <w:color w:val="000000"/>
                <w:sz w:val="20"/>
                <w:szCs w:val="20"/>
              </w:rPr>
            </w:pPr>
          </w:p>
        </w:tc>
        <w:tc>
          <w:tcPr>
            <w:tcW w:w="291" w:type="pct"/>
            <w:tcBorders>
              <w:top w:val="single" w:sz="4" w:space="0" w:color="auto"/>
              <w:left w:val="single" w:sz="4" w:space="0" w:color="auto"/>
              <w:bottom w:val="single" w:sz="4" w:space="0" w:color="auto"/>
              <w:right w:val="single" w:sz="4" w:space="0" w:color="auto"/>
            </w:tcBorders>
          </w:tcPr>
          <w:p w14:paraId="1D4A292F" w14:textId="77777777" w:rsidR="003F0923" w:rsidRPr="00D96B64" w:rsidRDefault="003F0923" w:rsidP="0072442F">
            <w:pPr>
              <w:jc w:val="center"/>
              <w:rPr>
                <w:rFonts w:ascii="Arial" w:eastAsia="Times New Roman" w:hAnsi="Arial" w:cs="Arial"/>
                <w:color w:val="000000"/>
                <w:sz w:val="20"/>
                <w:szCs w:val="20"/>
              </w:rPr>
            </w:pPr>
          </w:p>
        </w:tc>
        <w:tc>
          <w:tcPr>
            <w:tcW w:w="368" w:type="pct"/>
            <w:gridSpan w:val="2"/>
            <w:tcBorders>
              <w:top w:val="single" w:sz="4" w:space="0" w:color="auto"/>
              <w:left w:val="single" w:sz="4" w:space="0" w:color="auto"/>
              <w:bottom w:val="single" w:sz="4" w:space="0" w:color="auto"/>
              <w:right w:val="single" w:sz="4" w:space="0" w:color="auto"/>
            </w:tcBorders>
            <w:vAlign w:val="center"/>
          </w:tcPr>
          <w:p w14:paraId="411AA50C" w14:textId="77777777" w:rsidR="003F0923" w:rsidRPr="00D96B64" w:rsidRDefault="003F0923" w:rsidP="0072442F">
            <w:pPr>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single" w:sz="4" w:space="0" w:color="auto"/>
              <w:bottom w:val="single" w:sz="4" w:space="0" w:color="auto"/>
              <w:right w:val="single" w:sz="4" w:space="0" w:color="auto"/>
            </w:tcBorders>
            <w:vAlign w:val="center"/>
          </w:tcPr>
          <w:p w14:paraId="363AA74F" w14:textId="77777777" w:rsidR="003F0923" w:rsidRPr="00D96B64" w:rsidRDefault="003F0923" w:rsidP="0072442F">
            <w:pPr>
              <w:jc w:val="center"/>
              <w:rPr>
                <w:rFonts w:ascii="Arial" w:eastAsia="Times New Roman" w:hAnsi="Arial" w:cs="Arial"/>
                <w:color w:val="000000"/>
                <w:sz w:val="20"/>
                <w:szCs w:val="20"/>
              </w:rPr>
            </w:pPr>
          </w:p>
        </w:tc>
      </w:tr>
      <w:tr w:rsidR="00643D1D" w:rsidRPr="00D96B64" w14:paraId="43B4FAF7" w14:textId="77777777" w:rsidTr="00643D1D">
        <w:trPr>
          <w:trHeight w:val="363"/>
          <w:jc w:val="center"/>
        </w:trPr>
        <w:tc>
          <w:tcPr>
            <w:tcW w:w="390" w:type="pct"/>
            <w:tcBorders>
              <w:top w:val="single" w:sz="4" w:space="0" w:color="auto"/>
              <w:left w:val="single" w:sz="4" w:space="0" w:color="auto"/>
              <w:bottom w:val="single" w:sz="4" w:space="0" w:color="auto"/>
              <w:right w:val="single" w:sz="4" w:space="0" w:color="auto"/>
            </w:tcBorders>
            <w:vAlign w:val="center"/>
          </w:tcPr>
          <w:p w14:paraId="27C7EFAC" w14:textId="607A77BC" w:rsidR="00643D1D" w:rsidRPr="00D96B64" w:rsidRDefault="00643D1D" w:rsidP="0072442F">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C5</w:t>
            </w:r>
          </w:p>
        </w:tc>
        <w:tc>
          <w:tcPr>
            <w:tcW w:w="4610" w:type="pct"/>
            <w:gridSpan w:val="12"/>
            <w:tcBorders>
              <w:top w:val="single" w:sz="4" w:space="0" w:color="auto"/>
              <w:left w:val="single" w:sz="4" w:space="0" w:color="auto"/>
              <w:bottom w:val="single" w:sz="4" w:space="0" w:color="auto"/>
              <w:right w:val="single" w:sz="4" w:space="0" w:color="auto"/>
            </w:tcBorders>
            <w:vAlign w:val="center"/>
          </w:tcPr>
          <w:p w14:paraId="1B9F2757" w14:textId="1E79BEF6" w:rsidR="00643D1D" w:rsidRPr="00D96B64" w:rsidRDefault="00643D1D" w:rsidP="00643D1D">
            <w:pPr>
              <w:rPr>
                <w:rFonts w:ascii="Arial" w:eastAsia="Times New Roman" w:hAnsi="Arial" w:cs="Arial"/>
                <w:color w:val="000000"/>
                <w:sz w:val="20"/>
                <w:szCs w:val="20"/>
              </w:rPr>
            </w:pPr>
            <w:proofErr w:type="spellStart"/>
            <w:r w:rsidRPr="002C76E5">
              <w:rPr>
                <w:rFonts w:ascii="Arial" w:eastAsia="Times New Roman" w:hAnsi="Arial" w:cs="Arial"/>
                <w:b/>
                <w:bCs/>
                <w:sz w:val="20"/>
                <w:szCs w:val="20"/>
                <w:lang w:val="en-US"/>
              </w:rPr>
              <w:t>Experiență</w:t>
            </w:r>
            <w:proofErr w:type="spellEnd"/>
            <w:r w:rsidRPr="002C76E5">
              <w:rPr>
                <w:rFonts w:ascii="Arial" w:eastAsia="Times New Roman" w:hAnsi="Arial" w:cs="Arial"/>
                <w:b/>
                <w:bCs/>
                <w:sz w:val="20"/>
                <w:szCs w:val="20"/>
                <w:lang w:val="en-US"/>
              </w:rPr>
              <w:t xml:space="preserve"> pe plan local </w:t>
            </w:r>
            <w:proofErr w:type="spellStart"/>
            <w:r w:rsidRPr="002C76E5">
              <w:rPr>
                <w:rFonts w:ascii="Arial" w:eastAsia="Times New Roman" w:hAnsi="Arial" w:cs="Arial"/>
                <w:b/>
                <w:bCs/>
                <w:sz w:val="20"/>
                <w:szCs w:val="20"/>
                <w:lang w:val="en-US"/>
              </w:rPr>
              <w:t>și</w:t>
            </w:r>
            <w:proofErr w:type="spellEnd"/>
            <w:r w:rsidRPr="002C76E5">
              <w:rPr>
                <w:rFonts w:ascii="Arial" w:eastAsia="Times New Roman" w:hAnsi="Arial" w:cs="Arial"/>
                <w:b/>
                <w:bCs/>
                <w:sz w:val="20"/>
                <w:szCs w:val="20"/>
                <w:lang w:val="en-US"/>
              </w:rPr>
              <w:t xml:space="preserve"> </w:t>
            </w:r>
            <w:proofErr w:type="spellStart"/>
            <w:r w:rsidRPr="002C76E5">
              <w:rPr>
                <w:rFonts w:ascii="Arial" w:eastAsia="Times New Roman" w:hAnsi="Arial" w:cs="Arial"/>
                <w:b/>
                <w:bCs/>
                <w:sz w:val="20"/>
                <w:szCs w:val="20"/>
                <w:lang w:val="en-US"/>
              </w:rPr>
              <w:t>internațional</w:t>
            </w:r>
            <w:proofErr w:type="spellEnd"/>
          </w:p>
        </w:tc>
      </w:tr>
      <w:tr w:rsidR="005B55EB" w:rsidRPr="00D96B64" w14:paraId="14F55375" w14:textId="77777777" w:rsidTr="00C92840">
        <w:trPr>
          <w:trHeight w:val="334"/>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51F43BAC" w14:textId="77777777" w:rsidR="00D96B64" w:rsidRPr="00D96B64" w:rsidRDefault="00D96B64" w:rsidP="005B55EB">
            <w:pPr>
              <w:spacing w:after="0"/>
              <w:jc w:val="center"/>
              <w:rPr>
                <w:rFonts w:ascii="Arial" w:eastAsia="Times New Roman" w:hAnsi="Arial" w:cs="Arial"/>
                <w:b/>
                <w:bCs/>
                <w:sz w:val="20"/>
                <w:szCs w:val="20"/>
              </w:rPr>
            </w:pPr>
            <w:bookmarkStart w:id="10" w:name="_Hlk169203030"/>
            <w:bookmarkStart w:id="11" w:name="_Hlk169508682"/>
            <w:r w:rsidRPr="00D96B64">
              <w:rPr>
                <w:rFonts w:ascii="Arial" w:eastAsia="Times New Roman" w:hAnsi="Arial" w:cs="Arial"/>
                <w:b/>
                <w:bCs/>
                <w:sz w:val="20"/>
                <w:szCs w:val="20"/>
              </w:rPr>
              <w:t>C5.1</w:t>
            </w:r>
          </w:p>
        </w:tc>
        <w:tc>
          <w:tcPr>
            <w:tcW w:w="2448" w:type="pct"/>
            <w:tcBorders>
              <w:top w:val="single" w:sz="4" w:space="0" w:color="auto"/>
              <w:left w:val="nil"/>
              <w:bottom w:val="single" w:sz="4" w:space="0" w:color="auto"/>
              <w:right w:val="single" w:sz="4" w:space="0" w:color="auto"/>
            </w:tcBorders>
            <w:vAlign w:val="center"/>
            <w:hideMark/>
          </w:tcPr>
          <w:p w14:paraId="21A20C7A" w14:textId="7E98239C" w:rsidR="00D96B64" w:rsidRPr="00D96B64" w:rsidRDefault="00D96B64" w:rsidP="005B55EB">
            <w:pPr>
              <w:spacing w:after="0"/>
              <w:jc w:val="both"/>
              <w:rPr>
                <w:rFonts w:ascii="Arial" w:eastAsia="Times New Roman" w:hAnsi="Arial" w:cs="Arial"/>
                <w:sz w:val="20"/>
                <w:szCs w:val="20"/>
              </w:rPr>
            </w:pPr>
            <w:r w:rsidRPr="00AC540F">
              <w:rPr>
                <w:rFonts w:ascii="Arial" w:eastAsia="Times New Roman" w:hAnsi="Arial" w:cs="Arial"/>
                <w:sz w:val="20"/>
                <w:szCs w:val="20"/>
                <w:lang w:val="fr-FR"/>
              </w:rPr>
              <w:t>Experiență de administrare sau management pe plan local/național  în cadrul unor întreprinderi publice</w:t>
            </w:r>
          </w:p>
        </w:tc>
        <w:tc>
          <w:tcPr>
            <w:tcW w:w="332" w:type="pct"/>
            <w:tcBorders>
              <w:top w:val="single" w:sz="4" w:space="0" w:color="auto"/>
              <w:left w:val="nil"/>
              <w:bottom w:val="nil"/>
              <w:right w:val="single" w:sz="4" w:space="0" w:color="auto"/>
            </w:tcBorders>
            <w:vAlign w:val="center"/>
            <w:hideMark/>
          </w:tcPr>
          <w:p w14:paraId="60C579BD" w14:textId="77777777" w:rsidR="00D96B64" w:rsidRPr="00B7104D" w:rsidRDefault="00D96B64" w:rsidP="005B55EB">
            <w:pPr>
              <w:spacing w:after="0"/>
              <w:jc w:val="center"/>
              <w:rPr>
                <w:rFonts w:ascii="Arial" w:eastAsia="Times New Roman" w:hAnsi="Arial" w:cs="Arial"/>
                <w:sz w:val="18"/>
                <w:szCs w:val="20"/>
              </w:rPr>
            </w:pPr>
            <w:proofErr w:type="spellStart"/>
            <w:r w:rsidRPr="00B7104D">
              <w:rPr>
                <w:rFonts w:ascii="Arial" w:eastAsia="Times New Roman" w:hAnsi="Arial" w:cs="Arial"/>
                <w:sz w:val="18"/>
                <w:szCs w:val="20"/>
              </w:rPr>
              <w:t>Opț</w:t>
            </w:r>
            <w:proofErr w:type="spellEnd"/>
            <w:r w:rsidRPr="00B7104D">
              <w:rPr>
                <w:rFonts w:ascii="Arial" w:eastAsia="Times New Roman" w:hAnsi="Arial" w:cs="Arial"/>
                <w:sz w:val="18"/>
                <w:szCs w:val="20"/>
              </w:rPr>
              <w:t>.</w:t>
            </w:r>
          </w:p>
        </w:tc>
        <w:tc>
          <w:tcPr>
            <w:tcW w:w="313" w:type="pct"/>
            <w:gridSpan w:val="2"/>
            <w:tcBorders>
              <w:top w:val="single" w:sz="4" w:space="0" w:color="auto"/>
              <w:left w:val="nil"/>
              <w:bottom w:val="nil"/>
              <w:right w:val="single" w:sz="4" w:space="0" w:color="auto"/>
            </w:tcBorders>
            <w:vAlign w:val="center"/>
            <w:hideMark/>
          </w:tcPr>
          <w:p w14:paraId="12DC2433" w14:textId="77777777" w:rsidR="00D96B64" w:rsidRPr="00B7104D" w:rsidRDefault="00D96B64" w:rsidP="005B55EB">
            <w:pPr>
              <w:spacing w:after="0"/>
              <w:jc w:val="center"/>
              <w:rPr>
                <w:rFonts w:ascii="Arial" w:eastAsia="Times New Roman" w:hAnsi="Arial" w:cs="Arial"/>
                <w:sz w:val="18"/>
                <w:szCs w:val="20"/>
              </w:rPr>
            </w:pPr>
            <w:r w:rsidRPr="00B7104D">
              <w:rPr>
                <w:rFonts w:ascii="Arial" w:eastAsia="Times New Roman" w:hAnsi="Arial" w:cs="Arial"/>
                <w:sz w:val="18"/>
                <w:szCs w:val="20"/>
              </w:rPr>
              <w:t>1</w:t>
            </w:r>
          </w:p>
        </w:tc>
        <w:tc>
          <w:tcPr>
            <w:tcW w:w="284" w:type="pct"/>
            <w:gridSpan w:val="2"/>
            <w:tcBorders>
              <w:top w:val="single" w:sz="4" w:space="0" w:color="auto"/>
              <w:left w:val="nil"/>
              <w:bottom w:val="nil"/>
              <w:right w:val="single" w:sz="4" w:space="0" w:color="auto"/>
            </w:tcBorders>
          </w:tcPr>
          <w:p w14:paraId="22657885" w14:textId="77777777" w:rsidR="00D96B64" w:rsidRPr="00D96B64" w:rsidRDefault="00D96B64"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nil"/>
              <w:right w:val="single" w:sz="4" w:space="0" w:color="auto"/>
            </w:tcBorders>
          </w:tcPr>
          <w:p w14:paraId="29CD3E70" w14:textId="77777777" w:rsidR="00D96B64" w:rsidRPr="00D96B64" w:rsidRDefault="00D96B64" w:rsidP="005B55EB">
            <w:pPr>
              <w:spacing w:after="0"/>
              <w:jc w:val="center"/>
              <w:rPr>
                <w:rFonts w:ascii="Arial" w:eastAsia="Times New Roman" w:hAnsi="Arial" w:cs="Arial"/>
                <w:sz w:val="20"/>
                <w:szCs w:val="20"/>
              </w:rPr>
            </w:pPr>
          </w:p>
        </w:tc>
        <w:tc>
          <w:tcPr>
            <w:tcW w:w="291" w:type="pct"/>
            <w:tcBorders>
              <w:top w:val="single" w:sz="4" w:space="0" w:color="auto"/>
              <w:left w:val="nil"/>
              <w:bottom w:val="nil"/>
              <w:right w:val="single" w:sz="4" w:space="0" w:color="auto"/>
            </w:tcBorders>
          </w:tcPr>
          <w:p w14:paraId="41E12A66" w14:textId="77777777" w:rsidR="00D96B64" w:rsidRPr="00D96B64" w:rsidRDefault="00D96B64"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nil"/>
              <w:right w:val="single" w:sz="4" w:space="0" w:color="auto"/>
            </w:tcBorders>
            <w:vAlign w:val="center"/>
          </w:tcPr>
          <w:p w14:paraId="7624717B" w14:textId="77777777" w:rsidR="00D96B64" w:rsidRPr="00D96B64" w:rsidRDefault="00D96B64" w:rsidP="005B55EB">
            <w:pPr>
              <w:spacing w:after="0"/>
              <w:jc w:val="center"/>
              <w:rPr>
                <w:rFonts w:ascii="Arial" w:eastAsia="Times New Roman" w:hAnsi="Arial" w:cs="Arial"/>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nil"/>
              <w:bottom w:val="nil"/>
              <w:right w:val="single" w:sz="4" w:space="0" w:color="auto"/>
            </w:tcBorders>
            <w:vAlign w:val="center"/>
          </w:tcPr>
          <w:p w14:paraId="6F226122" w14:textId="77777777" w:rsidR="00D96B64" w:rsidRPr="00D96B64" w:rsidRDefault="00D96B64" w:rsidP="005B55EB">
            <w:pPr>
              <w:spacing w:after="0"/>
              <w:jc w:val="center"/>
              <w:rPr>
                <w:rFonts w:ascii="Arial" w:eastAsia="Times New Roman" w:hAnsi="Arial" w:cs="Arial"/>
                <w:sz w:val="20"/>
                <w:szCs w:val="20"/>
              </w:rPr>
            </w:pPr>
          </w:p>
        </w:tc>
      </w:tr>
      <w:tr w:rsidR="005B55EB" w:rsidRPr="00D96B64" w14:paraId="30D73297" w14:textId="77777777" w:rsidTr="00C92840">
        <w:trPr>
          <w:trHeight w:val="283"/>
          <w:jc w:val="center"/>
        </w:trPr>
        <w:tc>
          <w:tcPr>
            <w:tcW w:w="390" w:type="pct"/>
            <w:tcBorders>
              <w:top w:val="nil"/>
              <w:left w:val="single" w:sz="4" w:space="0" w:color="auto"/>
              <w:bottom w:val="single" w:sz="4" w:space="0" w:color="auto"/>
              <w:right w:val="single" w:sz="4" w:space="0" w:color="auto"/>
            </w:tcBorders>
            <w:vAlign w:val="center"/>
            <w:hideMark/>
          </w:tcPr>
          <w:p w14:paraId="27C67B97" w14:textId="77777777" w:rsidR="00D96B64" w:rsidRPr="00D96B64" w:rsidRDefault="00D96B64" w:rsidP="005B55EB">
            <w:pPr>
              <w:spacing w:after="0"/>
              <w:jc w:val="center"/>
              <w:rPr>
                <w:rFonts w:ascii="Arial" w:eastAsia="Times New Roman" w:hAnsi="Arial" w:cs="Arial"/>
                <w:b/>
                <w:bCs/>
                <w:sz w:val="20"/>
                <w:szCs w:val="20"/>
              </w:rPr>
            </w:pPr>
            <w:r w:rsidRPr="00D96B64">
              <w:rPr>
                <w:rFonts w:ascii="Arial" w:eastAsia="Times New Roman" w:hAnsi="Arial" w:cs="Arial"/>
                <w:b/>
                <w:bCs/>
                <w:sz w:val="20"/>
                <w:szCs w:val="20"/>
              </w:rPr>
              <w:t>C5.2</w:t>
            </w:r>
          </w:p>
        </w:tc>
        <w:tc>
          <w:tcPr>
            <w:tcW w:w="2448" w:type="pct"/>
            <w:tcBorders>
              <w:top w:val="nil"/>
              <w:left w:val="nil"/>
              <w:bottom w:val="single" w:sz="4" w:space="0" w:color="auto"/>
              <w:right w:val="single" w:sz="4" w:space="0" w:color="auto"/>
            </w:tcBorders>
            <w:vAlign w:val="center"/>
            <w:hideMark/>
          </w:tcPr>
          <w:p w14:paraId="04800B94" w14:textId="3123A73B" w:rsidR="00D96B64" w:rsidRPr="00D96B64" w:rsidRDefault="00D96B64" w:rsidP="005B55EB">
            <w:pPr>
              <w:spacing w:after="0"/>
              <w:jc w:val="both"/>
              <w:rPr>
                <w:rFonts w:ascii="Arial" w:eastAsia="Times New Roman" w:hAnsi="Arial" w:cs="Arial"/>
                <w:sz w:val="20"/>
                <w:szCs w:val="20"/>
              </w:rPr>
            </w:pPr>
            <w:r w:rsidRPr="00AC540F">
              <w:rPr>
                <w:rFonts w:ascii="Arial" w:eastAsia="Times New Roman" w:hAnsi="Arial" w:cs="Arial"/>
                <w:sz w:val="20"/>
                <w:szCs w:val="20"/>
                <w:lang w:val="fr-FR"/>
              </w:rPr>
              <w:t>Experiență  de administrare sau management pe plan internațional</w:t>
            </w:r>
          </w:p>
        </w:tc>
        <w:tc>
          <w:tcPr>
            <w:tcW w:w="332" w:type="pct"/>
            <w:tcBorders>
              <w:top w:val="single" w:sz="4" w:space="0" w:color="auto"/>
              <w:left w:val="nil"/>
              <w:bottom w:val="single" w:sz="4" w:space="0" w:color="auto"/>
              <w:right w:val="single" w:sz="4" w:space="0" w:color="auto"/>
            </w:tcBorders>
            <w:vAlign w:val="center"/>
            <w:hideMark/>
          </w:tcPr>
          <w:p w14:paraId="3F48D753" w14:textId="77777777" w:rsidR="00D96B64" w:rsidRPr="00B7104D" w:rsidRDefault="00D96B64" w:rsidP="005B55EB">
            <w:pPr>
              <w:spacing w:after="0"/>
              <w:jc w:val="center"/>
              <w:rPr>
                <w:rFonts w:ascii="Arial" w:eastAsia="Times New Roman" w:hAnsi="Arial" w:cs="Arial"/>
                <w:sz w:val="18"/>
                <w:szCs w:val="20"/>
              </w:rPr>
            </w:pPr>
            <w:proofErr w:type="spellStart"/>
            <w:r w:rsidRPr="00B7104D">
              <w:rPr>
                <w:rFonts w:ascii="Arial" w:eastAsia="Times New Roman" w:hAnsi="Arial" w:cs="Arial"/>
                <w:sz w:val="18"/>
                <w:szCs w:val="20"/>
              </w:rPr>
              <w:t>Opț</w:t>
            </w:r>
            <w:proofErr w:type="spellEnd"/>
            <w:r w:rsidRPr="00B7104D">
              <w:rPr>
                <w:rFonts w:ascii="Arial" w:eastAsia="Times New Roman" w:hAnsi="Arial" w:cs="Arial"/>
                <w:sz w:val="18"/>
                <w:szCs w:val="20"/>
              </w:rPr>
              <w:t>.</w:t>
            </w:r>
          </w:p>
        </w:tc>
        <w:tc>
          <w:tcPr>
            <w:tcW w:w="313" w:type="pct"/>
            <w:gridSpan w:val="2"/>
            <w:tcBorders>
              <w:top w:val="single" w:sz="4" w:space="0" w:color="auto"/>
              <w:left w:val="nil"/>
              <w:bottom w:val="single" w:sz="4" w:space="0" w:color="auto"/>
              <w:right w:val="single" w:sz="4" w:space="0" w:color="auto"/>
            </w:tcBorders>
            <w:vAlign w:val="center"/>
            <w:hideMark/>
          </w:tcPr>
          <w:p w14:paraId="68796B95" w14:textId="77777777" w:rsidR="00D96B64" w:rsidRPr="00B7104D" w:rsidRDefault="00D96B64" w:rsidP="005B55EB">
            <w:pPr>
              <w:spacing w:after="0"/>
              <w:jc w:val="center"/>
              <w:rPr>
                <w:rFonts w:ascii="Arial" w:eastAsia="Times New Roman" w:hAnsi="Arial" w:cs="Arial"/>
                <w:sz w:val="18"/>
                <w:szCs w:val="20"/>
              </w:rPr>
            </w:pPr>
            <w:r w:rsidRPr="00B7104D">
              <w:rPr>
                <w:rFonts w:ascii="Arial" w:eastAsia="Times New Roman" w:hAnsi="Arial" w:cs="Arial"/>
                <w:sz w:val="18"/>
                <w:szCs w:val="20"/>
              </w:rPr>
              <w:t>1</w:t>
            </w:r>
          </w:p>
        </w:tc>
        <w:tc>
          <w:tcPr>
            <w:tcW w:w="284" w:type="pct"/>
            <w:gridSpan w:val="2"/>
            <w:tcBorders>
              <w:top w:val="single" w:sz="4" w:space="0" w:color="auto"/>
              <w:left w:val="nil"/>
              <w:bottom w:val="nil"/>
              <w:right w:val="single" w:sz="4" w:space="0" w:color="auto"/>
            </w:tcBorders>
          </w:tcPr>
          <w:p w14:paraId="15212A91" w14:textId="77777777" w:rsidR="00D96B64" w:rsidRPr="00D96B64" w:rsidRDefault="00D96B64" w:rsidP="005B55EB">
            <w:pPr>
              <w:spacing w:after="0"/>
              <w:jc w:val="center"/>
              <w:rPr>
                <w:rFonts w:ascii="Arial" w:eastAsia="Times New Roman" w:hAnsi="Arial" w:cs="Arial"/>
                <w:sz w:val="20"/>
                <w:szCs w:val="20"/>
              </w:rPr>
            </w:pPr>
          </w:p>
        </w:tc>
        <w:tc>
          <w:tcPr>
            <w:tcW w:w="283" w:type="pct"/>
            <w:gridSpan w:val="2"/>
            <w:tcBorders>
              <w:top w:val="single" w:sz="4" w:space="0" w:color="auto"/>
              <w:left w:val="nil"/>
              <w:bottom w:val="nil"/>
              <w:right w:val="single" w:sz="4" w:space="0" w:color="auto"/>
            </w:tcBorders>
          </w:tcPr>
          <w:p w14:paraId="346AC4AF" w14:textId="77777777" w:rsidR="00D96B64" w:rsidRPr="00D96B64" w:rsidRDefault="00D96B64" w:rsidP="005B55EB">
            <w:pPr>
              <w:spacing w:after="0"/>
              <w:jc w:val="center"/>
              <w:rPr>
                <w:rFonts w:ascii="Arial" w:eastAsia="Times New Roman" w:hAnsi="Arial" w:cs="Arial"/>
                <w:sz w:val="20"/>
                <w:szCs w:val="20"/>
              </w:rPr>
            </w:pPr>
          </w:p>
        </w:tc>
        <w:tc>
          <w:tcPr>
            <w:tcW w:w="291" w:type="pct"/>
            <w:tcBorders>
              <w:top w:val="single" w:sz="4" w:space="0" w:color="auto"/>
              <w:left w:val="nil"/>
              <w:bottom w:val="nil"/>
              <w:right w:val="single" w:sz="4" w:space="0" w:color="auto"/>
            </w:tcBorders>
          </w:tcPr>
          <w:p w14:paraId="7F083667" w14:textId="77777777" w:rsidR="00D96B64" w:rsidRPr="00D96B64" w:rsidRDefault="00D96B64" w:rsidP="005B55EB">
            <w:pPr>
              <w:spacing w:after="0"/>
              <w:jc w:val="center"/>
              <w:rPr>
                <w:rFonts w:ascii="Arial" w:eastAsia="Times New Roman" w:hAnsi="Arial" w:cs="Arial"/>
                <w:sz w:val="20"/>
                <w:szCs w:val="20"/>
              </w:rPr>
            </w:pPr>
          </w:p>
        </w:tc>
        <w:tc>
          <w:tcPr>
            <w:tcW w:w="368" w:type="pct"/>
            <w:gridSpan w:val="2"/>
            <w:tcBorders>
              <w:top w:val="single" w:sz="4" w:space="0" w:color="auto"/>
              <w:left w:val="nil"/>
              <w:bottom w:val="nil"/>
              <w:right w:val="single" w:sz="4" w:space="0" w:color="auto"/>
            </w:tcBorders>
            <w:vAlign w:val="center"/>
          </w:tcPr>
          <w:p w14:paraId="791BFC89" w14:textId="77777777" w:rsidR="00D96B64" w:rsidRPr="00D96B64" w:rsidRDefault="00D96B64" w:rsidP="005B55EB">
            <w:pPr>
              <w:spacing w:after="0"/>
              <w:jc w:val="center"/>
              <w:rPr>
                <w:rFonts w:ascii="Arial" w:eastAsia="Times New Roman" w:hAnsi="Arial" w:cs="Arial"/>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nil"/>
              <w:bottom w:val="nil"/>
              <w:right w:val="single" w:sz="4" w:space="0" w:color="auto"/>
            </w:tcBorders>
            <w:vAlign w:val="center"/>
          </w:tcPr>
          <w:p w14:paraId="41B3FBFF" w14:textId="77777777" w:rsidR="00D96B64" w:rsidRPr="00D96B64" w:rsidRDefault="00D96B64" w:rsidP="005B55EB">
            <w:pPr>
              <w:spacing w:after="0"/>
              <w:jc w:val="center"/>
              <w:rPr>
                <w:rFonts w:ascii="Arial" w:eastAsia="Times New Roman" w:hAnsi="Arial" w:cs="Arial"/>
                <w:sz w:val="20"/>
                <w:szCs w:val="20"/>
              </w:rPr>
            </w:pPr>
          </w:p>
        </w:tc>
      </w:tr>
      <w:bookmarkEnd w:id="10"/>
      <w:bookmarkEnd w:id="11"/>
      <w:tr w:rsidR="00B7104D" w:rsidRPr="00D96B64" w14:paraId="6CC77427" w14:textId="77777777" w:rsidTr="00C92840">
        <w:trPr>
          <w:trHeight w:val="283"/>
          <w:jc w:val="center"/>
        </w:trPr>
        <w:tc>
          <w:tcPr>
            <w:tcW w:w="390" w:type="pct"/>
            <w:tcBorders>
              <w:top w:val="nil"/>
              <w:left w:val="single" w:sz="4" w:space="0" w:color="auto"/>
              <w:bottom w:val="single" w:sz="4" w:space="0" w:color="auto"/>
              <w:right w:val="single" w:sz="4" w:space="0" w:color="auto"/>
            </w:tcBorders>
            <w:vAlign w:val="center"/>
          </w:tcPr>
          <w:p w14:paraId="4640E61B" w14:textId="2233F837" w:rsidR="008F5B41" w:rsidRPr="00D96B64" w:rsidRDefault="008F5B41" w:rsidP="00D96B64">
            <w:pPr>
              <w:jc w:val="center"/>
              <w:rPr>
                <w:rFonts w:ascii="Arial" w:eastAsia="Times New Roman" w:hAnsi="Arial" w:cs="Arial"/>
                <w:b/>
                <w:bCs/>
                <w:sz w:val="20"/>
                <w:szCs w:val="20"/>
              </w:rPr>
            </w:pPr>
            <w:r w:rsidRPr="00D96B64">
              <w:rPr>
                <w:rFonts w:ascii="Arial" w:eastAsia="Times New Roman" w:hAnsi="Arial" w:cs="Arial"/>
                <w:b/>
                <w:bCs/>
                <w:sz w:val="20"/>
                <w:szCs w:val="20"/>
              </w:rPr>
              <w:t>C</w:t>
            </w:r>
            <w:r>
              <w:rPr>
                <w:rFonts w:ascii="Arial" w:eastAsia="Times New Roman" w:hAnsi="Arial" w:cs="Arial"/>
                <w:b/>
                <w:bCs/>
                <w:sz w:val="20"/>
                <w:szCs w:val="20"/>
              </w:rPr>
              <w:t>6</w:t>
            </w:r>
          </w:p>
        </w:tc>
        <w:tc>
          <w:tcPr>
            <w:tcW w:w="3094" w:type="pct"/>
            <w:gridSpan w:val="4"/>
            <w:tcBorders>
              <w:top w:val="single" w:sz="4" w:space="0" w:color="auto"/>
              <w:left w:val="nil"/>
              <w:bottom w:val="single" w:sz="4" w:space="0" w:color="auto"/>
              <w:right w:val="single" w:sz="4" w:space="0" w:color="FFFFFF" w:themeColor="background1"/>
            </w:tcBorders>
            <w:vAlign w:val="center"/>
          </w:tcPr>
          <w:p w14:paraId="54DC4098" w14:textId="4AAA0F72" w:rsidR="008F5B41" w:rsidRPr="00D96B64" w:rsidRDefault="008F5B41" w:rsidP="0072442F">
            <w:pPr>
              <w:jc w:val="center"/>
              <w:rPr>
                <w:rFonts w:ascii="Arial" w:eastAsia="Times New Roman" w:hAnsi="Arial" w:cs="Arial"/>
                <w:sz w:val="20"/>
                <w:szCs w:val="20"/>
              </w:rPr>
            </w:pPr>
            <w:r w:rsidRPr="00AC540F">
              <w:rPr>
                <w:rFonts w:ascii="Arial" w:eastAsia="Times New Roman" w:hAnsi="Arial" w:cs="Arial"/>
                <w:b/>
                <w:bCs/>
                <w:sz w:val="20"/>
                <w:szCs w:val="20"/>
              </w:rPr>
              <w:t>Competențe și restricții specifice pentru funcționarii publici sau alte categorii de personal din cadrul Autorității Publice Tutelare ori din cadrul altor autorități sau instituții publice</w:t>
            </w:r>
          </w:p>
        </w:tc>
        <w:tc>
          <w:tcPr>
            <w:tcW w:w="1516" w:type="pct"/>
            <w:gridSpan w:val="8"/>
            <w:tcBorders>
              <w:top w:val="single" w:sz="4" w:space="0" w:color="auto"/>
              <w:left w:val="single" w:sz="4" w:space="0" w:color="FFFFFF" w:themeColor="background1"/>
              <w:bottom w:val="nil"/>
              <w:right w:val="single" w:sz="4" w:space="0" w:color="auto"/>
            </w:tcBorders>
          </w:tcPr>
          <w:p w14:paraId="6E4BCB69" w14:textId="1ACC6F95" w:rsidR="008F5B41" w:rsidRPr="00D96B64" w:rsidRDefault="008F5B41" w:rsidP="0072442F">
            <w:pPr>
              <w:jc w:val="center"/>
              <w:rPr>
                <w:rFonts w:ascii="Arial" w:eastAsia="Times New Roman" w:hAnsi="Arial" w:cs="Arial"/>
                <w:sz w:val="20"/>
                <w:szCs w:val="20"/>
              </w:rPr>
            </w:pPr>
          </w:p>
        </w:tc>
      </w:tr>
      <w:tr w:rsidR="005B55EB" w:rsidRPr="00D96B64" w14:paraId="7B89E58F" w14:textId="77777777" w:rsidTr="00C92840">
        <w:trPr>
          <w:trHeight w:val="283"/>
          <w:jc w:val="center"/>
        </w:trPr>
        <w:tc>
          <w:tcPr>
            <w:tcW w:w="390" w:type="pct"/>
            <w:tcBorders>
              <w:top w:val="nil"/>
              <w:left w:val="single" w:sz="4" w:space="0" w:color="auto"/>
              <w:bottom w:val="single" w:sz="4" w:space="0" w:color="auto"/>
              <w:right w:val="single" w:sz="4" w:space="0" w:color="auto"/>
            </w:tcBorders>
            <w:vAlign w:val="center"/>
          </w:tcPr>
          <w:p w14:paraId="567662A2" w14:textId="47B88145" w:rsidR="00D96B64" w:rsidRPr="00D96B64" w:rsidRDefault="00D96B64" w:rsidP="0072442F">
            <w:pPr>
              <w:jc w:val="center"/>
              <w:rPr>
                <w:rFonts w:ascii="Arial" w:eastAsia="Times New Roman" w:hAnsi="Arial" w:cs="Arial"/>
                <w:b/>
                <w:bCs/>
                <w:sz w:val="20"/>
                <w:szCs w:val="20"/>
              </w:rPr>
            </w:pPr>
            <w:r>
              <w:rPr>
                <w:rFonts w:ascii="Arial" w:eastAsia="Times New Roman" w:hAnsi="Arial" w:cs="Arial"/>
                <w:b/>
                <w:bCs/>
                <w:sz w:val="20"/>
                <w:szCs w:val="20"/>
              </w:rPr>
              <w:t>C6.1</w:t>
            </w:r>
          </w:p>
        </w:tc>
        <w:tc>
          <w:tcPr>
            <w:tcW w:w="2448" w:type="pct"/>
            <w:tcBorders>
              <w:top w:val="nil"/>
              <w:left w:val="nil"/>
              <w:bottom w:val="single" w:sz="4" w:space="0" w:color="auto"/>
              <w:right w:val="single" w:sz="4" w:space="0" w:color="auto"/>
            </w:tcBorders>
            <w:vAlign w:val="center"/>
          </w:tcPr>
          <w:p w14:paraId="16B2C82E" w14:textId="7A3A75B9" w:rsidR="00D96B64" w:rsidRPr="00D96B64" w:rsidRDefault="00D96B64" w:rsidP="0025653C">
            <w:pPr>
              <w:spacing w:after="0"/>
              <w:jc w:val="both"/>
              <w:rPr>
                <w:rFonts w:ascii="Arial" w:eastAsia="Times New Roman" w:hAnsi="Arial" w:cs="Arial"/>
                <w:sz w:val="20"/>
                <w:szCs w:val="20"/>
              </w:rPr>
            </w:pPr>
            <w:r w:rsidRPr="00AC540F">
              <w:rPr>
                <w:rFonts w:ascii="Arial" w:eastAsia="Times New Roman" w:hAnsi="Arial" w:cs="Arial"/>
                <w:sz w:val="20"/>
                <w:szCs w:val="20"/>
              </w:rPr>
              <w:t xml:space="preserve">Asigură alinierea activităților societății cu politica locală </w:t>
            </w:r>
            <w:r w:rsidR="0025653C" w:rsidRPr="00AC540F">
              <w:rPr>
                <w:rFonts w:ascii="Arial" w:eastAsia="Times New Roman" w:hAnsi="Arial" w:cs="Arial"/>
                <w:sz w:val="20"/>
                <w:szCs w:val="20"/>
              </w:rPr>
              <w:t>de dezvoltare specifice</w:t>
            </w:r>
            <w:r w:rsidRPr="00AC540F">
              <w:rPr>
                <w:rFonts w:ascii="Arial" w:eastAsia="Times New Roman" w:hAnsi="Arial" w:cs="Arial"/>
                <w:sz w:val="20"/>
                <w:szCs w:val="20"/>
              </w:rPr>
              <w:t xml:space="preserve"> </w:t>
            </w:r>
            <w:r w:rsidR="0025653C" w:rsidRPr="00AC540F">
              <w:rPr>
                <w:rFonts w:ascii="Arial" w:eastAsia="Times New Roman" w:hAnsi="Arial" w:cs="Arial"/>
                <w:sz w:val="20"/>
                <w:szCs w:val="20"/>
              </w:rPr>
              <w:t>unui operator de apă</w:t>
            </w:r>
            <w:r w:rsidR="0072442F" w:rsidRPr="00AC540F">
              <w:rPr>
                <w:rFonts w:ascii="Arial" w:eastAsia="Times New Roman" w:hAnsi="Arial" w:cs="Arial"/>
                <w:sz w:val="20"/>
                <w:szCs w:val="20"/>
              </w:rPr>
              <w:t xml:space="preserve"> </w:t>
            </w:r>
            <w:r w:rsidRPr="00AC540F">
              <w:rPr>
                <w:rFonts w:ascii="Arial" w:eastAsia="Times New Roman" w:hAnsi="Arial" w:cs="Arial"/>
                <w:sz w:val="20"/>
                <w:szCs w:val="20"/>
              </w:rPr>
              <w:t>și cu alte strategii naționale și locale aplicabile</w:t>
            </w:r>
          </w:p>
        </w:tc>
        <w:tc>
          <w:tcPr>
            <w:tcW w:w="332" w:type="pct"/>
            <w:tcBorders>
              <w:top w:val="single" w:sz="4" w:space="0" w:color="auto"/>
              <w:left w:val="nil"/>
              <w:bottom w:val="single" w:sz="4" w:space="0" w:color="auto"/>
              <w:right w:val="single" w:sz="4" w:space="0" w:color="auto"/>
            </w:tcBorders>
            <w:vAlign w:val="center"/>
          </w:tcPr>
          <w:p w14:paraId="63B652B1" w14:textId="77777777" w:rsidR="00D96B64" w:rsidRPr="00B7104D" w:rsidRDefault="00D96B64" w:rsidP="0072442F">
            <w:pPr>
              <w:jc w:val="center"/>
              <w:rPr>
                <w:rFonts w:ascii="Arial" w:eastAsia="Times New Roman" w:hAnsi="Arial" w:cs="Arial"/>
                <w:sz w:val="18"/>
                <w:szCs w:val="20"/>
              </w:rPr>
            </w:pPr>
            <w:proofErr w:type="spellStart"/>
            <w:r w:rsidRPr="00B7104D">
              <w:rPr>
                <w:rFonts w:ascii="Arial" w:eastAsia="Times New Roman" w:hAnsi="Arial" w:cs="Arial"/>
                <w:sz w:val="18"/>
                <w:szCs w:val="20"/>
              </w:rPr>
              <w:t>Opț</w:t>
            </w:r>
            <w:proofErr w:type="spellEnd"/>
            <w:r w:rsidRPr="00B7104D">
              <w:rPr>
                <w:rFonts w:ascii="Arial" w:eastAsia="Times New Roman" w:hAnsi="Arial" w:cs="Arial"/>
                <w:sz w:val="18"/>
                <w:szCs w:val="20"/>
              </w:rPr>
              <w:t>.</w:t>
            </w:r>
          </w:p>
        </w:tc>
        <w:tc>
          <w:tcPr>
            <w:tcW w:w="313" w:type="pct"/>
            <w:gridSpan w:val="2"/>
            <w:tcBorders>
              <w:top w:val="single" w:sz="4" w:space="0" w:color="auto"/>
              <w:left w:val="nil"/>
              <w:bottom w:val="single" w:sz="4" w:space="0" w:color="auto"/>
              <w:right w:val="single" w:sz="4" w:space="0" w:color="auto"/>
            </w:tcBorders>
            <w:vAlign w:val="center"/>
          </w:tcPr>
          <w:p w14:paraId="648F432A" w14:textId="77777777" w:rsidR="00D96B64" w:rsidRPr="00B7104D" w:rsidRDefault="00D96B64" w:rsidP="0072442F">
            <w:pPr>
              <w:jc w:val="center"/>
              <w:rPr>
                <w:rFonts w:ascii="Arial" w:eastAsia="Times New Roman" w:hAnsi="Arial" w:cs="Arial"/>
                <w:sz w:val="18"/>
                <w:szCs w:val="20"/>
              </w:rPr>
            </w:pPr>
            <w:r w:rsidRPr="00B7104D">
              <w:rPr>
                <w:rFonts w:ascii="Arial" w:eastAsia="Times New Roman" w:hAnsi="Arial" w:cs="Arial"/>
                <w:sz w:val="18"/>
                <w:szCs w:val="20"/>
              </w:rPr>
              <w:t>1</w:t>
            </w:r>
          </w:p>
        </w:tc>
        <w:tc>
          <w:tcPr>
            <w:tcW w:w="284" w:type="pct"/>
            <w:gridSpan w:val="2"/>
            <w:tcBorders>
              <w:top w:val="single" w:sz="4" w:space="0" w:color="auto"/>
              <w:left w:val="nil"/>
              <w:bottom w:val="single" w:sz="4" w:space="0" w:color="auto"/>
              <w:right w:val="single" w:sz="4" w:space="0" w:color="auto"/>
            </w:tcBorders>
          </w:tcPr>
          <w:p w14:paraId="67108D8E" w14:textId="77777777" w:rsidR="00D96B64" w:rsidRPr="00D96B64" w:rsidRDefault="00D96B64" w:rsidP="0072442F">
            <w:pPr>
              <w:jc w:val="center"/>
              <w:rPr>
                <w:rFonts w:ascii="Arial" w:eastAsia="Times New Roman" w:hAnsi="Arial" w:cs="Arial"/>
                <w:sz w:val="20"/>
                <w:szCs w:val="20"/>
              </w:rPr>
            </w:pPr>
          </w:p>
        </w:tc>
        <w:tc>
          <w:tcPr>
            <w:tcW w:w="283" w:type="pct"/>
            <w:gridSpan w:val="2"/>
            <w:tcBorders>
              <w:top w:val="single" w:sz="4" w:space="0" w:color="auto"/>
              <w:left w:val="nil"/>
              <w:bottom w:val="single" w:sz="4" w:space="0" w:color="auto"/>
              <w:right w:val="single" w:sz="4" w:space="0" w:color="auto"/>
            </w:tcBorders>
          </w:tcPr>
          <w:p w14:paraId="01135EA0" w14:textId="77777777" w:rsidR="00D96B64" w:rsidRPr="00D96B64" w:rsidRDefault="00D96B64" w:rsidP="0072442F">
            <w:pPr>
              <w:jc w:val="center"/>
              <w:rPr>
                <w:rFonts w:ascii="Arial" w:eastAsia="Times New Roman" w:hAnsi="Arial" w:cs="Arial"/>
                <w:sz w:val="20"/>
                <w:szCs w:val="20"/>
              </w:rPr>
            </w:pPr>
          </w:p>
        </w:tc>
        <w:tc>
          <w:tcPr>
            <w:tcW w:w="291" w:type="pct"/>
            <w:tcBorders>
              <w:top w:val="single" w:sz="4" w:space="0" w:color="auto"/>
              <w:left w:val="nil"/>
              <w:bottom w:val="single" w:sz="4" w:space="0" w:color="auto"/>
              <w:right w:val="single" w:sz="4" w:space="0" w:color="auto"/>
            </w:tcBorders>
          </w:tcPr>
          <w:p w14:paraId="5F21D207" w14:textId="77777777" w:rsidR="00D96B64" w:rsidRPr="00D96B64" w:rsidRDefault="00D96B64" w:rsidP="0072442F">
            <w:pPr>
              <w:jc w:val="center"/>
              <w:rPr>
                <w:rFonts w:ascii="Arial" w:eastAsia="Times New Roman" w:hAnsi="Arial" w:cs="Arial"/>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2F832F56" w14:textId="77777777" w:rsidR="00D96B64" w:rsidRPr="00D96B64" w:rsidRDefault="00D96B64" w:rsidP="0072442F">
            <w:pPr>
              <w:jc w:val="center"/>
              <w:rPr>
                <w:rFonts w:ascii="Arial" w:eastAsia="Times New Roman" w:hAnsi="Arial" w:cs="Arial"/>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nil"/>
              <w:bottom w:val="single" w:sz="4" w:space="0" w:color="auto"/>
              <w:right w:val="single" w:sz="4" w:space="0" w:color="auto"/>
            </w:tcBorders>
            <w:vAlign w:val="center"/>
          </w:tcPr>
          <w:p w14:paraId="56BBBE8C" w14:textId="77777777" w:rsidR="00D96B64" w:rsidRPr="00D96B64" w:rsidRDefault="00D96B64" w:rsidP="0072442F">
            <w:pPr>
              <w:jc w:val="center"/>
              <w:rPr>
                <w:rFonts w:ascii="Arial" w:eastAsia="Times New Roman" w:hAnsi="Arial" w:cs="Arial"/>
                <w:sz w:val="20"/>
                <w:szCs w:val="20"/>
              </w:rPr>
            </w:pPr>
          </w:p>
        </w:tc>
      </w:tr>
      <w:tr w:rsidR="00D96B64" w:rsidRPr="00D96B64" w14:paraId="33137CF6" w14:textId="77777777" w:rsidTr="00B7104D">
        <w:trPr>
          <w:trHeight w:val="274"/>
          <w:jc w:val="center"/>
        </w:trPr>
        <w:tc>
          <w:tcPr>
            <w:tcW w:w="390" w:type="pct"/>
            <w:tcBorders>
              <w:top w:val="nil"/>
              <w:left w:val="single" w:sz="4" w:space="0" w:color="auto"/>
              <w:bottom w:val="single" w:sz="4" w:space="0" w:color="auto"/>
              <w:right w:val="single" w:sz="4" w:space="0" w:color="auto"/>
            </w:tcBorders>
            <w:vAlign w:val="center"/>
          </w:tcPr>
          <w:p w14:paraId="5E28BBB8" w14:textId="2524B5FA" w:rsidR="00D96B64" w:rsidRPr="00D96B64" w:rsidRDefault="00D96B64" w:rsidP="0072442F">
            <w:pPr>
              <w:jc w:val="center"/>
              <w:rPr>
                <w:rFonts w:ascii="Arial" w:eastAsia="Times New Roman" w:hAnsi="Arial" w:cs="Arial"/>
                <w:b/>
                <w:bCs/>
                <w:sz w:val="20"/>
                <w:szCs w:val="20"/>
              </w:rPr>
            </w:pPr>
          </w:p>
        </w:tc>
        <w:tc>
          <w:tcPr>
            <w:tcW w:w="4610" w:type="pct"/>
            <w:gridSpan w:val="12"/>
            <w:tcBorders>
              <w:top w:val="single" w:sz="4" w:space="0" w:color="auto"/>
              <w:left w:val="nil"/>
              <w:bottom w:val="single" w:sz="4" w:space="0" w:color="auto"/>
              <w:right w:val="single" w:sz="4" w:space="0" w:color="auto"/>
            </w:tcBorders>
          </w:tcPr>
          <w:p w14:paraId="75DCCF8E" w14:textId="08D21769" w:rsidR="00D96B64" w:rsidRPr="00D96B64" w:rsidRDefault="00D96B64" w:rsidP="00D96B64">
            <w:pPr>
              <w:rPr>
                <w:rFonts w:ascii="Arial" w:eastAsia="Times New Roman" w:hAnsi="Arial" w:cs="Arial"/>
                <w:sz w:val="20"/>
                <w:szCs w:val="20"/>
              </w:rPr>
            </w:pPr>
            <w:r w:rsidRPr="00AC540F">
              <w:rPr>
                <w:rFonts w:ascii="Arial" w:eastAsia="Times New Roman" w:hAnsi="Arial" w:cs="Arial"/>
                <w:b/>
                <w:bCs/>
                <w:sz w:val="20"/>
                <w:szCs w:val="20"/>
                <w:lang w:val="fr-FR"/>
              </w:rPr>
              <w:t>Alinierea cu Scrisoarea de Așteptări</w:t>
            </w:r>
          </w:p>
        </w:tc>
      </w:tr>
      <w:tr w:rsidR="005B55EB" w:rsidRPr="00D96B64" w14:paraId="7D4966BE" w14:textId="77777777" w:rsidTr="00C92840">
        <w:trPr>
          <w:trHeight w:val="570"/>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5E77164E" w14:textId="77777777" w:rsidR="003F0923" w:rsidRPr="00D96B64" w:rsidRDefault="003F0923" w:rsidP="005B55EB">
            <w:pPr>
              <w:spacing w:after="0"/>
              <w:jc w:val="center"/>
              <w:rPr>
                <w:rFonts w:ascii="Arial" w:eastAsia="Times New Roman" w:hAnsi="Arial" w:cs="Arial"/>
                <w:b/>
                <w:bCs/>
                <w:sz w:val="20"/>
                <w:szCs w:val="20"/>
              </w:rPr>
            </w:pPr>
            <w:bookmarkStart w:id="12" w:name="_Hlk169536506"/>
            <w:r w:rsidRPr="00D96B64">
              <w:rPr>
                <w:rFonts w:ascii="Arial" w:eastAsia="Times New Roman" w:hAnsi="Arial" w:cs="Arial"/>
                <w:b/>
                <w:bCs/>
                <w:sz w:val="20"/>
                <w:szCs w:val="20"/>
              </w:rPr>
              <w:lastRenderedPageBreak/>
              <w:t>A1</w:t>
            </w:r>
          </w:p>
        </w:tc>
        <w:tc>
          <w:tcPr>
            <w:tcW w:w="2448" w:type="pct"/>
            <w:tcBorders>
              <w:top w:val="single" w:sz="4" w:space="0" w:color="auto"/>
              <w:left w:val="nil"/>
              <w:bottom w:val="single" w:sz="4" w:space="0" w:color="auto"/>
              <w:right w:val="single" w:sz="4" w:space="0" w:color="auto"/>
            </w:tcBorders>
            <w:vAlign w:val="center"/>
            <w:hideMark/>
          </w:tcPr>
          <w:p w14:paraId="199F876E" w14:textId="77777777" w:rsidR="003F0923" w:rsidRPr="00D96B64" w:rsidRDefault="003F0923" w:rsidP="005B55EB">
            <w:pPr>
              <w:spacing w:after="0"/>
              <w:jc w:val="both"/>
              <w:rPr>
                <w:rFonts w:ascii="Arial" w:eastAsia="Times New Roman" w:hAnsi="Arial" w:cs="Arial"/>
                <w:sz w:val="20"/>
                <w:szCs w:val="20"/>
              </w:rPr>
            </w:pPr>
            <w:r w:rsidRPr="00D96B64">
              <w:rPr>
                <w:rFonts w:ascii="Arial" w:eastAsia="Times New Roman" w:hAnsi="Arial" w:cs="Arial"/>
                <w:sz w:val="20"/>
                <w:szCs w:val="20"/>
              </w:rPr>
              <w:t>Capacitatea de a prezenta clar obiectivele pe care va trebui să le atingă în viitorul mandat</w:t>
            </w:r>
          </w:p>
        </w:tc>
        <w:tc>
          <w:tcPr>
            <w:tcW w:w="332" w:type="pct"/>
            <w:tcBorders>
              <w:top w:val="single" w:sz="4" w:space="0" w:color="auto"/>
              <w:left w:val="nil"/>
              <w:bottom w:val="single" w:sz="4" w:space="0" w:color="auto"/>
              <w:right w:val="single" w:sz="4" w:space="0" w:color="auto"/>
            </w:tcBorders>
            <w:vAlign w:val="center"/>
            <w:hideMark/>
          </w:tcPr>
          <w:p w14:paraId="181B3951"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67728E4C"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single" w:sz="4" w:space="0" w:color="auto"/>
              <w:left w:val="nil"/>
              <w:bottom w:val="single" w:sz="4" w:space="0" w:color="auto"/>
              <w:right w:val="single" w:sz="4" w:space="0" w:color="auto"/>
            </w:tcBorders>
          </w:tcPr>
          <w:p w14:paraId="30C9EA74"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single" w:sz="4" w:space="0" w:color="auto"/>
              <w:left w:val="nil"/>
              <w:bottom w:val="single" w:sz="4" w:space="0" w:color="auto"/>
              <w:right w:val="single" w:sz="4" w:space="0" w:color="auto"/>
            </w:tcBorders>
          </w:tcPr>
          <w:p w14:paraId="4D342CBF"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single" w:sz="4" w:space="0" w:color="auto"/>
              <w:left w:val="nil"/>
              <w:bottom w:val="single" w:sz="4" w:space="0" w:color="auto"/>
              <w:right w:val="single" w:sz="4" w:space="0" w:color="auto"/>
            </w:tcBorders>
          </w:tcPr>
          <w:p w14:paraId="65A57599"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179D6319"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nil"/>
              <w:bottom w:val="single" w:sz="4" w:space="0" w:color="auto"/>
              <w:right w:val="single" w:sz="4" w:space="0" w:color="auto"/>
            </w:tcBorders>
            <w:vAlign w:val="center"/>
          </w:tcPr>
          <w:p w14:paraId="0BEF7ADF"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42162B10" w14:textId="77777777" w:rsidTr="00C92840">
        <w:trPr>
          <w:trHeight w:val="615"/>
          <w:jc w:val="center"/>
        </w:trPr>
        <w:tc>
          <w:tcPr>
            <w:tcW w:w="390" w:type="pct"/>
            <w:tcBorders>
              <w:top w:val="nil"/>
              <w:left w:val="single" w:sz="4" w:space="0" w:color="auto"/>
              <w:bottom w:val="single" w:sz="4" w:space="0" w:color="auto"/>
              <w:right w:val="single" w:sz="4" w:space="0" w:color="auto"/>
            </w:tcBorders>
            <w:vAlign w:val="center"/>
            <w:hideMark/>
          </w:tcPr>
          <w:p w14:paraId="4B0B623B" w14:textId="77777777" w:rsidR="003F0923" w:rsidRPr="00D96B64" w:rsidRDefault="003F0923" w:rsidP="005B55EB">
            <w:pPr>
              <w:spacing w:after="0"/>
              <w:jc w:val="center"/>
              <w:rPr>
                <w:rFonts w:ascii="Arial" w:eastAsia="Times New Roman" w:hAnsi="Arial" w:cs="Arial"/>
                <w:b/>
                <w:bCs/>
                <w:sz w:val="20"/>
                <w:szCs w:val="20"/>
              </w:rPr>
            </w:pPr>
            <w:r w:rsidRPr="00D96B64">
              <w:rPr>
                <w:rFonts w:ascii="Arial" w:eastAsia="Times New Roman" w:hAnsi="Arial" w:cs="Arial"/>
                <w:b/>
                <w:bCs/>
                <w:sz w:val="20"/>
                <w:szCs w:val="20"/>
              </w:rPr>
              <w:t>A2</w:t>
            </w:r>
          </w:p>
        </w:tc>
        <w:tc>
          <w:tcPr>
            <w:tcW w:w="2448" w:type="pct"/>
            <w:tcBorders>
              <w:top w:val="nil"/>
              <w:left w:val="nil"/>
              <w:bottom w:val="single" w:sz="4" w:space="0" w:color="auto"/>
              <w:right w:val="single" w:sz="4" w:space="0" w:color="auto"/>
            </w:tcBorders>
            <w:vAlign w:val="center"/>
            <w:hideMark/>
          </w:tcPr>
          <w:p w14:paraId="0EC45BAF" w14:textId="77777777" w:rsidR="003F0923" w:rsidRPr="00D96B64" w:rsidRDefault="003F0923" w:rsidP="005B55EB">
            <w:pPr>
              <w:spacing w:after="0"/>
              <w:jc w:val="both"/>
              <w:rPr>
                <w:rFonts w:ascii="Arial" w:eastAsia="Times New Roman" w:hAnsi="Arial" w:cs="Arial"/>
                <w:sz w:val="20"/>
                <w:szCs w:val="20"/>
              </w:rPr>
            </w:pPr>
            <w:r w:rsidRPr="00D96B64">
              <w:rPr>
                <w:rFonts w:ascii="Arial" w:eastAsia="Times New Roman" w:hAnsi="Arial" w:cs="Arial"/>
                <w:sz w:val="20"/>
                <w:szCs w:val="20"/>
              </w:rPr>
              <w:t>Capacitatea de a prezenta profilul personal în directă corelare cu aceste obiective</w:t>
            </w:r>
          </w:p>
        </w:tc>
        <w:tc>
          <w:tcPr>
            <w:tcW w:w="332" w:type="pct"/>
            <w:tcBorders>
              <w:top w:val="nil"/>
              <w:left w:val="nil"/>
              <w:bottom w:val="single" w:sz="4" w:space="0" w:color="auto"/>
              <w:right w:val="single" w:sz="4" w:space="0" w:color="auto"/>
            </w:tcBorders>
            <w:vAlign w:val="center"/>
            <w:hideMark/>
          </w:tcPr>
          <w:p w14:paraId="1DFE11C8"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single" w:sz="4" w:space="0" w:color="auto"/>
              <w:right w:val="single" w:sz="4" w:space="0" w:color="auto"/>
            </w:tcBorders>
            <w:vAlign w:val="center"/>
            <w:hideMark/>
          </w:tcPr>
          <w:p w14:paraId="36FCEAE4"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nil"/>
              <w:left w:val="nil"/>
              <w:bottom w:val="single" w:sz="4" w:space="0" w:color="auto"/>
              <w:right w:val="single" w:sz="4" w:space="0" w:color="auto"/>
            </w:tcBorders>
          </w:tcPr>
          <w:p w14:paraId="1FCC0060"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single" w:sz="4" w:space="0" w:color="auto"/>
              <w:right w:val="single" w:sz="4" w:space="0" w:color="auto"/>
            </w:tcBorders>
          </w:tcPr>
          <w:p w14:paraId="70372AA7"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single" w:sz="4" w:space="0" w:color="auto"/>
              <w:right w:val="single" w:sz="4" w:space="0" w:color="auto"/>
            </w:tcBorders>
          </w:tcPr>
          <w:p w14:paraId="0F6C4953"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single" w:sz="4" w:space="0" w:color="auto"/>
              <w:right w:val="single" w:sz="4" w:space="0" w:color="auto"/>
            </w:tcBorders>
            <w:vAlign w:val="center"/>
          </w:tcPr>
          <w:p w14:paraId="4845A3FB"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nil"/>
              <w:bottom w:val="single" w:sz="4" w:space="0" w:color="auto"/>
              <w:right w:val="single" w:sz="4" w:space="0" w:color="auto"/>
            </w:tcBorders>
            <w:vAlign w:val="center"/>
          </w:tcPr>
          <w:p w14:paraId="32B0C22E"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1466FF70" w14:textId="77777777" w:rsidTr="00C92840">
        <w:trPr>
          <w:trHeight w:val="795"/>
          <w:jc w:val="center"/>
        </w:trPr>
        <w:tc>
          <w:tcPr>
            <w:tcW w:w="390" w:type="pct"/>
            <w:tcBorders>
              <w:top w:val="nil"/>
              <w:left w:val="single" w:sz="4" w:space="0" w:color="auto"/>
              <w:bottom w:val="single" w:sz="4" w:space="0" w:color="auto"/>
              <w:right w:val="single" w:sz="4" w:space="0" w:color="auto"/>
            </w:tcBorders>
            <w:vAlign w:val="center"/>
            <w:hideMark/>
          </w:tcPr>
          <w:p w14:paraId="09B79844" w14:textId="77777777" w:rsidR="003F0923" w:rsidRPr="00D96B64" w:rsidRDefault="003F0923" w:rsidP="005B55EB">
            <w:pPr>
              <w:spacing w:after="0"/>
              <w:jc w:val="center"/>
              <w:rPr>
                <w:rFonts w:ascii="Arial" w:eastAsia="Times New Roman" w:hAnsi="Arial" w:cs="Arial"/>
                <w:b/>
                <w:bCs/>
                <w:sz w:val="20"/>
                <w:szCs w:val="20"/>
              </w:rPr>
            </w:pPr>
            <w:r w:rsidRPr="00D96B64">
              <w:rPr>
                <w:rFonts w:ascii="Arial" w:eastAsia="Times New Roman" w:hAnsi="Arial" w:cs="Arial"/>
                <w:b/>
                <w:bCs/>
                <w:sz w:val="20"/>
                <w:szCs w:val="20"/>
              </w:rPr>
              <w:t>A3</w:t>
            </w:r>
          </w:p>
        </w:tc>
        <w:tc>
          <w:tcPr>
            <w:tcW w:w="2448" w:type="pct"/>
            <w:tcBorders>
              <w:top w:val="nil"/>
              <w:left w:val="nil"/>
              <w:bottom w:val="single" w:sz="4" w:space="0" w:color="auto"/>
              <w:right w:val="single" w:sz="4" w:space="0" w:color="auto"/>
            </w:tcBorders>
            <w:vAlign w:val="center"/>
            <w:hideMark/>
          </w:tcPr>
          <w:p w14:paraId="635919DB" w14:textId="77777777" w:rsidR="003F0923" w:rsidRPr="00D96B64" w:rsidRDefault="003F0923" w:rsidP="005B55EB">
            <w:pPr>
              <w:spacing w:after="0"/>
              <w:jc w:val="both"/>
              <w:rPr>
                <w:rFonts w:ascii="Arial" w:eastAsia="Times New Roman" w:hAnsi="Arial" w:cs="Arial"/>
                <w:sz w:val="20"/>
                <w:szCs w:val="20"/>
              </w:rPr>
            </w:pPr>
            <w:r w:rsidRPr="00D96B64">
              <w:rPr>
                <w:rFonts w:ascii="Arial" w:eastAsia="Times New Roman" w:hAnsi="Arial" w:cs="Arial"/>
                <w:sz w:val="20"/>
                <w:szCs w:val="20"/>
              </w:rPr>
              <w:t>Capacitatea de a formula aprecieri coerente privind provocările specifice cu care se confruntă întreprinderea în corelare cu contextul acesteia</w:t>
            </w:r>
          </w:p>
        </w:tc>
        <w:tc>
          <w:tcPr>
            <w:tcW w:w="332" w:type="pct"/>
            <w:tcBorders>
              <w:top w:val="nil"/>
              <w:left w:val="nil"/>
              <w:bottom w:val="single" w:sz="4" w:space="0" w:color="auto"/>
              <w:right w:val="single" w:sz="4" w:space="0" w:color="auto"/>
            </w:tcBorders>
            <w:vAlign w:val="center"/>
            <w:hideMark/>
          </w:tcPr>
          <w:p w14:paraId="6C41C664"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nil"/>
              <w:right w:val="single" w:sz="4" w:space="0" w:color="auto"/>
            </w:tcBorders>
            <w:vAlign w:val="center"/>
            <w:hideMark/>
          </w:tcPr>
          <w:p w14:paraId="3264D062"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nil"/>
              <w:left w:val="nil"/>
              <w:bottom w:val="nil"/>
              <w:right w:val="single" w:sz="4" w:space="0" w:color="auto"/>
            </w:tcBorders>
          </w:tcPr>
          <w:p w14:paraId="609B025C"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nil"/>
              <w:right w:val="single" w:sz="4" w:space="0" w:color="auto"/>
            </w:tcBorders>
          </w:tcPr>
          <w:p w14:paraId="35B67D8E"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nil"/>
              <w:right w:val="single" w:sz="4" w:space="0" w:color="auto"/>
            </w:tcBorders>
          </w:tcPr>
          <w:p w14:paraId="34FB8D46"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nil"/>
              <w:right w:val="single" w:sz="4" w:space="0" w:color="auto"/>
            </w:tcBorders>
            <w:vAlign w:val="center"/>
          </w:tcPr>
          <w:p w14:paraId="3167845B"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nil"/>
              <w:bottom w:val="nil"/>
              <w:right w:val="single" w:sz="4" w:space="0" w:color="auto"/>
            </w:tcBorders>
            <w:vAlign w:val="center"/>
          </w:tcPr>
          <w:p w14:paraId="6B4D6D4C"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5DE70C44" w14:textId="77777777" w:rsidTr="00C92840">
        <w:trPr>
          <w:trHeight w:val="543"/>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262CD61A" w14:textId="77777777" w:rsidR="003F0923" w:rsidRPr="00D96B64" w:rsidRDefault="003F0923" w:rsidP="005B55EB">
            <w:pPr>
              <w:spacing w:after="0"/>
              <w:jc w:val="center"/>
              <w:rPr>
                <w:rFonts w:ascii="Arial" w:eastAsia="Times New Roman" w:hAnsi="Arial" w:cs="Arial"/>
                <w:b/>
                <w:bCs/>
                <w:sz w:val="20"/>
                <w:szCs w:val="20"/>
              </w:rPr>
            </w:pPr>
            <w:r w:rsidRPr="00D96B64">
              <w:rPr>
                <w:rFonts w:ascii="Arial" w:eastAsia="Times New Roman" w:hAnsi="Arial" w:cs="Arial"/>
                <w:b/>
                <w:bCs/>
                <w:sz w:val="20"/>
                <w:szCs w:val="20"/>
              </w:rPr>
              <w:t>A4</w:t>
            </w:r>
          </w:p>
        </w:tc>
        <w:tc>
          <w:tcPr>
            <w:tcW w:w="2448" w:type="pct"/>
            <w:tcBorders>
              <w:top w:val="single" w:sz="4" w:space="0" w:color="auto"/>
              <w:left w:val="nil"/>
              <w:bottom w:val="single" w:sz="4" w:space="0" w:color="auto"/>
              <w:right w:val="single" w:sz="4" w:space="0" w:color="auto"/>
            </w:tcBorders>
            <w:vAlign w:val="center"/>
            <w:hideMark/>
          </w:tcPr>
          <w:p w14:paraId="211E768B" w14:textId="6C9A9475" w:rsidR="003F0923" w:rsidRPr="00D96B64" w:rsidRDefault="003F0923" w:rsidP="005B55EB">
            <w:pPr>
              <w:spacing w:after="0"/>
              <w:jc w:val="both"/>
              <w:rPr>
                <w:rFonts w:ascii="Arial" w:eastAsia="Times New Roman" w:hAnsi="Arial" w:cs="Arial"/>
                <w:sz w:val="20"/>
                <w:szCs w:val="20"/>
              </w:rPr>
            </w:pPr>
            <w:r w:rsidRPr="00D96B64">
              <w:rPr>
                <w:rFonts w:ascii="Arial" w:eastAsia="Times New Roman" w:hAnsi="Arial" w:cs="Arial"/>
                <w:sz w:val="20"/>
                <w:szCs w:val="20"/>
              </w:rPr>
              <w:t xml:space="preserve">Capacitatea de a formula obiective </w:t>
            </w:r>
            <w:r w:rsidR="00653B2D" w:rsidRPr="00653B2D">
              <w:rPr>
                <w:rFonts w:ascii="Arial" w:eastAsia="Calibri" w:hAnsi="Arial" w:cs="Arial"/>
                <w:sz w:val="20"/>
              </w:rPr>
              <w:t>SMART</w:t>
            </w:r>
            <w:r w:rsidR="00653B2D" w:rsidRPr="00D96B64">
              <w:rPr>
                <w:rFonts w:ascii="Arial" w:eastAsia="Times New Roman" w:hAnsi="Arial" w:cs="Arial"/>
                <w:sz w:val="20"/>
                <w:szCs w:val="20"/>
              </w:rPr>
              <w:t xml:space="preserve"> </w:t>
            </w:r>
            <w:r w:rsidRPr="00D96B64">
              <w:rPr>
                <w:rFonts w:ascii="Arial" w:eastAsia="Times New Roman" w:hAnsi="Arial" w:cs="Arial"/>
                <w:sz w:val="20"/>
                <w:szCs w:val="20"/>
              </w:rPr>
              <w:t xml:space="preserve">care răspund așteptărilor referitoare la performanța operațională a </w:t>
            </w:r>
            <w:proofErr w:type="spellStart"/>
            <w:r w:rsidRPr="00D96B64">
              <w:rPr>
                <w:rFonts w:ascii="Arial" w:eastAsia="Times New Roman" w:hAnsi="Arial" w:cs="Arial"/>
                <w:sz w:val="20"/>
                <w:szCs w:val="20"/>
              </w:rPr>
              <w:t>societatii</w:t>
            </w:r>
            <w:proofErr w:type="spellEnd"/>
          </w:p>
        </w:tc>
        <w:tc>
          <w:tcPr>
            <w:tcW w:w="332" w:type="pct"/>
            <w:tcBorders>
              <w:top w:val="single" w:sz="4" w:space="0" w:color="auto"/>
              <w:left w:val="nil"/>
              <w:bottom w:val="single" w:sz="4" w:space="0" w:color="auto"/>
              <w:right w:val="single" w:sz="4" w:space="0" w:color="auto"/>
            </w:tcBorders>
            <w:vAlign w:val="center"/>
            <w:hideMark/>
          </w:tcPr>
          <w:p w14:paraId="28B676D5"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7AF99607"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single" w:sz="4" w:space="0" w:color="auto"/>
              <w:left w:val="nil"/>
              <w:bottom w:val="single" w:sz="4" w:space="0" w:color="auto"/>
              <w:right w:val="single" w:sz="4" w:space="0" w:color="auto"/>
            </w:tcBorders>
          </w:tcPr>
          <w:p w14:paraId="53FD83C7"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single" w:sz="4" w:space="0" w:color="auto"/>
              <w:left w:val="nil"/>
              <w:bottom w:val="single" w:sz="4" w:space="0" w:color="auto"/>
              <w:right w:val="single" w:sz="4" w:space="0" w:color="auto"/>
            </w:tcBorders>
          </w:tcPr>
          <w:p w14:paraId="3FB53F3C"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single" w:sz="4" w:space="0" w:color="auto"/>
              <w:left w:val="nil"/>
              <w:bottom w:val="single" w:sz="4" w:space="0" w:color="auto"/>
              <w:right w:val="single" w:sz="4" w:space="0" w:color="auto"/>
            </w:tcBorders>
          </w:tcPr>
          <w:p w14:paraId="2747C7C0"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07C6DA42"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nil"/>
              <w:bottom w:val="single" w:sz="4" w:space="0" w:color="auto"/>
              <w:right w:val="single" w:sz="4" w:space="0" w:color="auto"/>
            </w:tcBorders>
            <w:vAlign w:val="center"/>
          </w:tcPr>
          <w:p w14:paraId="72AFD0B8"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1CC4CACA" w14:textId="77777777" w:rsidTr="00C92840">
        <w:trPr>
          <w:trHeight w:val="615"/>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23880E68" w14:textId="77777777" w:rsidR="003F0923" w:rsidRPr="00D96B64" w:rsidRDefault="003F0923" w:rsidP="005B55EB">
            <w:pPr>
              <w:spacing w:after="0"/>
              <w:jc w:val="center"/>
              <w:rPr>
                <w:rFonts w:ascii="Arial" w:eastAsia="Times New Roman" w:hAnsi="Arial" w:cs="Arial"/>
                <w:b/>
                <w:bCs/>
                <w:sz w:val="20"/>
                <w:szCs w:val="20"/>
              </w:rPr>
            </w:pPr>
            <w:r w:rsidRPr="00D96B64">
              <w:rPr>
                <w:rFonts w:ascii="Arial" w:eastAsia="Times New Roman" w:hAnsi="Arial" w:cs="Arial"/>
                <w:b/>
                <w:bCs/>
                <w:sz w:val="20"/>
                <w:szCs w:val="20"/>
              </w:rPr>
              <w:t>A5</w:t>
            </w:r>
          </w:p>
        </w:tc>
        <w:tc>
          <w:tcPr>
            <w:tcW w:w="2448" w:type="pct"/>
            <w:tcBorders>
              <w:top w:val="single" w:sz="4" w:space="0" w:color="auto"/>
              <w:left w:val="nil"/>
              <w:bottom w:val="single" w:sz="4" w:space="0" w:color="auto"/>
              <w:right w:val="single" w:sz="4" w:space="0" w:color="auto"/>
            </w:tcBorders>
            <w:vAlign w:val="center"/>
            <w:hideMark/>
          </w:tcPr>
          <w:p w14:paraId="359D7716" w14:textId="37DF376E" w:rsidR="003F0923" w:rsidRPr="00D96B64" w:rsidRDefault="003F0923" w:rsidP="005B55EB">
            <w:pPr>
              <w:spacing w:after="0"/>
              <w:jc w:val="both"/>
              <w:rPr>
                <w:rFonts w:ascii="Arial" w:eastAsia="Times New Roman" w:hAnsi="Arial" w:cs="Arial"/>
                <w:sz w:val="20"/>
                <w:szCs w:val="20"/>
              </w:rPr>
            </w:pPr>
            <w:r w:rsidRPr="00D96B64">
              <w:rPr>
                <w:rFonts w:ascii="Arial" w:eastAsia="Times New Roman" w:hAnsi="Arial" w:cs="Arial"/>
                <w:sz w:val="20"/>
                <w:szCs w:val="20"/>
              </w:rPr>
              <w:t xml:space="preserve">Capacitatea de a formula obiective </w:t>
            </w:r>
            <w:r w:rsidR="00653B2D" w:rsidRPr="00653B2D">
              <w:rPr>
                <w:rFonts w:ascii="Arial" w:eastAsia="Calibri" w:hAnsi="Arial" w:cs="Arial"/>
                <w:sz w:val="20"/>
              </w:rPr>
              <w:t>SMART</w:t>
            </w:r>
            <w:r w:rsidR="00653B2D" w:rsidRPr="00D96B64">
              <w:rPr>
                <w:rFonts w:ascii="Arial" w:eastAsia="Times New Roman" w:hAnsi="Arial" w:cs="Arial"/>
                <w:sz w:val="20"/>
                <w:szCs w:val="20"/>
              </w:rPr>
              <w:t xml:space="preserve"> </w:t>
            </w:r>
            <w:r w:rsidRPr="00D96B64">
              <w:rPr>
                <w:rFonts w:ascii="Arial" w:eastAsia="Times New Roman" w:hAnsi="Arial" w:cs="Arial"/>
                <w:sz w:val="20"/>
                <w:szCs w:val="20"/>
              </w:rPr>
              <w:t xml:space="preserve">care răspund așteptărilor referitoare la performanța financiară a </w:t>
            </w:r>
            <w:proofErr w:type="spellStart"/>
            <w:r w:rsidRPr="00D96B64">
              <w:rPr>
                <w:rFonts w:ascii="Arial" w:eastAsia="Times New Roman" w:hAnsi="Arial" w:cs="Arial"/>
                <w:sz w:val="20"/>
                <w:szCs w:val="20"/>
              </w:rPr>
              <w:t>societatii</w:t>
            </w:r>
            <w:proofErr w:type="spellEnd"/>
          </w:p>
        </w:tc>
        <w:tc>
          <w:tcPr>
            <w:tcW w:w="332" w:type="pct"/>
            <w:tcBorders>
              <w:top w:val="single" w:sz="4" w:space="0" w:color="auto"/>
              <w:left w:val="nil"/>
              <w:bottom w:val="single" w:sz="4" w:space="0" w:color="auto"/>
              <w:right w:val="single" w:sz="4" w:space="0" w:color="auto"/>
            </w:tcBorders>
            <w:vAlign w:val="center"/>
            <w:hideMark/>
          </w:tcPr>
          <w:p w14:paraId="74EE4F85"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single" w:sz="4" w:space="0" w:color="auto"/>
              <w:right w:val="single" w:sz="4" w:space="0" w:color="auto"/>
            </w:tcBorders>
            <w:vAlign w:val="center"/>
            <w:hideMark/>
          </w:tcPr>
          <w:p w14:paraId="756D9AEC"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nil"/>
              <w:left w:val="nil"/>
              <w:bottom w:val="single" w:sz="4" w:space="0" w:color="auto"/>
              <w:right w:val="single" w:sz="4" w:space="0" w:color="auto"/>
            </w:tcBorders>
          </w:tcPr>
          <w:p w14:paraId="08DD4873"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single" w:sz="4" w:space="0" w:color="auto"/>
              <w:right w:val="single" w:sz="4" w:space="0" w:color="auto"/>
            </w:tcBorders>
          </w:tcPr>
          <w:p w14:paraId="2C3108DE"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single" w:sz="4" w:space="0" w:color="auto"/>
              <w:right w:val="single" w:sz="4" w:space="0" w:color="auto"/>
            </w:tcBorders>
          </w:tcPr>
          <w:p w14:paraId="702E031D"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single" w:sz="4" w:space="0" w:color="auto"/>
              <w:right w:val="single" w:sz="4" w:space="0" w:color="auto"/>
            </w:tcBorders>
            <w:vAlign w:val="center"/>
          </w:tcPr>
          <w:p w14:paraId="303A60E7"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nil"/>
              <w:bottom w:val="single" w:sz="4" w:space="0" w:color="auto"/>
              <w:right w:val="single" w:sz="4" w:space="0" w:color="auto"/>
            </w:tcBorders>
            <w:vAlign w:val="center"/>
          </w:tcPr>
          <w:p w14:paraId="4AA45103"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69A64BF2" w14:textId="77777777" w:rsidTr="00C92840">
        <w:trPr>
          <w:trHeight w:val="795"/>
          <w:jc w:val="center"/>
        </w:trPr>
        <w:tc>
          <w:tcPr>
            <w:tcW w:w="390" w:type="pct"/>
            <w:tcBorders>
              <w:top w:val="nil"/>
              <w:left w:val="single" w:sz="4" w:space="0" w:color="auto"/>
              <w:bottom w:val="single" w:sz="4" w:space="0" w:color="auto"/>
              <w:right w:val="nil"/>
            </w:tcBorders>
            <w:vAlign w:val="center"/>
          </w:tcPr>
          <w:p w14:paraId="74045023" w14:textId="77777777" w:rsidR="003F0923" w:rsidRPr="00D96B64" w:rsidRDefault="003F0923" w:rsidP="005B55EB">
            <w:pPr>
              <w:spacing w:after="0"/>
              <w:jc w:val="center"/>
              <w:rPr>
                <w:rFonts w:ascii="Arial" w:eastAsia="Times New Roman" w:hAnsi="Arial" w:cs="Arial"/>
                <w:b/>
                <w:bCs/>
                <w:sz w:val="20"/>
                <w:szCs w:val="20"/>
              </w:rPr>
            </w:pPr>
            <w:r w:rsidRPr="00D96B64">
              <w:rPr>
                <w:rFonts w:ascii="Arial" w:eastAsia="Times New Roman" w:hAnsi="Arial" w:cs="Arial"/>
                <w:b/>
                <w:bCs/>
                <w:sz w:val="20"/>
                <w:szCs w:val="20"/>
              </w:rPr>
              <w:t>A6</w:t>
            </w:r>
          </w:p>
        </w:tc>
        <w:tc>
          <w:tcPr>
            <w:tcW w:w="2448" w:type="pct"/>
            <w:tcBorders>
              <w:top w:val="nil"/>
              <w:left w:val="single" w:sz="4" w:space="0" w:color="auto"/>
              <w:bottom w:val="single" w:sz="4" w:space="0" w:color="auto"/>
              <w:right w:val="single" w:sz="4" w:space="0" w:color="auto"/>
            </w:tcBorders>
            <w:vAlign w:val="center"/>
            <w:hideMark/>
          </w:tcPr>
          <w:p w14:paraId="64834ADE" w14:textId="004371B0" w:rsidR="003F0923" w:rsidRPr="00D96B64" w:rsidRDefault="003F0923" w:rsidP="005B55EB">
            <w:pPr>
              <w:spacing w:after="0"/>
              <w:jc w:val="both"/>
              <w:rPr>
                <w:rFonts w:ascii="Arial" w:eastAsia="Times New Roman" w:hAnsi="Arial" w:cs="Arial"/>
                <w:sz w:val="20"/>
                <w:szCs w:val="20"/>
              </w:rPr>
            </w:pPr>
            <w:r w:rsidRPr="00D96B64">
              <w:rPr>
                <w:rFonts w:ascii="Arial" w:eastAsia="Times New Roman" w:hAnsi="Arial" w:cs="Arial"/>
                <w:sz w:val="20"/>
                <w:szCs w:val="20"/>
              </w:rPr>
              <w:t xml:space="preserve">Capacitatea de a formula obiective </w:t>
            </w:r>
            <w:r w:rsidR="00653B2D" w:rsidRPr="00653B2D">
              <w:rPr>
                <w:rFonts w:ascii="Arial" w:eastAsia="Calibri" w:hAnsi="Arial" w:cs="Arial"/>
                <w:sz w:val="20"/>
              </w:rPr>
              <w:t>SMART</w:t>
            </w:r>
            <w:r w:rsidR="00653B2D" w:rsidRPr="00D96B64">
              <w:rPr>
                <w:rFonts w:ascii="Arial" w:eastAsia="Times New Roman" w:hAnsi="Arial" w:cs="Arial"/>
                <w:sz w:val="20"/>
                <w:szCs w:val="20"/>
              </w:rPr>
              <w:t xml:space="preserve"> </w:t>
            </w:r>
            <w:r w:rsidRPr="00D96B64">
              <w:rPr>
                <w:rFonts w:ascii="Arial" w:eastAsia="Times New Roman" w:hAnsi="Arial" w:cs="Arial"/>
                <w:sz w:val="20"/>
                <w:szCs w:val="20"/>
              </w:rPr>
              <w:t xml:space="preserve">care răspund așteptărilor referitoare la calitatea serviciilor și/sau modul de administrare a infrastructurii </w:t>
            </w:r>
            <w:proofErr w:type="spellStart"/>
            <w:r w:rsidRPr="00D96B64">
              <w:rPr>
                <w:rFonts w:ascii="Arial" w:eastAsia="Times New Roman" w:hAnsi="Arial" w:cs="Arial"/>
                <w:sz w:val="20"/>
                <w:szCs w:val="20"/>
              </w:rPr>
              <w:t>societatii</w:t>
            </w:r>
            <w:proofErr w:type="spellEnd"/>
          </w:p>
        </w:tc>
        <w:tc>
          <w:tcPr>
            <w:tcW w:w="332" w:type="pct"/>
            <w:tcBorders>
              <w:top w:val="nil"/>
              <w:left w:val="nil"/>
              <w:bottom w:val="single" w:sz="4" w:space="0" w:color="auto"/>
              <w:right w:val="single" w:sz="4" w:space="0" w:color="auto"/>
            </w:tcBorders>
            <w:vAlign w:val="center"/>
            <w:hideMark/>
          </w:tcPr>
          <w:p w14:paraId="1BDC261B"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single" w:sz="4" w:space="0" w:color="auto"/>
              <w:right w:val="single" w:sz="4" w:space="0" w:color="auto"/>
            </w:tcBorders>
            <w:vAlign w:val="center"/>
            <w:hideMark/>
          </w:tcPr>
          <w:p w14:paraId="67AE8C29"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nil"/>
              <w:left w:val="nil"/>
              <w:bottom w:val="single" w:sz="4" w:space="0" w:color="auto"/>
              <w:right w:val="single" w:sz="4" w:space="0" w:color="auto"/>
            </w:tcBorders>
          </w:tcPr>
          <w:p w14:paraId="2E43DD22"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single" w:sz="4" w:space="0" w:color="auto"/>
              <w:right w:val="single" w:sz="4" w:space="0" w:color="auto"/>
            </w:tcBorders>
          </w:tcPr>
          <w:p w14:paraId="7C872BD4"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single" w:sz="4" w:space="0" w:color="auto"/>
              <w:right w:val="single" w:sz="4" w:space="0" w:color="auto"/>
            </w:tcBorders>
          </w:tcPr>
          <w:p w14:paraId="68A952FB"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single" w:sz="4" w:space="0" w:color="auto"/>
              <w:right w:val="single" w:sz="4" w:space="0" w:color="auto"/>
            </w:tcBorders>
            <w:vAlign w:val="center"/>
          </w:tcPr>
          <w:p w14:paraId="42E167D6"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nil"/>
              <w:bottom w:val="single" w:sz="4" w:space="0" w:color="auto"/>
              <w:right w:val="single" w:sz="4" w:space="0" w:color="auto"/>
            </w:tcBorders>
            <w:vAlign w:val="center"/>
          </w:tcPr>
          <w:p w14:paraId="5C5951DC"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6528165F" w14:textId="77777777" w:rsidTr="00C92840">
        <w:trPr>
          <w:trHeight w:val="795"/>
          <w:jc w:val="center"/>
        </w:trPr>
        <w:tc>
          <w:tcPr>
            <w:tcW w:w="390" w:type="pct"/>
            <w:tcBorders>
              <w:top w:val="nil"/>
              <w:left w:val="single" w:sz="4" w:space="0" w:color="auto"/>
              <w:bottom w:val="single" w:sz="4" w:space="0" w:color="auto"/>
              <w:right w:val="nil"/>
            </w:tcBorders>
            <w:vAlign w:val="center"/>
          </w:tcPr>
          <w:p w14:paraId="789797BC" w14:textId="77777777" w:rsidR="003F0923" w:rsidRPr="00D96B64" w:rsidRDefault="003F0923" w:rsidP="005B55EB">
            <w:pPr>
              <w:spacing w:after="0"/>
              <w:jc w:val="center"/>
              <w:rPr>
                <w:rFonts w:ascii="Arial" w:eastAsia="Times New Roman" w:hAnsi="Arial" w:cs="Arial"/>
                <w:b/>
                <w:bCs/>
                <w:sz w:val="20"/>
                <w:szCs w:val="20"/>
              </w:rPr>
            </w:pPr>
            <w:r w:rsidRPr="00D96B64">
              <w:rPr>
                <w:rFonts w:ascii="Arial" w:eastAsia="Times New Roman" w:hAnsi="Arial" w:cs="Arial"/>
                <w:b/>
                <w:bCs/>
                <w:sz w:val="20"/>
                <w:szCs w:val="20"/>
              </w:rPr>
              <w:t>A7</w:t>
            </w:r>
          </w:p>
        </w:tc>
        <w:tc>
          <w:tcPr>
            <w:tcW w:w="2448" w:type="pct"/>
            <w:tcBorders>
              <w:top w:val="nil"/>
              <w:left w:val="single" w:sz="4" w:space="0" w:color="auto"/>
              <w:bottom w:val="single" w:sz="4" w:space="0" w:color="auto"/>
              <w:right w:val="single" w:sz="4" w:space="0" w:color="auto"/>
            </w:tcBorders>
            <w:vAlign w:val="center"/>
            <w:hideMark/>
          </w:tcPr>
          <w:p w14:paraId="6AA4F118" w14:textId="10DAF2B5" w:rsidR="003F0923" w:rsidRPr="00D96B64" w:rsidRDefault="003F0923" w:rsidP="005B55EB">
            <w:pPr>
              <w:spacing w:after="0"/>
              <w:jc w:val="both"/>
              <w:rPr>
                <w:rFonts w:ascii="Arial" w:eastAsia="Times New Roman" w:hAnsi="Arial" w:cs="Arial"/>
                <w:sz w:val="20"/>
                <w:szCs w:val="20"/>
              </w:rPr>
            </w:pPr>
            <w:r w:rsidRPr="00D96B64">
              <w:rPr>
                <w:rFonts w:ascii="Arial" w:eastAsia="Times New Roman" w:hAnsi="Arial" w:cs="Arial"/>
                <w:sz w:val="20"/>
                <w:szCs w:val="20"/>
              </w:rPr>
              <w:t xml:space="preserve">Capacitatea de a formula obiective </w:t>
            </w:r>
            <w:r w:rsidR="00653B2D" w:rsidRPr="00653B2D">
              <w:rPr>
                <w:rFonts w:ascii="Arial" w:eastAsia="Calibri" w:hAnsi="Arial" w:cs="Arial"/>
                <w:sz w:val="20"/>
              </w:rPr>
              <w:t>SMART</w:t>
            </w:r>
            <w:r w:rsidR="00653B2D" w:rsidRPr="00D96B64">
              <w:rPr>
                <w:rFonts w:ascii="Arial" w:eastAsia="Times New Roman" w:hAnsi="Arial" w:cs="Arial"/>
                <w:sz w:val="20"/>
                <w:szCs w:val="20"/>
              </w:rPr>
              <w:t xml:space="preserve"> </w:t>
            </w:r>
            <w:r w:rsidRPr="00D96B64">
              <w:rPr>
                <w:rFonts w:ascii="Arial" w:eastAsia="Times New Roman" w:hAnsi="Arial" w:cs="Arial"/>
                <w:sz w:val="20"/>
                <w:szCs w:val="20"/>
              </w:rPr>
              <w:t>care răspund așteptărilor referitoare la politica de investiții aplicabilă întreprinderii publice</w:t>
            </w:r>
          </w:p>
        </w:tc>
        <w:tc>
          <w:tcPr>
            <w:tcW w:w="332" w:type="pct"/>
            <w:tcBorders>
              <w:top w:val="nil"/>
              <w:left w:val="nil"/>
              <w:bottom w:val="single" w:sz="4" w:space="0" w:color="auto"/>
              <w:right w:val="single" w:sz="4" w:space="0" w:color="auto"/>
            </w:tcBorders>
            <w:vAlign w:val="center"/>
            <w:hideMark/>
          </w:tcPr>
          <w:p w14:paraId="54C211D7"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single" w:sz="4" w:space="0" w:color="auto"/>
              <w:right w:val="single" w:sz="4" w:space="0" w:color="auto"/>
            </w:tcBorders>
            <w:vAlign w:val="center"/>
            <w:hideMark/>
          </w:tcPr>
          <w:p w14:paraId="34334311"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nil"/>
              <w:left w:val="nil"/>
              <w:bottom w:val="single" w:sz="4" w:space="0" w:color="auto"/>
              <w:right w:val="single" w:sz="4" w:space="0" w:color="auto"/>
            </w:tcBorders>
          </w:tcPr>
          <w:p w14:paraId="2DA0B479"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single" w:sz="4" w:space="0" w:color="auto"/>
              <w:right w:val="single" w:sz="4" w:space="0" w:color="auto"/>
            </w:tcBorders>
          </w:tcPr>
          <w:p w14:paraId="093862DF"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single" w:sz="4" w:space="0" w:color="auto"/>
              <w:right w:val="single" w:sz="4" w:space="0" w:color="auto"/>
            </w:tcBorders>
          </w:tcPr>
          <w:p w14:paraId="5335C17A"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single" w:sz="4" w:space="0" w:color="auto"/>
              <w:right w:val="single" w:sz="4" w:space="0" w:color="auto"/>
            </w:tcBorders>
            <w:vAlign w:val="center"/>
          </w:tcPr>
          <w:p w14:paraId="504C5590"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nil"/>
              <w:bottom w:val="single" w:sz="4" w:space="0" w:color="auto"/>
              <w:right w:val="single" w:sz="4" w:space="0" w:color="auto"/>
            </w:tcBorders>
            <w:vAlign w:val="center"/>
          </w:tcPr>
          <w:p w14:paraId="1B7B52E7"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1E330F95" w14:textId="77777777" w:rsidTr="00C92840">
        <w:trPr>
          <w:trHeight w:val="768"/>
          <w:jc w:val="center"/>
        </w:trPr>
        <w:tc>
          <w:tcPr>
            <w:tcW w:w="390" w:type="pct"/>
            <w:tcBorders>
              <w:top w:val="single" w:sz="4" w:space="0" w:color="auto"/>
              <w:left w:val="single" w:sz="4" w:space="0" w:color="auto"/>
              <w:bottom w:val="single" w:sz="4" w:space="0" w:color="auto"/>
              <w:right w:val="nil"/>
            </w:tcBorders>
            <w:vAlign w:val="center"/>
          </w:tcPr>
          <w:p w14:paraId="55C8942C" w14:textId="7AAEEE4E" w:rsidR="003F0923" w:rsidRPr="00D96B64" w:rsidRDefault="00C92840" w:rsidP="005B55EB">
            <w:pPr>
              <w:spacing w:after="0"/>
              <w:jc w:val="center"/>
              <w:rPr>
                <w:rFonts w:ascii="Arial" w:eastAsia="Times New Roman" w:hAnsi="Arial" w:cs="Arial"/>
                <w:b/>
                <w:bCs/>
                <w:sz w:val="20"/>
                <w:szCs w:val="20"/>
              </w:rPr>
            </w:pPr>
            <w:r>
              <w:rPr>
                <w:rFonts w:ascii="Arial" w:eastAsia="Times New Roman" w:hAnsi="Arial" w:cs="Arial"/>
                <w:b/>
                <w:bCs/>
                <w:sz w:val="20"/>
                <w:szCs w:val="20"/>
              </w:rPr>
              <w:t>A8</w:t>
            </w:r>
          </w:p>
        </w:tc>
        <w:tc>
          <w:tcPr>
            <w:tcW w:w="2448" w:type="pct"/>
            <w:tcBorders>
              <w:top w:val="single" w:sz="4" w:space="0" w:color="auto"/>
              <w:left w:val="single" w:sz="4" w:space="0" w:color="auto"/>
              <w:bottom w:val="single" w:sz="4" w:space="0" w:color="auto"/>
              <w:right w:val="single" w:sz="4" w:space="0" w:color="auto"/>
            </w:tcBorders>
            <w:vAlign w:val="center"/>
            <w:hideMark/>
          </w:tcPr>
          <w:p w14:paraId="0AE9488F" w14:textId="4ECDA4FD" w:rsidR="003F0923" w:rsidRPr="00D96B64" w:rsidRDefault="003F0923" w:rsidP="005B55EB">
            <w:pPr>
              <w:spacing w:after="0"/>
              <w:jc w:val="both"/>
              <w:rPr>
                <w:rFonts w:ascii="Arial" w:eastAsia="Times New Roman" w:hAnsi="Arial" w:cs="Arial"/>
                <w:sz w:val="20"/>
                <w:szCs w:val="20"/>
              </w:rPr>
            </w:pPr>
            <w:r w:rsidRPr="00D96B64">
              <w:rPr>
                <w:rFonts w:ascii="Arial" w:eastAsia="Times New Roman" w:hAnsi="Arial" w:cs="Arial"/>
                <w:sz w:val="20"/>
                <w:szCs w:val="20"/>
              </w:rPr>
              <w:t xml:space="preserve">Capacitatea de a formula obiective </w:t>
            </w:r>
            <w:r w:rsidR="00653B2D" w:rsidRPr="00653B2D">
              <w:rPr>
                <w:rFonts w:ascii="Arial" w:eastAsia="Calibri" w:hAnsi="Arial" w:cs="Arial"/>
                <w:sz w:val="20"/>
              </w:rPr>
              <w:t>SMART</w:t>
            </w:r>
            <w:r w:rsidR="00653B2D" w:rsidRPr="00D96B64">
              <w:rPr>
                <w:rFonts w:ascii="Arial" w:eastAsia="Times New Roman" w:hAnsi="Arial" w:cs="Arial"/>
                <w:sz w:val="20"/>
                <w:szCs w:val="20"/>
              </w:rPr>
              <w:t xml:space="preserve"> </w:t>
            </w:r>
            <w:r w:rsidRPr="00D96B64">
              <w:rPr>
                <w:rFonts w:ascii="Arial" w:eastAsia="Times New Roman" w:hAnsi="Arial" w:cs="Arial"/>
                <w:sz w:val="20"/>
                <w:szCs w:val="20"/>
              </w:rPr>
              <w:t>care răspund așteptărilor în domeniul eticii, integrității și guvernanței corporative</w:t>
            </w:r>
          </w:p>
        </w:tc>
        <w:tc>
          <w:tcPr>
            <w:tcW w:w="332" w:type="pct"/>
            <w:tcBorders>
              <w:top w:val="single" w:sz="4" w:space="0" w:color="auto"/>
              <w:left w:val="nil"/>
              <w:bottom w:val="single" w:sz="4" w:space="0" w:color="auto"/>
              <w:right w:val="single" w:sz="4" w:space="0" w:color="auto"/>
            </w:tcBorders>
            <w:vAlign w:val="center"/>
            <w:hideMark/>
          </w:tcPr>
          <w:p w14:paraId="329150FE"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0BDCFF36"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single" w:sz="4" w:space="0" w:color="auto"/>
              <w:left w:val="nil"/>
              <w:bottom w:val="single" w:sz="4" w:space="0" w:color="auto"/>
              <w:right w:val="single" w:sz="4" w:space="0" w:color="auto"/>
            </w:tcBorders>
          </w:tcPr>
          <w:p w14:paraId="3837736A"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single" w:sz="4" w:space="0" w:color="auto"/>
              <w:left w:val="nil"/>
              <w:bottom w:val="single" w:sz="4" w:space="0" w:color="auto"/>
              <w:right w:val="single" w:sz="4" w:space="0" w:color="auto"/>
            </w:tcBorders>
          </w:tcPr>
          <w:p w14:paraId="42537735"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single" w:sz="4" w:space="0" w:color="auto"/>
              <w:left w:val="nil"/>
              <w:bottom w:val="single" w:sz="4" w:space="0" w:color="auto"/>
              <w:right w:val="single" w:sz="4" w:space="0" w:color="auto"/>
            </w:tcBorders>
          </w:tcPr>
          <w:p w14:paraId="171113F5"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05376078"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nil"/>
              <w:bottom w:val="single" w:sz="4" w:space="0" w:color="auto"/>
              <w:right w:val="single" w:sz="4" w:space="0" w:color="auto"/>
            </w:tcBorders>
            <w:vAlign w:val="center"/>
          </w:tcPr>
          <w:p w14:paraId="387C937E"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6CB21C7B" w14:textId="77777777" w:rsidTr="00C92840">
        <w:trPr>
          <w:trHeight w:val="990"/>
          <w:jc w:val="center"/>
        </w:trPr>
        <w:tc>
          <w:tcPr>
            <w:tcW w:w="390" w:type="pct"/>
            <w:tcBorders>
              <w:top w:val="single" w:sz="4" w:space="0" w:color="auto"/>
              <w:left w:val="single" w:sz="4" w:space="0" w:color="auto"/>
              <w:bottom w:val="single" w:sz="4" w:space="0" w:color="auto"/>
              <w:right w:val="nil"/>
            </w:tcBorders>
            <w:vAlign w:val="center"/>
          </w:tcPr>
          <w:p w14:paraId="46CE92EA" w14:textId="7892E557" w:rsidR="003F0923" w:rsidRPr="00D96B64" w:rsidRDefault="00C92840" w:rsidP="005B55EB">
            <w:pPr>
              <w:spacing w:after="0"/>
              <w:jc w:val="center"/>
              <w:rPr>
                <w:rFonts w:ascii="Arial" w:eastAsia="Times New Roman" w:hAnsi="Arial" w:cs="Arial"/>
                <w:b/>
                <w:bCs/>
                <w:sz w:val="20"/>
                <w:szCs w:val="20"/>
              </w:rPr>
            </w:pPr>
            <w:r>
              <w:rPr>
                <w:rFonts w:ascii="Arial" w:eastAsia="Times New Roman" w:hAnsi="Arial" w:cs="Arial"/>
                <w:b/>
                <w:bCs/>
                <w:sz w:val="20"/>
                <w:szCs w:val="20"/>
              </w:rPr>
              <w:t>A9</w:t>
            </w:r>
          </w:p>
        </w:tc>
        <w:tc>
          <w:tcPr>
            <w:tcW w:w="2448" w:type="pct"/>
            <w:tcBorders>
              <w:top w:val="single" w:sz="4" w:space="0" w:color="auto"/>
              <w:left w:val="single" w:sz="4" w:space="0" w:color="auto"/>
              <w:bottom w:val="single" w:sz="4" w:space="0" w:color="auto"/>
              <w:right w:val="single" w:sz="4" w:space="0" w:color="auto"/>
            </w:tcBorders>
            <w:vAlign w:val="center"/>
            <w:hideMark/>
          </w:tcPr>
          <w:p w14:paraId="7DE6FD29" w14:textId="77777777" w:rsidR="003F0923" w:rsidRPr="00D96B64" w:rsidRDefault="003F0923" w:rsidP="005B55EB">
            <w:pPr>
              <w:spacing w:after="0"/>
              <w:jc w:val="both"/>
              <w:rPr>
                <w:rFonts w:ascii="Arial" w:eastAsia="Times New Roman" w:hAnsi="Arial" w:cs="Arial"/>
                <w:sz w:val="20"/>
                <w:szCs w:val="20"/>
              </w:rPr>
            </w:pPr>
            <w:r w:rsidRPr="00D96B64">
              <w:rPr>
                <w:rFonts w:ascii="Arial" w:eastAsia="Times New Roman" w:hAnsi="Arial" w:cs="Arial"/>
                <w:sz w:val="20"/>
                <w:szCs w:val="20"/>
              </w:rPr>
              <w:t xml:space="preserve">Capacitatea de a propune indicatori pe care îi consideră oportuni pentru monitorizarea </w:t>
            </w:r>
            <w:proofErr w:type="spellStart"/>
            <w:r w:rsidRPr="00D96B64">
              <w:rPr>
                <w:rFonts w:ascii="Arial" w:eastAsia="Times New Roman" w:hAnsi="Arial" w:cs="Arial"/>
                <w:sz w:val="20"/>
                <w:szCs w:val="20"/>
              </w:rPr>
              <w:t>performanţei</w:t>
            </w:r>
            <w:proofErr w:type="spellEnd"/>
            <w:r w:rsidRPr="00D96B64">
              <w:rPr>
                <w:rFonts w:ascii="Arial" w:eastAsia="Times New Roman" w:hAnsi="Arial" w:cs="Arial"/>
                <w:sz w:val="20"/>
                <w:szCs w:val="20"/>
              </w:rPr>
              <w:t xml:space="preserve"> întreprinderii publice pe perioada mandatului, corelați cu obiectivele formulate</w:t>
            </w:r>
          </w:p>
        </w:tc>
        <w:tc>
          <w:tcPr>
            <w:tcW w:w="332" w:type="pct"/>
            <w:tcBorders>
              <w:top w:val="single" w:sz="4" w:space="0" w:color="auto"/>
              <w:left w:val="nil"/>
              <w:bottom w:val="single" w:sz="4" w:space="0" w:color="auto"/>
              <w:right w:val="single" w:sz="4" w:space="0" w:color="auto"/>
            </w:tcBorders>
            <w:vAlign w:val="center"/>
            <w:hideMark/>
          </w:tcPr>
          <w:p w14:paraId="218B0C27"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6E5DEA30"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single" w:sz="4" w:space="0" w:color="auto"/>
              <w:left w:val="nil"/>
              <w:bottom w:val="single" w:sz="4" w:space="0" w:color="auto"/>
              <w:right w:val="single" w:sz="4" w:space="0" w:color="auto"/>
            </w:tcBorders>
          </w:tcPr>
          <w:p w14:paraId="23EE3238"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single" w:sz="4" w:space="0" w:color="auto"/>
              <w:left w:val="nil"/>
              <w:bottom w:val="single" w:sz="4" w:space="0" w:color="auto"/>
              <w:right w:val="single" w:sz="4" w:space="0" w:color="auto"/>
            </w:tcBorders>
          </w:tcPr>
          <w:p w14:paraId="04094EB6"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single" w:sz="4" w:space="0" w:color="auto"/>
              <w:left w:val="nil"/>
              <w:bottom w:val="single" w:sz="4" w:space="0" w:color="auto"/>
              <w:right w:val="single" w:sz="4" w:space="0" w:color="auto"/>
            </w:tcBorders>
          </w:tcPr>
          <w:p w14:paraId="741D50B7"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23AE69F4"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nil"/>
              <w:bottom w:val="single" w:sz="4" w:space="0" w:color="auto"/>
              <w:right w:val="single" w:sz="4" w:space="0" w:color="auto"/>
            </w:tcBorders>
            <w:vAlign w:val="center"/>
          </w:tcPr>
          <w:p w14:paraId="752377A6"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130B80BE" w14:textId="77777777" w:rsidTr="00C92840">
        <w:trPr>
          <w:trHeight w:val="1385"/>
          <w:jc w:val="center"/>
        </w:trPr>
        <w:tc>
          <w:tcPr>
            <w:tcW w:w="390" w:type="pct"/>
            <w:tcBorders>
              <w:top w:val="nil"/>
              <w:left w:val="single" w:sz="4" w:space="0" w:color="auto"/>
              <w:bottom w:val="single" w:sz="4" w:space="0" w:color="auto"/>
              <w:right w:val="nil"/>
            </w:tcBorders>
            <w:vAlign w:val="center"/>
          </w:tcPr>
          <w:p w14:paraId="558C8099" w14:textId="66D4CE13" w:rsidR="003F0923" w:rsidRPr="00D96B64" w:rsidRDefault="00C92840" w:rsidP="005B55EB">
            <w:pPr>
              <w:spacing w:after="0"/>
              <w:jc w:val="center"/>
              <w:rPr>
                <w:rFonts w:ascii="Arial" w:eastAsia="Times New Roman" w:hAnsi="Arial" w:cs="Arial"/>
                <w:b/>
                <w:bCs/>
                <w:sz w:val="20"/>
                <w:szCs w:val="20"/>
              </w:rPr>
            </w:pPr>
            <w:r>
              <w:rPr>
                <w:rFonts w:ascii="Arial" w:eastAsia="Times New Roman" w:hAnsi="Arial" w:cs="Arial"/>
                <w:b/>
                <w:bCs/>
                <w:sz w:val="20"/>
                <w:szCs w:val="20"/>
              </w:rPr>
              <w:t>A10</w:t>
            </w:r>
          </w:p>
        </w:tc>
        <w:tc>
          <w:tcPr>
            <w:tcW w:w="2448" w:type="pct"/>
            <w:tcBorders>
              <w:top w:val="nil"/>
              <w:left w:val="single" w:sz="4" w:space="0" w:color="auto"/>
              <w:bottom w:val="single" w:sz="4" w:space="0" w:color="auto"/>
              <w:right w:val="single" w:sz="4" w:space="0" w:color="auto"/>
            </w:tcBorders>
            <w:vAlign w:val="center"/>
            <w:hideMark/>
          </w:tcPr>
          <w:p w14:paraId="0A2E47A6" w14:textId="77777777" w:rsidR="003F0923" w:rsidRPr="00D96B64" w:rsidRDefault="003F0923" w:rsidP="005B55EB">
            <w:pPr>
              <w:spacing w:after="0"/>
              <w:jc w:val="both"/>
              <w:rPr>
                <w:rFonts w:ascii="Arial" w:eastAsia="Times New Roman" w:hAnsi="Arial" w:cs="Arial"/>
                <w:sz w:val="20"/>
                <w:szCs w:val="20"/>
              </w:rPr>
            </w:pPr>
            <w:r w:rsidRPr="00D96B64">
              <w:rPr>
                <w:rFonts w:ascii="Arial" w:eastAsia="Times New Roman" w:hAnsi="Arial" w:cs="Arial"/>
                <w:sz w:val="20"/>
                <w:szCs w:val="20"/>
              </w:rPr>
              <w:t xml:space="preserve">Capacitatea de a prezenta realist și comprehensiv  tabloul  constrângerilor, riscurilor </w:t>
            </w:r>
            <w:proofErr w:type="spellStart"/>
            <w:r w:rsidRPr="00D96B64">
              <w:rPr>
                <w:rFonts w:ascii="Arial" w:eastAsia="Times New Roman" w:hAnsi="Arial" w:cs="Arial"/>
                <w:sz w:val="20"/>
                <w:szCs w:val="20"/>
              </w:rPr>
              <w:t>şi</w:t>
            </w:r>
            <w:proofErr w:type="spellEnd"/>
            <w:r w:rsidRPr="00D96B64">
              <w:rPr>
                <w:rFonts w:ascii="Arial" w:eastAsia="Times New Roman" w:hAnsi="Arial" w:cs="Arial"/>
                <w:sz w:val="20"/>
                <w:szCs w:val="20"/>
              </w:rPr>
              <w:t xml:space="preserve"> limitărilor posibile de întâmpinat în atingerea obiectivelor propuse și planul de acțiuni de reducere/eliminare a acestora</w:t>
            </w:r>
          </w:p>
        </w:tc>
        <w:tc>
          <w:tcPr>
            <w:tcW w:w="332" w:type="pct"/>
            <w:tcBorders>
              <w:top w:val="nil"/>
              <w:left w:val="nil"/>
              <w:bottom w:val="single" w:sz="4" w:space="0" w:color="auto"/>
              <w:right w:val="single" w:sz="4" w:space="0" w:color="auto"/>
            </w:tcBorders>
            <w:vAlign w:val="center"/>
            <w:hideMark/>
          </w:tcPr>
          <w:p w14:paraId="2C7F6B85"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single" w:sz="4" w:space="0" w:color="auto"/>
              <w:right w:val="single" w:sz="4" w:space="0" w:color="auto"/>
            </w:tcBorders>
            <w:vAlign w:val="center"/>
            <w:hideMark/>
          </w:tcPr>
          <w:p w14:paraId="2F4C9A58"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4" w:type="pct"/>
            <w:gridSpan w:val="2"/>
            <w:tcBorders>
              <w:top w:val="nil"/>
              <w:left w:val="nil"/>
              <w:bottom w:val="single" w:sz="4" w:space="0" w:color="auto"/>
              <w:right w:val="single" w:sz="4" w:space="0" w:color="auto"/>
            </w:tcBorders>
          </w:tcPr>
          <w:p w14:paraId="28C9F152"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single" w:sz="4" w:space="0" w:color="auto"/>
              <w:right w:val="single" w:sz="4" w:space="0" w:color="auto"/>
            </w:tcBorders>
          </w:tcPr>
          <w:p w14:paraId="663B97FA"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single" w:sz="4" w:space="0" w:color="auto"/>
              <w:right w:val="single" w:sz="4" w:space="0" w:color="auto"/>
            </w:tcBorders>
          </w:tcPr>
          <w:p w14:paraId="17422CB6"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single" w:sz="4" w:space="0" w:color="auto"/>
              <w:right w:val="single" w:sz="4" w:space="0" w:color="auto"/>
            </w:tcBorders>
            <w:vAlign w:val="center"/>
          </w:tcPr>
          <w:p w14:paraId="60BA0241"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nil"/>
              <w:bottom w:val="single" w:sz="4" w:space="0" w:color="auto"/>
              <w:right w:val="single" w:sz="4" w:space="0" w:color="auto"/>
            </w:tcBorders>
            <w:vAlign w:val="center"/>
          </w:tcPr>
          <w:p w14:paraId="5AF56408"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586418FA" w14:textId="77777777" w:rsidTr="005B55EB">
        <w:trPr>
          <w:trHeight w:val="390"/>
          <w:jc w:val="center"/>
        </w:trPr>
        <w:tc>
          <w:tcPr>
            <w:tcW w:w="390" w:type="pct"/>
            <w:tcBorders>
              <w:top w:val="single" w:sz="4" w:space="0" w:color="auto"/>
              <w:left w:val="single" w:sz="4" w:space="0" w:color="auto"/>
              <w:bottom w:val="single" w:sz="4" w:space="0" w:color="auto"/>
              <w:right w:val="nil"/>
            </w:tcBorders>
            <w:vAlign w:val="center"/>
          </w:tcPr>
          <w:p w14:paraId="3F971930" w14:textId="77777777" w:rsidR="005B55EB" w:rsidRPr="00D96B64" w:rsidRDefault="005B55EB" w:rsidP="005B55EB">
            <w:pPr>
              <w:spacing w:after="0"/>
              <w:jc w:val="center"/>
              <w:rPr>
                <w:rFonts w:ascii="Arial" w:eastAsia="Times New Roman" w:hAnsi="Arial" w:cs="Arial"/>
                <w:b/>
                <w:bCs/>
                <w:color w:val="000000"/>
                <w:sz w:val="20"/>
                <w:szCs w:val="20"/>
              </w:rPr>
            </w:pPr>
          </w:p>
        </w:tc>
        <w:tc>
          <w:tcPr>
            <w:tcW w:w="4610" w:type="pct"/>
            <w:gridSpan w:val="12"/>
            <w:tcBorders>
              <w:top w:val="single" w:sz="4" w:space="0" w:color="auto"/>
              <w:left w:val="single" w:sz="4" w:space="0" w:color="auto"/>
              <w:bottom w:val="single" w:sz="4" w:space="0" w:color="auto"/>
              <w:right w:val="single" w:sz="4" w:space="0" w:color="auto"/>
            </w:tcBorders>
            <w:vAlign w:val="center"/>
          </w:tcPr>
          <w:p w14:paraId="7A3B84D7" w14:textId="7D1BABB2" w:rsidR="005B55EB" w:rsidRPr="00D96B64" w:rsidRDefault="005B55EB" w:rsidP="005B55EB">
            <w:pPr>
              <w:spacing w:after="0"/>
              <w:rPr>
                <w:rFonts w:ascii="Arial" w:eastAsia="Times New Roman" w:hAnsi="Arial" w:cs="Arial"/>
                <w:color w:val="000000"/>
                <w:sz w:val="20"/>
                <w:szCs w:val="20"/>
              </w:rPr>
            </w:pPr>
            <w:proofErr w:type="spellStart"/>
            <w:r w:rsidRPr="002C76E5">
              <w:rPr>
                <w:rFonts w:ascii="Arial" w:eastAsia="Times New Roman" w:hAnsi="Arial" w:cs="Arial"/>
                <w:b/>
                <w:bCs/>
                <w:sz w:val="20"/>
                <w:szCs w:val="20"/>
                <w:lang w:val="en-US"/>
              </w:rPr>
              <w:t>Trăsături</w:t>
            </w:r>
            <w:proofErr w:type="spellEnd"/>
          </w:p>
        </w:tc>
      </w:tr>
      <w:bookmarkEnd w:id="12"/>
      <w:tr w:rsidR="005B55EB" w:rsidRPr="00D96B64" w14:paraId="26A16E6E" w14:textId="77777777" w:rsidTr="00C92840">
        <w:trPr>
          <w:trHeight w:val="390"/>
          <w:jc w:val="center"/>
        </w:trPr>
        <w:tc>
          <w:tcPr>
            <w:tcW w:w="390" w:type="pct"/>
            <w:tcBorders>
              <w:top w:val="single" w:sz="4" w:space="0" w:color="auto"/>
              <w:left w:val="single" w:sz="4" w:space="0" w:color="auto"/>
              <w:bottom w:val="single" w:sz="4" w:space="0" w:color="auto"/>
              <w:right w:val="nil"/>
            </w:tcBorders>
            <w:vAlign w:val="center"/>
            <w:hideMark/>
          </w:tcPr>
          <w:p w14:paraId="09242528" w14:textId="77777777" w:rsidR="003F0923" w:rsidRPr="00D96B64" w:rsidRDefault="003F0923" w:rsidP="005B55EB">
            <w:pPr>
              <w:spacing w:after="0"/>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T1</w:t>
            </w:r>
          </w:p>
        </w:tc>
        <w:tc>
          <w:tcPr>
            <w:tcW w:w="2448" w:type="pct"/>
            <w:tcBorders>
              <w:top w:val="single" w:sz="4" w:space="0" w:color="auto"/>
              <w:left w:val="single" w:sz="4" w:space="0" w:color="auto"/>
              <w:bottom w:val="single" w:sz="4" w:space="0" w:color="auto"/>
              <w:right w:val="single" w:sz="4" w:space="0" w:color="auto"/>
            </w:tcBorders>
            <w:vAlign w:val="center"/>
            <w:hideMark/>
          </w:tcPr>
          <w:p w14:paraId="4AB21DE9" w14:textId="77777777" w:rsidR="003F0923" w:rsidRPr="00D96B64" w:rsidRDefault="003F0923" w:rsidP="005B55EB">
            <w:pPr>
              <w:spacing w:after="0"/>
              <w:jc w:val="both"/>
              <w:rPr>
                <w:rFonts w:ascii="Arial" w:eastAsia="Times New Roman" w:hAnsi="Arial" w:cs="Arial"/>
                <w:color w:val="000000"/>
                <w:sz w:val="20"/>
                <w:szCs w:val="20"/>
              </w:rPr>
            </w:pPr>
            <w:r w:rsidRPr="00D96B64">
              <w:rPr>
                <w:rFonts w:ascii="Arial" w:eastAsia="Times New Roman" w:hAnsi="Arial" w:cs="Arial"/>
                <w:color w:val="000000"/>
                <w:sz w:val="20"/>
                <w:szCs w:val="20"/>
              </w:rPr>
              <w:t>Reputație personală și profesională</w:t>
            </w:r>
          </w:p>
        </w:tc>
        <w:tc>
          <w:tcPr>
            <w:tcW w:w="332" w:type="pct"/>
            <w:tcBorders>
              <w:top w:val="single" w:sz="4" w:space="0" w:color="auto"/>
              <w:left w:val="nil"/>
              <w:bottom w:val="single" w:sz="4" w:space="0" w:color="auto"/>
              <w:right w:val="single" w:sz="4" w:space="0" w:color="auto"/>
            </w:tcBorders>
            <w:vAlign w:val="center"/>
            <w:hideMark/>
          </w:tcPr>
          <w:p w14:paraId="2E325E32"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single" w:sz="4" w:space="0" w:color="auto"/>
              <w:left w:val="nil"/>
              <w:bottom w:val="nil"/>
              <w:right w:val="single" w:sz="4" w:space="0" w:color="auto"/>
            </w:tcBorders>
            <w:vAlign w:val="center"/>
            <w:hideMark/>
          </w:tcPr>
          <w:p w14:paraId="5D5462E1"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0.01</w:t>
            </w:r>
          </w:p>
        </w:tc>
        <w:tc>
          <w:tcPr>
            <w:tcW w:w="284" w:type="pct"/>
            <w:gridSpan w:val="2"/>
            <w:tcBorders>
              <w:top w:val="single" w:sz="4" w:space="0" w:color="auto"/>
              <w:left w:val="nil"/>
              <w:bottom w:val="nil"/>
              <w:right w:val="single" w:sz="4" w:space="0" w:color="auto"/>
            </w:tcBorders>
          </w:tcPr>
          <w:p w14:paraId="09622CDB"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single" w:sz="4" w:space="0" w:color="auto"/>
              <w:left w:val="nil"/>
              <w:bottom w:val="nil"/>
              <w:right w:val="single" w:sz="4" w:space="0" w:color="auto"/>
            </w:tcBorders>
          </w:tcPr>
          <w:p w14:paraId="165F7C3E"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single" w:sz="4" w:space="0" w:color="auto"/>
              <w:left w:val="nil"/>
              <w:bottom w:val="nil"/>
              <w:right w:val="single" w:sz="4" w:space="0" w:color="auto"/>
            </w:tcBorders>
          </w:tcPr>
          <w:p w14:paraId="682E1037"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single" w:sz="4" w:space="0" w:color="auto"/>
              <w:left w:val="nil"/>
              <w:bottom w:val="nil"/>
              <w:right w:val="single" w:sz="4" w:space="0" w:color="auto"/>
            </w:tcBorders>
            <w:vAlign w:val="center"/>
          </w:tcPr>
          <w:p w14:paraId="4A3108F0"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nil"/>
              <w:bottom w:val="nil"/>
              <w:right w:val="single" w:sz="4" w:space="0" w:color="auto"/>
            </w:tcBorders>
            <w:vAlign w:val="center"/>
          </w:tcPr>
          <w:p w14:paraId="5630BBCC"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5E86F812" w14:textId="77777777" w:rsidTr="00C92840">
        <w:trPr>
          <w:trHeight w:val="330"/>
          <w:jc w:val="center"/>
        </w:trPr>
        <w:tc>
          <w:tcPr>
            <w:tcW w:w="390" w:type="pct"/>
            <w:tcBorders>
              <w:top w:val="nil"/>
              <w:left w:val="single" w:sz="4" w:space="0" w:color="auto"/>
              <w:bottom w:val="single" w:sz="4" w:space="0" w:color="auto"/>
              <w:right w:val="single" w:sz="4" w:space="0" w:color="auto"/>
            </w:tcBorders>
            <w:vAlign w:val="center"/>
            <w:hideMark/>
          </w:tcPr>
          <w:p w14:paraId="647AE83D" w14:textId="77777777" w:rsidR="003F0923" w:rsidRPr="00D96B64" w:rsidRDefault="003F0923" w:rsidP="005B55EB">
            <w:pPr>
              <w:spacing w:after="0"/>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T2</w:t>
            </w:r>
          </w:p>
        </w:tc>
        <w:tc>
          <w:tcPr>
            <w:tcW w:w="2448" w:type="pct"/>
            <w:tcBorders>
              <w:top w:val="nil"/>
              <w:left w:val="nil"/>
              <w:bottom w:val="single" w:sz="4" w:space="0" w:color="auto"/>
              <w:right w:val="single" w:sz="4" w:space="0" w:color="auto"/>
            </w:tcBorders>
            <w:vAlign w:val="center"/>
            <w:hideMark/>
          </w:tcPr>
          <w:p w14:paraId="5A2C4F10" w14:textId="77777777" w:rsidR="003F0923" w:rsidRPr="00D96B64" w:rsidRDefault="003F0923" w:rsidP="005B55EB">
            <w:pPr>
              <w:spacing w:after="0"/>
              <w:jc w:val="both"/>
              <w:rPr>
                <w:rFonts w:ascii="Arial" w:eastAsia="Times New Roman" w:hAnsi="Arial" w:cs="Arial"/>
                <w:color w:val="000000"/>
                <w:sz w:val="20"/>
                <w:szCs w:val="20"/>
              </w:rPr>
            </w:pPr>
            <w:r w:rsidRPr="00D96B64">
              <w:rPr>
                <w:rFonts w:ascii="Arial" w:eastAsia="Times New Roman" w:hAnsi="Arial" w:cs="Arial"/>
                <w:color w:val="000000"/>
                <w:sz w:val="20"/>
                <w:szCs w:val="20"/>
              </w:rPr>
              <w:t>Independență</w:t>
            </w:r>
          </w:p>
        </w:tc>
        <w:tc>
          <w:tcPr>
            <w:tcW w:w="332" w:type="pct"/>
            <w:tcBorders>
              <w:top w:val="nil"/>
              <w:left w:val="nil"/>
              <w:bottom w:val="single" w:sz="4" w:space="0" w:color="auto"/>
              <w:right w:val="single" w:sz="4" w:space="0" w:color="auto"/>
            </w:tcBorders>
            <w:vAlign w:val="center"/>
            <w:hideMark/>
          </w:tcPr>
          <w:p w14:paraId="70E21005"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2B8D8FA5"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0.01</w:t>
            </w:r>
          </w:p>
        </w:tc>
        <w:tc>
          <w:tcPr>
            <w:tcW w:w="284" w:type="pct"/>
            <w:gridSpan w:val="2"/>
            <w:tcBorders>
              <w:top w:val="single" w:sz="4" w:space="0" w:color="auto"/>
              <w:left w:val="nil"/>
              <w:bottom w:val="single" w:sz="4" w:space="0" w:color="auto"/>
              <w:right w:val="single" w:sz="4" w:space="0" w:color="auto"/>
            </w:tcBorders>
          </w:tcPr>
          <w:p w14:paraId="70CC8248"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single" w:sz="4" w:space="0" w:color="auto"/>
              <w:left w:val="nil"/>
              <w:bottom w:val="single" w:sz="4" w:space="0" w:color="auto"/>
              <w:right w:val="single" w:sz="4" w:space="0" w:color="auto"/>
            </w:tcBorders>
          </w:tcPr>
          <w:p w14:paraId="70AF0016"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single" w:sz="4" w:space="0" w:color="auto"/>
              <w:left w:val="nil"/>
              <w:bottom w:val="single" w:sz="4" w:space="0" w:color="auto"/>
              <w:right w:val="single" w:sz="4" w:space="0" w:color="auto"/>
            </w:tcBorders>
          </w:tcPr>
          <w:p w14:paraId="04A3369E"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04731129"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nil"/>
              <w:bottom w:val="single" w:sz="4" w:space="0" w:color="auto"/>
              <w:right w:val="single" w:sz="4" w:space="0" w:color="auto"/>
            </w:tcBorders>
            <w:vAlign w:val="center"/>
          </w:tcPr>
          <w:p w14:paraId="4D66097E"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76DED09D" w14:textId="77777777" w:rsidTr="00C92840">
        <w:trPr>
          <w:trHeight w:val="360"/>
          <w:jc w:val="center"/>
        </w:trPr>
        <w:tc>
          <w:tcPr>
            <w:tcW w:w="390" w:type="pct"/>
            <w:tcBorders>
              <w:top w:val="nil"/>
              <w:left w:val="single" w:sz="4" w:space="0" w:color="auto"/>
              <w:bottom w:val="single" w:sz="4" w:space="0" w:color="auto"/>
              <w:right w:val="single" w:sz="4" w:space="0" w:color="auto"/>
            </w:tcBorders>
            <w:vAlign w:val="center"/>
            <w:hideMark/>
          </w:tcPr>
          <w:p w14:paraId="240FC99C" w14:textId="77777777" w:rsidR="003F0923" w:rsidRPr="00D96B64" w:rsidRDefault="003F0923" w:rsidP="005B55EB">
            <w:pPr>
              <w:spacing w:after="0"/>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T3</w:t>
            </w:r>
          </w:p>
        </w:tc>
        <w:tc>
          <w:tcPr>
            <w:tcW w:w="2448" w:type="pct"/>
            <w:tcBorders>
              <w:top w:val="nil"/>
              <w:left w:val="nil"/>
              <w:bottom w:val="single" w:sz="4" w:space="0" w:color="auto"/>
              <w:right w:val="single" w:sz="4" w:space="0" w:color="auto"/>
            </w:tcBorders>
            <w:vAlign w:val="center"/>
            <w:hideMark/>
          </w:tcPr>
          <w:p w14:paraId="0CB62FA1" w14:textId="77777777" w:rsidR="003F0923" w:rsidRPr="00D96B64" w:rsidRDefault="003F0923" w:rsidP="005B55EB">
            <w:pPr>
              <w:spacing w:after="0"/>
              <w:jc w:val="both"/>
              <w:rPr>
                <w:rFonts w:ascii="Arial" w:eastAsia="Times New Roman" w:hAnsi="Arial" w:cs="Arial"/>
                <w:color w:val="000000"/>
                <w:sz w:val="20"/>
                <w:szCs w:val="20"/>
              </w:rPr>
            </w:pPr>
            <w:r w:rsidRPr="00D96B64">
              <w:rPr>
                <w:rFonts w:ascii="Arial" w:eastAsia="Times New Roman" w:hAnsi="Arial" w:cs="Arial"/>
                <w:color w:val="000000"/>
                <w:sz w:val="20"/>
                <w:szCs w:val="20"/>
              </w:rPr>
              <w:t>Integritate</w:t>
            </w:r>
          </w:p>
        </w:tc>
        <w:tc>
          <w:tcPr>
            <w:tcW w:w="332" w:type="pct"/>
            <w:tcBorders>
              <w:top w:val="nil"/>
              <w:left w:val="nil"/>
              <w:bottom w:val="single" w:sz="4" w:space="0" w:color="auto"/>
              <w:right w:val="single" w:sz="4" w:space="0" w:color="auto"/>
            </w:tcBorders>
            <w:vAlign w:val="center"/>
            <w:hideMark/>
          </w:tcPr>
          <w:p w14:paraId="444DF1AE"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nil"/>
              <w:right w:val="single" w:sz="4" w:space="0" w:color="auto"/>
            </w:tcBorders>
            <w:vAlign w:val="center"/>
            <w:hideMark/>
          </w:tcPr>
          <w:p w14:paraId="7D3D70E8"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0.01</w:t>
            </w:r>
          </w:p>
        </w:tc>
        <w:tc>
          <w:tcPr>
            <w:tcW w:w="284" w:type="pct"/>
            <w:gridSpan w:val="2"/>
            <w:tcBorders>
              <w:top w:val="nil"/>
              <w:left w:val="nil"/>
              <w:bottom w:val="nil"/>
              <w:right w:val="single" w:sz="4" w:space="0" w:color="auto"/>
            </w:tcBorders>
          </w:tcPr>
          <w:p w14:paraId="3921662C"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nil"/>
              <w:right w:val="single" w:sz="4" w:space="0" w:color="auto"/>
            </w:tcBorders>
          </w:tcPr>
          <w:p w14:paraId="5159836B"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nil"/>
              <w:right w:val="single" w:sz="4" w:space="0" w:color="auto"/>
            </w:tcBorders>
          </w:tcPr>
          <w:p w14:paraId="72138D1D"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nil"/>
              <w:right w:val="single" w:sz="4" w:space="0" w:color="auto"/>
            </w:tcBorders>
            <w:vAlign w:val="center"/>
          </w:tcPr>
          <w:p w14:paraId="73198B4A"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nil"/>
              <w:bottom w:val="nil"/>
              <w:right w:val="single" w:sz="4" w:space="0" w:color="auto"/>
            </w:tcBorders>
            <w:vAlign w:val="center"/>
          </w:tcPr>
          <w:p w14:paraId="36019C88"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5298DB76" w14:textId="77777777" w:rsidTr="00C92840">
        <w:trPr>
          <w:trHeight w:val="315"/>
          <w:jc w:val="center"/>
        </w:trPr>
        <w:tc>
          <w:tcPr>
            <w:tcW w:w="390" w:type="pct"/>
            <w:tcBorders>
              <w:top w:val="nil"/>
              <w:left w:val="single" w:sz="4" w:space="0" w:color="auto"/>
              <w:bottom w:val="single" w:sz="4" w:space="0" w:color="auto"/>
              <w:right w:val="single" w:sz="4" w:space="0" w:color="auto"/>
            </w:tcBorders>
            <w:vAlign w:val="center"/>
            <w:hideMark/>
          </w:tcPr>
          <w:p w14:paraId="6781B55B" w14:textId="77777777" w:rsidR="003F0923" w:rsidRPr="00D96B64" w:rsidRDefault="003F0923" w:rsidP="005B55EB">
            <w:pPr>
              <w:spacing w:after="0"/>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T4</w:t>
            </w:r>
          </w:p>
        </w:tc>
        <w:tc>
          <w:tcPr>
            <w:tcW w:w="2448" w:type="pct"/>
            <w:tcBorders>
              <w:top w:val="nil"/>
              <w:left w:val="nil"/>
              <w:bottom w:val="single" w:sz="4" w:space="0" w:color="auto"/>
              <w:right w:val="nil"/>
            </w:tcBorders>
            <w:vAlign w:val="center"/>
            <w:hideMark/>
          </w:tcPr>
          <w:p w14:paraId="76175A98" w14:textId="77777777" w:rsidR="003F0923" w:rsidRPr="00D96B64" w:rsidRDefault="003F0923" w:rsidP="005B55EB">
            <w:pPr>
              <w:spacing w:after="0"/>
              <w:jc w:val="both"/>
              <w:rPr>
                <w:rFonts w:ascii="Arial" w:eastAsia="Times New Roman" w:hAnsi="Arial" w:cs="Arial"/>
                <w:color w:val="000000"/>
                <w:sz w:val="20"/>
                <w:szCs w:val="20"/>
              </w:rPr>
            </w:pPr>
            <w:r w:rsidRPr="00D96B64">
              <w:rPr>
                <w:rFonts w:ascii="Arial" w:eastAsia="Times New Roman" w:hAnsi="Arial" w:cs="Arial"/>
                <w:color w:val="000000"/>
                <w:sz w:val="20"/>
                <w:szCs w:val="20"/>
              </w:rPr>
              <w:t>Expunere politică</w:t>
            </w:r>
          </w:p>
        </w:tc>
        <w:tc>
          <w:tcPr>
            <w:tcW w:w="332" w:type="pct"/>
            <w:tcBorders>
              <w:top w:val="nil"/>
              <w:left w:val="single" w:sz="4" w:space="0" w:color="auto"/>
              <w:bottom w:val="nil"/>
              <w:right w:val="single" w:sz="4" w:space="0" w:color="auto"/>
            </w:tcBorders>
            <w:vAlign w:val="center"/>
            <w:hideMark/>
          </w:tcPr>
          <w:p w14:paraId="78FB60B1"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5EB960A8"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0.01</w:t>
            </w:r>
          </w:p>
        </w:tc>
        <w:tc>
          <w:tcPr>
            <w:tcW w:w="284" w:type="pct"/>
            <w:gridSpan w:val="2"/>
            <w:tcBorders>
              <w:top w:val="single" w:sz="4" w:space="0" w:color="auto"/>
              <w:left w:val="nil"/>
              <w:bottom w:val="single" w:sz="4" w:space="0" w:color="auto"/>
              <w:right w:val="single" w:sz="4" w:space="0" w:color="auto"/>
            </w:tcBorders>
          </w:tcPr>
          <w:p w14:paraId="08BDFEB3"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single" w:sz="4" w:space="0" w:color="auto"/>
              <w:left w:val="nil"/>
              <w:bottom w:val="single" w:sz="4" w:space="0" w:color="auto"/>
              <w:right w:val="single" w:sz="4" w:space="0" w:color="auto"/>
            </w:tcBorders>
          </w:tcPr>
          <w:p w14:paraId="7BE0E18E"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single" w:sz="4" w:space="0" w:color="auto"/>
              <w:left w:val="nil"/>
              <w:bottom w:val="single" w:sz="4" w:space="0" w:color="auto"/>
              <w:right w:val="single" w:sz="4" w:space="0" w:color="auto"/>
            </w:tcBorders>
          </w:tcPr>
          <w:p w14:paraId="7D39FE31"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34D99683"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nil"/>
              <w:bottom w:val="single" w:sz="4" w:space="0" w:color="auto"/>
              <w:right w:val="single" w:sz="4" w:space="0" w:color="auto"/>
            </w:tcBorders>
            <w:vAlign w:val="center"/>
          </w:tcPr>
          <w:p w14:paraId="1A6FEB0C"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12355F30" w14:textId="77777777" w:rsidTr="00C92840">
        <w:trPr>
          <w:trHeight w:val="315"/>
          <w:jc w:val="center"/>
        </w:trPr>
        <w:tc>
          <w:tcPr>
            <w:tcW w:w="390" w:type="pct"/>
            <w:tcBorders>
              <w:top w:val="nil"/>
              <w:left w:val="single" w:sz="4" w:space="0" w:color="auto"/>
              <w:bottom w:val="single" w:sz="4" w:space="0" w:color="auto"/>
              <w:right w:val="single" w:sz="4" w:space="0" w:color="auto"/>
            </w:tcBorders>
            <w:vAlign w:val="center"/>
            <w:hideMark/>
          </w:tcPr>
          <w:p w14:paraId="19A8E3D2" w14:textId="77777777" w:rsidR="003F0923" w:rsidRPr="00957139" w:rsidRDefault="003F0923" w:rsidP="005B55EB">
            <w:pPr>
              <w:spacing w:after="0"/>
              <w:jc w:val="center"/>
              <w:rPr>
                <w:rFonts w:ascii="Arial" w:eastAsia="Times New Roman" w:hAnsi="Arial" w:cs="Arial"/>
                <w:b/>
                <w:bCs/>
                <w:sz w:val="20"/>
                <w:szCs w:val="20"/>
              </w:rPr>
            </w:pPr>
            <w:r w:rsidRPr="00957139">
              <w:rPr>
                <w:rFonts w:ascii="Arial" w:eastAsia="Times New Roman" w:hAnsi="Arial" w:cs="Arial"/>
                <w:b/>
                <w:bCs/>
                <w:sz w:val="20"/>
                <w:szCs w:val="20"/>
              </w:rPr>
              <w:t>T5</w:t>
            </w:r>
          </w:p>
        </w:tc>
        <w:tc>
          <w:tcPr>
            <w:tcW w:w="2448" w:type="pct"/>
            <w:tcBorders>
              <w:top w:val="nil"/>
              <w:left w:val="nil"/>
              <w:bottom w:val="single" w:sz="4" w:space="0" w:color="auto"/>
              <w:right w:val="nil"/>
            </w:tcBorders>
            <w:vAlign w:val="center"/>
            <w:hideMark/>
          </w:tcPr>
          <w:p w14:paraId="7F38ACA7" w14:textId="77777777" w:rsidR="003F0923" w:rsidRPr="00957139" w:rsidRDefault="003F0923" w:rsidP="005B55EB">
            <w:pPr>
              <w:spacing w:after="0"/>
              <w:rPr>
                <w:rFonts w:ascii="Arial" w:eastAsia="Times New Roman" w:hAnsi="Arial" w:cs="Arial"/>
                <w:sz w:val="20"/>
                <w:szCs w:val="20"/>
              </w:rPr>
            </w:pPr>
            <w:r w:rsidRPr="00957139">
              <w:rPr>
                <w:rFonts w:ascii="Arial" w:eastAsia="Times New Roman" w:hAnsi="Arial" w:cs="Arial"/>
                <w:sz w:val="20"/>
                <w:szCs w:val="20"/>
              </w:rPr>
              <w:t>Abilități de comunicare interpersonală</w:t>
            </w:r>
          </w:p>
        </w:tc>
        <w:tc>
          <w:tcPr>
            <w:tcW w:w="332" w:type="pct"/>
            <w:tcBorders>
              <w:top w:val="single" w:sz="4" w:space="0" w:color="auto"/>
              <w:left w:val="single" w:sz="4" w:space="0" w:color="auto"/>
              <w:bottom w:val="nil"/>
              <w:right w:val="single" w:sz="4" w:space="0" w:color="auto"/>
            </w:tcBorders>
            <w:hideMark/>
          </w:tcPr>
          <w:p w14:paraId="3C4479CE"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single" w:sz="4" w:space="0" w:color="auto"/>
              <w:right w:val="single" w:sz="4" w:space="0" w:color="auto"/>
            </w:tcBorders>
            <w:vAlign w:val="center"/>
            <w:hideMark/>
          </w:tcPr>
          <w:p w14:paraId="2A01A67C"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0.1</w:t>
            </w:r>
          </w:p>
        </w:tc>
        <w:tc>
          <w:tcPr>
            <w:tcW w:w="284" w:type="pct"/>
            <w:gridSpan w:val="2"/>
            <w:tcBorders>
              <w:top w:val="nil"/>
              <w:left w:val="nil"/>
              <w:bottom w:val="single" w:sz="4" w:space="0" w:color="auto"/>
              <w:right w:val="single" w:sz="4" w:space="0" w:color="auto"/>
            </w:tcBorders>
          </w:tcPr>
          <w:p w14:paraId="1C5CA3F0"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single" w:sz="4" w:space="0" w:color="auto"/>
              <w:right w:val="single" w:sz="4" w:space="0" w:color="auto"/>
            </w:tcBorders>
          </w:tcPr>
          <w:p w14:paraId="2909ED34"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single" w:sz="4" w:space="0" w:color="auto"/>
              <w:right w:val="single" w:sz="4" w:space="0" w:color="auto"/>
            </w:tcBorders>
          </w:tcPr>
          <w:p w14:paraId="7CDDB483"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single" w:sz="4" w:space="0" w:color="auto"/>
              <w:right w:val="single" w:sz="4" w:space="0" w:color="auto"/>
            </w:tcBorders>
            <w:vAlign w:val="center"/>
          </w:tcPr>
          <w:p w14:paraId="6062F083"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nil"/>
              <w:bottom w:val="single" w:sz="4" w:space="0" w:color="auto"/>
              <w:right w:val="single" w:sz="4" w:space="0" w:color="auto"/>
            </w:tcBorders>
            <w:vAlign w:val="center"/>
          </w:tcPr>
          <w:p w14:paraId="4EB1B339"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3451675A" w14:textId="77777777" w:rsidTr="00C92840">
        <w:trPr>
          <w:trHeight w:val="315"/>
          <w:jc w:val="center"/>
        </w:trPr>
        <w:tc>
          <w:tcPr>
            <w:tcW w:w="390" w:type="pct"/>
            <w:tcBorders>
              <w:top w:val="nil"/>
              <w:left w:val="single" w:sz="4" w:space="0" w:color="auto"/>
              <w:bottom w:val="single" w:sz="4" w:space="0" w:color="auto"/>
              <w:right w:val="single" w:sz="4" w:space="0" w:color="auto"/>
            </w:tcBorders>
            <w:vAlign w:val="center"/>
            <w:hideMark/>
          </w:tcPr>
          <w:p w14:paraId="783E19D5" w14:textId="77777777" w:rsidR="003F0923" w:rsidRPr="00D96B64" w:rsidRDefault="003F0923" w:rsidP="005B55EB">
            <w:pPr>
              <w:spacing w:after="0"/>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T6</w:t>
            </w:r>
          </w:p>
        </w:tc>
        <w:tc>
          <w:tcPr>
            <w:tcW w:w="2448" w:type="pct"/>
            <w:tcBorders>
              <w:top w:val="nil"/>
              <w:left w:val="nil"/>
              <w:bottom w:val="single" w:sz="4" w:space="0" w:color="auto"/>
              <w:right w:val="nil"/>
            </w:tcBorders>
            <w:vAlign w:val="center"/>
            <w:hideMark/>
          </w:tcPr>
          <w:p w14:paraId="017203E2" w14:textId="77777777" w:rsidR="003F0923" w:rsidRPr="00D96B64" w:rsidRDefault="003F0923" w:rsidP="005B55EB">
            <w:pPr>
              <w:spacing w:after="0"/>
              <w:jc w:val="both"/>
              <w:rPr>
                <w:rFonts w:ascii="Arial" w:eastAsia="Times New Roman" w:hAnsi="Arial" w:cs="Arial"/>
                <w:color w:val="000000"/>
                <w:sz w:val="20"/>
                <w:szCs w:val="20"/>
              </w:rPr>
            </w:pPr>
            <w:r w:rsidRPr="00D96B64">
              <w:rPr>
                <w:rFonts w:ascii="Arial" w:eastAsia="Times New Roman" w:hAnsi="Arial" w:cs="Arial"/>
                <w:color w:val="000000"/>
                <w:sz w:val="20"/>
                <w:szCs w:val="20"/>
              </w:rPr>
              <w:t>Orientare către rezultate</w:t>
            </w:r>
          </w:p>
        </w:tc>
        <w:tc>
          <w:tcPr>
            <w:tcW w:w="332" w:type="pct"/>
            <w:tcBorders>
              <w:top w:val="single" w:sz="4" w:space="0" w:color="auto"/>
              <w:left w:val="single" w:sz="4" w:space="0" w:color="auto"/>
              <w:bottom w:val="nil"/>
              <w:right w:val="single" w:sz="4" w:space="0" w:color="auto"/>
            </w:tcBorders>
            <w:hideMark/>
          </w:tcPr>
          <w:p w14:paraId="0E0BA030"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nil"/>
              <w:left w:val="nil"/>
              <w:bottom w:val="single" w:sz="4" w:space="0" w:color="auto"/>
              <w:right w:val="single" w:sz="4" w:space="0" w:color="auto"/>
            </w:tcBorders>
            <w:vAlign w:val="center"/>
            <w:hideMark/>
          </w:tcPr>
          <w:p w14:paraId="6F0D15EC"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0.1</w:t>
            </w:r>
          </w:p>
        </w:tc>
        <w:tc>
          <w:tcPr>
            <w:tcW w:w="284" w:type="pct"/>
            <w:gridSpan w:val="2"/>
            <w:tcBorders>
              <w:top w:val="nil"/>
              <w:left w:val="nil"/>
              <w:bottom w:val="single" w:sz="4" w:space="0" w:color="auto"/>
              <w:right w:val="single" w:sz="4" w:space="0" w:color="auto"/>
            </w:tcBorders>
          </w:tcPr>
          <w:p w14:paraId="640EE4D3"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nil"/>
              <w:left w:val="nil"/>
              <w:bottom w:val="single" w:sz="4" w:space="0" w:color="auto"/>
              <w:right w:val="single" w:sz="4" w:space="0" w:color="auto"/>
            </w:tcBorders>
          </w:tcPr>
          <w:p w14:paraId="2A6D4C0B"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nil"/>
              <w:left w:val="nil"/>
              <w:bottom w:val="single" w:sz="4" w:space="0" w:color="auto"/>
              <w:right w:val="single" w:sz="4" w:space="0" w:color="auto"/>
            </w:tcBorders>
          </w:tcPr>
          <w:p w14:paraId="3E0B1039"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nil"/>
              <w:left w:val="nil"/>
              <w:bottom w:val="single" w:sz="4" w:space="0" w:color="auto"/>
              <w:right w:val="single" w:sz="4" w:space="0" w:color="auto"/>
            </w:tcBorders>
            <w:vAlign w:val="center"/>
          </w:tcPr>
          <w:p w14:paraId="497A2676"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nil"/>
              <w:left w:val="nil"/>
              <w:bottom w:val="single" w:sz="4" w:space="0" w:color="auto"/>
              <w:right w:val="single" w:sz="4" w:space="0" w:color="auto"/>
            </w:tcBorders>
            <w:vAlign w:val="center"/>
          </w:tcPr>
          <w:p w14:paraId="6E2248D8"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34DB6099" w14:textId="77777777" w:rsidTr="00C92840">
        <w:trPr>
          <w:trHeight w:val="315"/>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61A23F7E" w14:textId="77777777" w:rsidR="003F0923" w:rsidRPr="00D96B64" w:rsidRDefault="003F0923" w:rsidP="005B55EB">
            <w:pPr>
              <w:spacing w:after="0"/>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T7</w:t>
            </w:r>
          </w:p>
        </w:tc>
        <w:tc>
          <w:tcPr>
            <w:tcW w:w="2448" w:type="pct"/>
            <w:tcBorders>
              <w:top w:val="single" w:sz="4" w:space="0" w:color="auto"/>
              <w:left w:val="nil"/>
              <w:bottom w:val="single" w:sz="4" w:space="0" w:color="auto"/>
              <w:right w:val="nil"/>
            </w:tcBorders>
            <w:vAlign w:val="center"/>
            <w:hideMark/>
          </w:tcPr>
          <w:p w14:paraId="286AB218" w14:textId="77777777" w:rsidR="003F0923" w:rsidRPr="00D96B64" w:rsidRDefault="003F0923" w:rsidP="005B55EB">
            <w:pPr>
              <w:spacing w:after="0"/>
              <w:jc w:val="both"/>
              <w:rPr>
                <w:rFonts w:ascii="Arial" w:eastAsia="Times New Roman" w:hAnsi="Arial" w:cs="Arial"/>
                <w:color w:val="000000"/>
                <w:sz w:val="20"/>
                <w:szCs w:val="20"/>
              </w:rPr>
            </w:pPr>
            <w:r w:rsidRPr="00D96B64">
              <w:rPr>
                <w:rFonts w:ascii="Arial" w:eastAsia="Times New Roman" w:hAnsi="Arial" w:cs="Arial"/>
                <w:color w:val="000000"/>
                <w:sz w:val="20"/>
                <w:szCs w:val="20"/>
              </w:rPr>
              <w:t>Capacitate de sinteză</w:t>
            </w:r>
          </w:p>
        </w:tc>
        <w:tc>
          <w:tcPr>
            <w:tcW w:w="332" w:type="pct"/>
            <w:tcBorders>
              <w:top w:val="single" w:sz="4" w:space="0" w:color="auto"/>
              <w:left w:val="single" w:sz="4" w:space="0" w:color="auto"/>
              <w:bottom w:val="single" w:sz="4" w:space="0" w:color="auto"/>
              <w:right w:val="single" w:sz="4" w:space="0" w:color="auto"/>
            </w:tcBorders>
            <w:hideMark/>
          </w:tcPr>
          <w:p w14:paraId="203F1D16"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13" w:type="pct"/>
            <w:gridSpan w:val="2"/>
            <w:tcBorders>
              <w:top w:val="single" w:sz="4" w:space="0" w:color="auto"/>
              <w:left w:val="nil"/>
              <w:bottom w:val="single" w:sz="4" w:space="0" w:color="auto"/>
              <w:right w:val="single" w:sz="4" w:space="0" w:color="auto"/>
            </w:tcBorders>
            <w:vAlign w:val="center"/>
            <w:hideMark/>
          </w:tcPr>
          <w:p w14:paraId="304B8AB8" w14:textId="77777777" w:rsidR="003F0923" w:rsidRPr="00B7104D" w:rsidRDefault="003F0923" w:rsidP="005B55EB">
            <w:pPr>
              <w:spacing w:after="0"/>
              <w:jc w:val="center"/>
              <w:rPr>
                <w:rFonts w:ascii="Arial" w:eastAsia="Times New Roman" w:hAnsi="Arial" w:cs="Arial"/>
                <w:color w:val="000000"/>
                <w:sz w:val="18"/>
                <w:szCs w:val="20"/>
              </w:rPr>
            </w:pPr>
            <w:r w:rsidRPr="00B7104D">
              <w:rPr>
                <w:rFonts w:ascii="Arial" w:eastAsia="Times New Roman" w:hAnsi="Arial" w:cs="Arial"/>
                <w:color w:val="000000"/>
                <w:sz w:val="18"/>
                <w:szCs w:val="20"/>
              </w:rPr>
              <w:t>0.1</w:t>
            </w:r>
          </w:p>
        </w:tc>
        <w:tc>
          <w:tcPr>
            <w:tcW w:w="284" w:type="pct"/>
            <w:gridSpan w:val="2"/>
            <w:tcBorders>
              <w:top w:val="single" w:sz="4" w:space="0" w:color="auto"/>
              <w:left w:val="nil"/>
              <w:bottom w:val="single" w:sz="4" w:space="0" w:color="auto"/>
              <w:right w:val="single" w:sz="4" w:space="0" w:color="auto"/>
            </w:tcBorders>
          </w:tcPr>
          <w:p w14:paraId="5D157162" w14:textId="77777777" w:rsidR="003F0923" w:rsidRPr="00D96B64" w:rsidRDefault="003F0923" w:rsidP="005B55EB">
            <w:pPr>
              <w:spacing w:after="0"/>
              <w:jc w:val="center"/>
              <w:rPr>
                <w:rFonts w:ascii="Arial" w:eastAsia="Times New Roman" w:hAnsi="Arial" w:cs="Arial"/>
                <w:color w:val="000000"/>
                <w:sz w:val="20"/>
                <w:szCs w:val="20"/>
              </w:rPr>
            </w:pPr>
          </w:p>
        </w:tc>
        <w:tc>
          <w:tcPr>
            <w:tcW w:w="283" w:type="pct"/>
            <w:gridSpan w:val="2"/>
            <w:tcBorders>
              <w:top w:val="single" w:sz="4" w:space="0" w:color="auto"/>
              <w:left w:val="nil"/>
              <w:bottom w:val="single" w:sz="4" w:space="0" w:color="auto"/>
              <w:right w:val="single" w:sz="4" w:space="0" w:color="auto"/>
            </w:tcBorders>
          </w:tcPr>
          <w:p w14:paraId="1AABB3D1" w14:textId="77777777" w:rsidR="003F0923" w:rsidRPr="00D96B64" w:rsidRDefault="003F0923" w:rsidP="005B55EB">
            <w:pPr>
              <w:spacing w:after="0"/>
              <w:jc w:val="center"/>
              <w:rPr>
                <w:rFonts w:ascii="Arial" w:eastAsia="Times New Roman" w:hAnsi="Arial" w:cs="Arial"/>
                <w:color w:val="000000"/>
                <w:sz w:val="20"/>
                <w:szCs w:val="20"/>
              </w:rPr>
            </w:pPr>
          </w:p>
        </w:tc>
        <w:tc>
          <w:tcPr>
            <w:tcW w:w="291" w:type="pct"/>
            <w:tcBorders>
              <w:top w:val="single" w:sz="4" w:space="0" w:color="auto"/>
              <w:left w:val="nil"/>
              <w:bottom w:val="single" w:sz="4" w:space="0" w:color="auto"/>
              <w:right w:val="single" w:sz="4" w:space="0" w:color="auto"/>
            </w:tcBorders>
          </w:tcPr>
          <w:p w14:paraId="481E0C07" w14:textId="77777777" w:rsidR="003F0923" w:rsidRPr="00D96B64" w:rsidRDefault="003F0923" w:rsidP="005B55EB">
            <w:pPr>
              <w:spacing w:after="0"/>
              <w:jc w:val="center"/>
              <w:rPr>
                <w:rFonts w:ascii="Arial" w:eastAsia="Times New Roman" w:hAnsi="Arial" w:cs="Arial"/>
                <w:color w:val="000000"/>
                <w:sz w:val="20"/>
                <w:szCs w:val="20"/>
              </w:rPr>
            </w:pPr>
          </w:p>
        </w:tc>
        <w:tc>
          <w:tcPr>
            <w:tcW w:w="368" w:type="pct"/>
            <w:gridSpan w:val="2"/>
            <w:tcBorders>
              <w:top w:val="single" w:sz="4" w:space="0" w:color="auto"/>
              <w:left w:val="nil"/>
              <w:bottom w:val="single" w:sz="4" w:space="0" w:color="auto"/>
              <w:right w:val="single" w:sz="4" w:space="0" w:color="auto"/>
            </w:tcBorders>
            <w:vAlign w:val="center"/>
          </w:tcPr>
          <w:p w14:paraId="43C03DBD" w14:textId="77777777" w:rsidR="003F0923" w:rsidRPr="00D96B64" w:rsidRDefault="003F0923" w:rsidP="005B55EB">
            <w:pPr>
              <w:spacing w:after="0"/>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291" w:type="pct"/>
            <w:tcBorders>
              <w:top w:val="single" w:sz="4" w:space="0" w:color="auto"/>
              <w:left w:val="nil"/>
              <w:bottom w:val="single" w:sz="4" w:space="0" w:color="auto"/>
              <w:right w:val="single" w:sz="4" w:space="0" w:color="auto"/>
            </w:tcBorders>
            <w:vAlign w:val="center"/>
          </w:tcPr>
          <w:p w14:paraId="410D434B" w14:textId="77777777" w:rsidR="003F0923" w:rsidRPr="00D96B64" w:rsidRDefault="003F0923" w:rsidP="005B55EB">
            <w:pPr>
              <w:spacing w:after="0"/>
              <w:jc w:val="center"/>
              <w:rPr>
                <w:rFonts w:ascii="Arial" w:eastAsia="Times New Roman" w:hAnsi="Arial" w:cs="Arial"/>
                <w:color w:val="000000"/>
                <w:sz w:val="20"/>
                <w:szCs w:val="20"/>
              </w:rPr>
            </w:pPr>
          </w:p>
        </w:tc>
      </w:tr>
      <w:tr w:rsidR="005B55EB" w:rsidRPr="00D96B64" w14:paraId="479512E5" w14:textId="77777777" w:rsidTr="005B55EB">
        <w:trPr>
          <w:cantSplit/>
          <w:trHeight w:val="318"/>
          <w:jc w:val="center"/>
        </w:trPr>
        <w:tc>
          <w:tcPr>
            <w:tcW w:w="390" w:type="pct"/>
            <w:tcBorders>
              <w:top w:val="single" w:sz="4" w:space="0" w:color="auto"/>
              <w:left w:val="single" w:sz="4" w:space="0" w:color="auto"/>
              <w:bottom w:val="single" w:sz="4" w:space="0" w:color="auto"/>
              <w:right w:val="single" w:sz="4" w:space="0" w:color="auto"/>
            </w:tcBorders>
            <w:vAlign w:val="center"/>
          </w:tcPr>
          <w:p w14:paraId="00AFC44D" w14:textId="77777777" w:rsidR="005B55EB" w:rsidRPr="00D96B64" w:rsidRDefault="005B55EB" w:rsidP="0072442F">
            <w:pPr>
              <w:jc w:val="center"/>
              <w:rPr>
                <w:rFonts w:ascii="Arial" w:eastAsia="Times New Roman" w:hAnsi="Arial" w:cs="Arial"/>
                <w:b/>
                <w:bCs/>
                <w:color w:val="000000"/>
                <w:sz w:val="20"/>
                <w:szCs w:val="20"/>
              </w:rPr>
            </w:pPr>
          </w:p>
        </w:tc>
        <w:tc>
          <w:tcPr>
            <w:tcW w:w="4610" w:type="pct"/>
            <w:gridSpan w:val="12"/>
            <w:tcBorders>
              <w:top w:val="single" w:sz="4" w:space="0" w:color="auto"/>
              <w:left w:val="single" w:sz="4" w:space="0" w:color="auto"/>
              <w:bottom w:val="single" w:sz="4" w:space="0" w:color="auto"/>
              <w:right w:val="single" w:sz="4" w:space="0" w:color="auto"/>
            </w:tcBorders>
            <w:vAlign w:val="center"/>
          </w:tcPr>
          <w:p w14:paraId="7EB38227" w14:textId="08E4F7DC" w:rsidR="005B55EB" w:rsidRPr="00D96B64" w:rsidRDefault="005B55EB" w:rsidP="005B55EB">
            <w:pPr>
              <w:rPr>
                <w:rFonts w:ascii="Arial" w:eastAsia="Times New Roman" w:hAnsi="Arial" w:cs="Arial"/>
                <w:color w:val="000000"/>
                <w:sz w:val="20"/>
                <w:szCs w:val="20"/>
              </w:rPr>
            </w:pPr>
            <w:r w:rsidRPr="002C76E5">
              <w:rPr>
                <w:rFonts w:ascii="Arial" w:eastAsia="Times New Roman" w:hAnsi="Arial" w:cs="Arial"/>
                <w:b/>
                <w:bCs/>
                <w:sz w:val="20"/>
                <w:szCs w:val="20"/>
                <w:lang w:val="en-US"/>
              </w:rPr>
              <w:t xml:space="preserve">Alte </w:t>
            </w:r>
            <w:proofErr w:type="spellStart"/>
            <w:r w:rsidRPr="002C76E5">
              <w:rPr>
                <w:rFonts w:ascii="Arial" w:eastAsia="Times New Roman" w:hAnsi="Arial" w:cs="Arial"/>
                <w:b/>
                <w:bCs/>
                <w:sz w:val="20"/>
                <w:szCs w:val="20"/>
                <w:lang w:val="en-US"/>
              </w:rPr>
              <w:t>criterii</w:t>
            </w:r>
            <w:proofErr w:type="spellEnd"/>
          </w:p>
        </w:tc>
      </w:tr>
      <w:tr w:rsidR="005B55EB" w:rsidRPr="00D96B64" w14:paraId="44BE3AC7" w14:textId="77777777" w:rsidTr="002B2EEF">
        <w:trPr>
          <w:cantSplit/>
          <w:trHeight w:val="777"/>
          <w:jc w:val="center"/>
        </w:trPr>
        <w:tc>
          <w:tcPr>
            <w:tcW w:w="390" w:type="pct"/>
            <w:tcBorders>
              <w:top w:val="single" w:sz="4" w:space="0" w:color="auto"/>
              <w:left w:val="single" w:sz="4" w:space="0" w:color="auto"/>
              <w:bottom w:val="single" w:sz="4" w:space="0" w:color="auto"/>
              <w:right w:val="single" w:sz="4" w:space="0" w:color="auto"/>
            </w:tcBorders>
            <w:vAlign w:val="center"/>
          </w:tcPr>
          <w:p w14:paraId="3EF12D88" w14:textId="77777777" w:rsidR="003F0923" w:rsidRPr="00D96B64" w:rsidRDefault="003F0923" w:rsidP="0072442F">
            <w:pPr>
              <w:jc w:val="center"/>
              <w:rPr>
                <w:rFonts w:ascii="Arial" w:eastAsia="Times New Roman" w:hAnsi="Arial" w:cs="Arial"/>
                <w:b/>
                <w:bCs/>
                <w:color w:val="000000"/>
                <w:sz w:val="20"/>
                <w:szCs w:val="20"/>
              </w:rPr>
            </w:pPr>
            <w:r w:rsidRPr="00D96B64">
              <w:rPr>
                <w:rFonts w:ascii="Arial" w:eastAsia="Times New Roman" w:hAnsi="Arial" w:cs="Arial"/>
                <w:b/>
                <w:bCs/>
                <w:color w:val="000000"/>
                <w:sz w:val="20"/>
                <w:szCs w:val="20"/>
              </w:rPr>
              <w:t>CPP1</w:t>
            </w:r>
          </w:p>
        </w:tc>
        <w:tc>
          <w:tcPr>
            <w:tcW w:w="2448" w:type="pct"/>
            <w:tcBorders>
              <w:top w:val="single" w:sz="4" w:space="0" w:color="auto"/>
              <w:left w:val="single" w:sz="4" w:space="0" w:color="auto"/>
              <w:bottom w:val="single" w:sz="4" w:space="0" w:color="auto"/>
              <w:right w:val="single" w:sz="4" w:space="0" w:color="000000"/>
            </w:tcBorders>
            <w:vAlign w:val="center"/>
          </w:tcPr>
          <w:p w14:paraId="456C9A3D" w14:textId="77777777" w:rsidR="003F0923" w:rsidRPr="00D96B64" w:rsidRDefault="003F0923" w:rsidP="00253760">
            <w:pPr>
              <w:jc w:val="both"/>
              <w:rPr>
                <w:rFonts w:ascii="Arial" w:hAnsi="Arial" w:cs="Arial"/>
                <w:sz w:val="20"/>
                <w:szCs w:val="20"/>
              </w:rPr>
            </w:pPr>
            <w:r w:rsidRPr="00D96B64">
              <w:rPr>
                <w:rFonts w:ascii="Arial" w:hAnsi="Arial" w:cs="Arial"/>
                <w:sz w:val="20"/>
                <w:szCs w:val="20"/>
              </w:rPr>
              <w:t xml:space="preserve">Rezultatele </w:t>
            </w:r>
            <w:proofErr w:type="spellStart"/>
            <w:r w:rsidRPr="00D96B64">
              <w:rPr>
                <w:rFonts w:ascii="Arial" w:hAnsi="Arial" w:cs="Arial"/>
                <w:sz w:val="20"/>
                <w:szCs w:val="20"/>
              </w:rPr>
              <w:t>economico</w:t>
            </w:r>
            <w:proofErr w:type="spellEnd"/>
            <w:r w:rsidRPr="00D96B64">
              <w:rPr>
                <w:rFonts w:ascii="Arial" w:hAnsi="Arial" w:cs="Arial"/>
                <w:sz w:val="20"/>
                <w:szCs w:val="20"/>
              </w:rPr>
              <w:t xml:space="preserve"> - financiare ale întreprinderilor în care candidatul și-a exercitat mandatul de administrator sau de director</w:t>
            </w:r>
          </w:p>
        </w:tc>
        <w:tc>
          <w:tcPr>
            <w:tcW w:w="332" w:type="pct"/>
            <w:tcBorders>
              <w:top w:val="single" w:sz="4" w:space="0" w:color="auto"/>
              <w:left w:val="nil"/>
              <w:bottom w:val="single" w:sz="4" w:space="0" w:color="auto"/>
              <w:right w:val="single" w:sz="4" w:space="0" w:color="auto"/>
            </w:tcBorders>
            <w:noWrap/>
            <w:vAlign w:val="center"/>
          </w:tcPr>
          <w:p w14:paraId="7265FC36" w14:textId="77777777" w:rsidR="003F0923" w:rsidRPr="00B7104D" w:rsidRDefault="003F0923" w:rsidP="0072442F">
            <w:pPr>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05" w:type="pct"/>
            <w:tcBorders>
              <w:top w:val="nil"/>
              <w:left w:val="nil"/>
              <w:bottom w:val="single" w:sz="4" w:space="0" w:color="auto"/>
              <w:right w:val="single" w:sz="4" w:space="0" w:color="auto"/>
            </w:tcBorders>
            <w:noWrap/>
            <w:vAlign w:val="center"/>
          </w:tcPr>
          <w:p w14:paraId="4D898C97" w14:textId="77777777" w:rsidR="003F0923" w:rsidRPr="00B7104D" w:rsidRDefault="003F0923" w:rsidP="0072442F">
            <w:pPr>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3" w:type="pct"/>
            <w:gridSpan w:val="2"/>
            <w:tcBorders>
              <w:top w:val="nil"/>
              <w:left w:val="nil"/>
              <w:bottom w:val="single" w:sz="4" w:space="0" w:color="auto"/>
              <w:right w:val="single" w:sz="4" w:space="0" w:color="auto"/>
            </w:tcBorders>
          </w:tcPr>
          <w:p w14:paraId="30E36921" w14:textId="77777777" w:rsidR="003F0923" w:rsidRPr="00D96B64" w:rsidRDefault="003F0923" w:rsidP="0072442F">
            <w:pPr>
              <w:jc w:val="center"/>
              <w:rPr>
                <w:rFonts w:ascii="Arial" w:eastAsia="Times New Roman" w:hAnsi="Arial" w:cs="Arial"/>
                <w:color w:val="000000"/>
                <w:sz w:val="20"/>
                <w:szCs w:val="20"/>
              </w:rPr>
            </w:pPr>
          </w:p>
        </w:tc>
        <w:tc>
          <w:tcPr>
            <w:tcW w:w="284" w:type="pct"/>
            <w:gridSpan w:val="2"/>
            <w:tcBorders>
              <w:top w:val="nil"/>
              <w:left w:val="nil"/>
              <w:bottom w:val="single" w:sz="4" w:space="0" w:color="auto"/>
              <w:right w:val="single" w:sz="4" w:space="0" w:color="auto"/>
            </w:tcBorders>
          </w:tcPr>
          <w:p w14:paraId="1F44DC86" w14:textId="77777777" w:rsidR="003F0923" w:rsidRPr="00D96B64" w:rsidRDefault="003F0923" w:rsidP="0072442F">
            <w:pPr>
              <w:jc w:val="center"/>
              <w:rPr>
                <w:rFonts w:ascii="Arial" w:eastAsia="Times New Roman" w:hAnsi="Arial" w:cs="Arial"/>
                <w:color w:val="000000"/>
                <w:sz w:val="20"/>
                <w:szCs w:val="20"/>
              </w:rPr>
            </w:pPr>
          </w:p>
        </w:tc>
        <w:tc>
          <w:tcPr>
            <w:tcW w:w="299" w:type="pct"/>
            <w:gridSpan w:val="2"/>
            <w:tcBorders>
              <w:top w:val="nil"/>
              <w:left w:val="nil"/>
              <w:bottom w:val="single" w:sz="4" w:space="0" w:color="auto"/>
              <w:right w:val="single" w:sz="4" w:space="0" w:color="auto"/>
            </w:tcBorders>
          </w:tcPr>
          <w:p w14:paraId="2FCCC9BC" w14:textId="77777777" w:rsidR="003F0923" w:rsidRPr="00D96B64" w:rsidRDefault="003F0923" w:rsidP="0072442F">
            <w:pPr>
              <w:jc w:val="center"/>
              <w:rPr>
                <w:rFonts w:ascii="Arial" w:eastAsia="Times New Roman" w:hAnsi="Arial" w:cs="Arial"/>
                <w:color w:val="000000"/>
                <w:sz w:val="20"/>
                <w:szCs w:val="20"/>
              </w:rPr>
            </w:pPr>
          </w:p>
        </w:tc>
        <w:tc>
          <w:tcPr>
            <w:tcW w:w="359" w:type="pct"/>
            <w:tcBorders>
              <w:top w:val="nil"/>
              <w:left w:val="nil"/>
              <w:bottom w:val="single" w:sz="4" w:space="0" w:color="auto"/>
              <w:right w:val="single" w:sz="4" w:space="0" w:color="auto"/>
            </w:tcBorders>
            <w:vAlign w:val="center"/>
          </w:tcPr>
          <w:p w14:paraId="5E640EF5" w14:textId="77777777" w:rsidR="003F0923" w:rsidRPr="00D96B64" w:rsidRDefault="003F0923" w:rsidP="0072442F">
            <w:pPr>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300" w:type="pct"/>
            <w:gridSpan w:val="2"/>
            <w:tcBorders>
              <w:top w:val="nil"/>
              <w:left w:val="nil"/>
              <w:bottom w:val="single" w:sz="4" w:space="0" w:color="auto"/>
              <w:right w:val="single" w:sz="4" w:space="0" w:color="auto"/>
            </w:tcBorders>
            <w:vAlign w:val="center"/>
          </w:tcPr>
          <w:p w14:paraId="3F9EA8CB" w14:textId="77777777" w:rsidR="003F0923" w:rsidRPr="00D96B64" w:rsidRDefault="003F0923" w:rsidP="0072442F">
            <w:pPr>
              <w:jc w:val="center"/>
              <w:rPr>
                <w:rFonts w:ascii="Arial" w:eastAsia="Times New Roman" w:hAnsi="Arial" w:cs="Arial"/>
                <w:color w:val="000000"/>
                <w:sz w:val="20"/>
                <w:szCs w:val="20"/>
              </w:rPr>
            </w:pPr>
          </w:p>
        </w:tc>
      </w:tr>
      <w:tr w:rsidR="005B55EB" w:rsidRPr="00D96B64" w14:paraId="5CB1AC6F" w14:textId="77777777" w:rsidTr="00C92840">
        <w:trPr>
          <w:cantSplit/>
          <w:trHeight w:val="327"/>
          <w:jc w:val="center"/>
        </w:trPr>
        <w:tc>
          <w:tcPr>
            <w:tcW w:w="390" w:type="pct"/>
            <w:tcBorders>
              <w:top w:val="single" w:sz="4" w:space="0" w:color="auto"/>
              <w:left w:val="single" w:sz="4" w:space="0" w:color="auto"/>
              <w:bottom w:val="single" w:sz="4" w:space="0" w:color="auto"/>
              <w:right w:val="single" w:sz="4" w:space="0" w:color="auto"/>
            </w:tcBorders>
            <w:vAlign w:val="bottom"/>
          </w:tcPr>
          <w:p w14:paraId="430F2A15" w14:textId="449BF03E" w:rsidR="003F0923" w:rsidRPr="00D96B64" w:rsidRDefault="00027F5E" w:rsidP="0072442F">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CPP2</w:t>
            </w:r>
          </w:p>
        </w:tc>
        <w:tc>
          <w:tcPr>
            <w:tcW w:w="2448" w:type="pct"/>
            <w:tcBorders>
              <w:top w:val="single" w:sz="4" w:space="0" w:color="auto"/>
              <w:left w:val="single" w:sz="4" w:space="0" w:color="auto"/>
              <w:bottom w:val="single" w:sz="4" w:space="0" w:color="auto"/>
              <w:right w:val="single" w:sz="4" w:space="0" w:color="000000"/>
            </w:tcBorders>
            <w:vAlign w:val="center"/>
          </w:tcPr>
          <w:p w14:paraId="37CE472A" w14:textId="77777777" w:rsidR="003F0923" w:rsidRPr="00D96B64" w:rsidRDefault="003F0923" w:rsidP="0072442F">
            <w:pPr>
              <w:rPr>
                <w:rFonts w:ascii="Arial" w:hAnsi="Arial" w:cs="Arial"/>
                <w:sz w:val="20"/>
                <w:szCs w:val="20"/>
              </w:rPr>
            </w:pPr>
            <w:r w:rsidRPr="00D96B64">
              <w:rPr>
                <w:rFonts w:ascii="Arial" w:hAnsi="Arial" w:cs="Arial"/>
                <w:sz w:val="20"/>
                <w:szCs w:val="20"/>
              </w:rPr>
              <w:t>Înscrisuri în cazierul fiscal</w:t>
            </w:r>
          </w:p>
        </w:tc>
        <w:tc>
          <w:tcPr>
            <w:tcW w:w="332" w:type="pct"/>
            <w:tcBorders>
              <w:top w:val="single" w:sz="4" w:space="0" w:color="auto"/>
              <w:left w:val="nil"/>
              <w:bottom w:val="single" w:sz="4" w:space="0" w:color="auto"/>
              <w:right w:val="single" w:sz="4" w:space="0" w:color="auto"/>
            </w:tcBorders>
            <w:noWrap/>
            <w:vAlign w:val="center"/>
          </w:tcPr>
          <w:p w14:paraId="7F8CE06F" w14:textId="77777777" w:rsidR="003F0923" w:rsidRPr="00B7104D" w:rsidRDefault="003F0923" w:rsidP="0072442F">
            <w:pPr>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05" w:type="pct"/>
            <w:tcBorders>
              <w:top w:val="nil"/>
              <w:left w:val="nil"/>
              <w:bottom w:val="single" w:sz="4" w:space="0" w:color="auto"/>
              <w:right w:val="single" w:sz="4" w:space="0" w:color="auto"/>
            </w:tcBorders>
            <w:noWrap/>
            <w:vAlign w:val="center"/>
          </w:tcPr>
          <w:p w14:paraId="5A8AFBC8" w14:textId="77777777" w:rsidR="003F0923" w:rsidRPr="00B7104D" w:rsidRDefault="003F0923" w:rsidP="0072442F">
            <w:pPr>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3" w:type="pct"/>
            <w:gridSpan w:val="2"/>
            <w:tcBorders>
              <w:top w:val="nil"/>
              <w:left w:val="nil"/>
              <w:bottom w:val="single" w:sz="4" w:space="0" w:color="auto"/>
              <w:right w:val="single" w:sz="4" w:space="0" w:color="auto"/>
            </w:tcBorders>
          </w:tcPr>
          <w:p w14:paraId="20EA126E" w14:textId="77777777" w:rsidR="003F0923" w:rsidRPr="00D96B64" w:rsidRDefault="003F0923" w:rsidP="0072442F">
            <w:pPr>
              <w:jc w:val="center"/>
              <w:rPr>
                <w:rFonts w:ascii="Arial" w:eastAsia="Times New Roman" w:hAnsi="Arial" w:cs="Arial"/>
                <w:color w:val="000000"/>
                <w:sz w:val="20"/>
                <w:szCs w:val="20"/>
              </w:rPr>
            </w:pPr>
          </w:p>
        </w:tc>
        <w:tc>
          <w:tcPr>
            <w:tcW w:w="284" w:type="pct"/>
            <w:gridSpan w:val="2"/>
            <w:tcBorders>
              <w:top w:val="nil"/>
              <w:left w:val="nil"/>
              <w:bottom w:val="single" w:sz="4" w:space="0" w:color="auto"/>
              <w:right w:val="single" w:sz="4" w:space="0" w:color="auto"/>
            </w:tcBorders>
          </w:tcPr>
          <w:p w14:paraId="4ED1D995" w14:textId="77777777" w:rsidR="003F0923" w:rsidRPr="00D96B64" w:rsidRDefault="003F0923" w:rsidP="0072442F">
            <w:pPr>
              <w:jc w:val="center"/>
              <w:rPr>
                <w:rFonts w:ascii="Arial" w:eastAsia="Times New Roman" w:hAnsi="Arial" w:cs="Arial"/>
                <w:color w:val="000000"/>
                <w:sz w:val="20"/>
                <w:szCs w:val="20"/>
              </w:rPr>
            </w:pPr>
          </w:p>
        </w:tc>
        <w:tc>
          <w:tcPr>
            <w:tcW w:w="299" w:type="pct"/>
            <w:gridSpan w:val="2"/>
            <w:tcBorders>
              <w:top w:val="nil"/>
              <w:left w:val="nil"/>
              <w:bottom w:val="single" w:sz="4" w:space="0" w:color="auto"/>
              <w:right w:val="single" w:sz="4" w:space="0" w:color="auto"/>
            </w:tcBorders>
          </w:tcPr>
          <w:p w14:paraId="6394F7E0" w14:textId="77777777" w:rsidR="003F0923" w:rsidRPr="00D96B64" w:rsidRDefault="003F0923" w:rsidP="0072442F">
            <w:pPr>
              <w:jc w:val="center"/>
              <w:rPr>
                <w:rFonts w:ascii="Arial" w:eastAsia="Times New Roman" w:hAnsi="Arial" w:cs="Arial"/>
                <w:color w:val="000000"/>
                <w:sz w:val="20"/>
                <w:szCs w:val="20"/>
              </w:rPr>
            </w:pPr>
          </w:p>
        </w:tc>
        <w:tc>
          <w:tcPr>
            <w:tcW w:w="359" w:type="pct"/>
            <w:tcBorders>
              <w:top w:val="nil"/>
              <w:left w:val="nil"/>
              <w:bottom w:val="single" w:sz="4" w:space="0" w:color="auto"/>
              <w:right w:val="single" w:sz="4" w:space="0" w:color="auto"/>
            </w:tcBorders>
            <w:vAlign w:val="center"/>
          </w:tcPr>
          <w:p w14:paraId="64F648E7" w14:textId="77777777" w:rsidR="003F0923" w:rsidRPr="00D96B64" w:rsidRDefault="003F0923" w:rsidP="0072442F">
            <w:pPr>
              <w:jc w:val="center"/>
              <w:rPr>
                <w:rFonts w:ascii="Arial" w:eastAsia="Times New Roman" w:hAnsi="Arial" w:cs="Arial"/>
                <w:color w:val="000000"/>
                <w:sz w:val="20"/>
                <w:szCs w:val="20"/>
              </w:rPr>
            </w:pPr>
          </w:p>
        </w:tc>
        <w:tc>
          <w:tcPr>
            <w:tcW w:w="300" w:type="pct"/>
            <w:gridSpan w:val="2"/>
            <w:tcBorders>
              <w:top w:val="nil"/>
              <w:left w:val="nil"/>
              <w:bottom w:val="single" w:sz="4" w:space="0" w:color="auto"/>
              <w:right w:val="single" w:sz="4" w:space="0" w:color="auto"/>
            </w:tcBorders>
            <w:vAlign w:val="center"/>
          </w:tcPr>
          <w:p w14:paraId="5757C1C6" w14:textId="77777777" w:rsidR="003F0923" w:rsidRPr="00D96B64" w:rsidRDefault="003F0923" w:rsidP="0072442F">
            <w:pPr>
              <w:jc w:val="center"/>
              <w:rPr>
                <w:rFonts w:ascii="Arial" w:eastAsia="Times New Roman" w:hAnsi="Arial" w:cs="Arial"/>
                <w:color w:val="000000"/>
                <w:sz w:val="20"/>
                <w:szCs w:val="20"/>
              </w:rPr>
            </w:pPr>
          </w:p>
        </w:tc>
      </w:tr>
      <w:tr w:rsidR="005B55EB" w:rsidRPr="00D96B64" w14:paraId="70AFE2C0" w14:textId="77777777" w:rsidTr="00C92840">
        <w:trPr>
          <w:cantSplit/>
          <w:trHeight w:val="282"/>
          <w:jc w:val="center"/>
        </w:trPr>
        <w:tc>
          <w:tcPr>
            <w:tcW w:w="390" w:type="pct"/>
            <w:tcBorders>
              <w:top w:val="single" w:sz="4" w:space="0" w:color="auto"/>
              <w:left w:val="single" w:sz="4" w:space="0" w:color="auto"/>
              <w:bottom w:val="single" w:sz="4" w:space="0" w:color="auto"/>
              <w:right w:val="single" w:sz="4" w:space="0" w:color="auto"/>
            </w:tcBorders>
            <w:vAlign w:val="center"/>
          </w:tcPr>
          <w:p w14:paraId="1DEF2673" w14:textId="778BD24C" w:rsidR="003F0923" w:rsidRPr="00D96B64" w:rsidRDefault="00027F5E" w:rsidP="0072442F">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CPP3</w:t>
            </w:r>
          </w:p>
        </w:tc>
        <w:tc>
          <w:tcPr>
            <w:tcW w:w="2448" w:type="pct"/>
            <w:tcBorders>
              <w:top w:val="single" w:sz="4" w:space="0" w:color="auto"/>
              <w:left w:val="single" w:sz="4" w:space="0" w:color="auto"/>
              <w:bottom w:val="single" w:sz="4" w:space="0" w:color="auto"/>
              <w:right w:val="single" w:sz="4" w:space="0" w:color="000000"/>
            </w:tcBorders>
            <w:vAlign w:val="center"/>
          </w:tcPr>
          <w:p w14:paraId="7AA2BB9A" w14:textId="77777777" w:rsidR="003F0923" w:rsidRPr="00D96B64" w:rsidRDefault="003F0923" w:rsidP="0072442F">
            <w:pPr>
              <w:rPr>
                <w:rFonts w:ascii="Arial" w:hAnsi="Arial" w:cs="Arial"/>
                <w:sz w:val="20"/>
                <w:szCs w:val="20"/>
              </w:rPr>
            </w:pPr>
            <w:r w:rsidRPr="00D96B64">
              <w:rPr>
                <w:rFonts w:ascii="Arial" w:hAnsi="Arial" w:cs="Arial"/>
                <w:sz w:val="20"/>
                <w:szCs w:val="20"/>
              </w:rPr>
              <w:t>Înscrisuri în cazierul judiciar</w:t>
            </w:r>
          </w:p>
        </w:tc>
        <w:tc>
          <w:tcPr>
            <w:tcW w:w="332" w:type="pct"/>
            <w:tcBorders>
              <w:top w:val="single" w:sz="4" w:space="0" w:color="auto"/>
              <w:left w:val="nil"/>
              <w:bottom w:val="single" w:sz="4" w:space="0" w:color="auto"/>
              <w:right w:val="single" w:sz="4" w:space="0" w:color="auto"/>
            </w:tcBorders>
            <w:noWrap/>
            <w:vAlign w:val="center"/>
          </w:tcPr>
          <w:p w14:paraId="5003FB21" w14:textId="77777777" w:rsidR="003F0923" w:rsidRPr="00B7104D" w:rsidRDefault="003F0923" w:rsidP="0072442F">
            <w:pPr>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OB</w:t>
            </w:r>
          </w:p>
        </w:tc>
        <w:tc>
          <w:tcPr>
            <w:tcW w:w="305" w:type="pct"/>
            <w:tcBorders>
              <w:top w:val="nil"/>
              <w:left w:val="nil"/>
              <w:bottom w:val="single" w:sz="4" w:space="0" w:color="auto"/>
              <w:right w:val="single" w:sz="4" w:space="0" w:color="auto"/>
            </w:tcBorders>
            <w:noWrap/>
            <w:vAlign w:val="center"/>
          </w:tcPr>
          <w:p w14:paraId="43C60851" w14:textId="77777777" w:rsidR="003F0923" w:rsidRPr="00B7104D" w:rsidRDefault="003F0923" w:rsidP="0072442F">
            <w:pPr>
              <w:jc w:val="center"/>
              <w:rPr>
                <w:rFonts w:ascii="Arial" w:eastAsia="Times New Roman" w:hAnsi="Arial" w:cs="Arial"/>
                <w:color w:val="000000"/>
                <w:sz w:val="18"/>
                <w:szCs w:val="20"/>
              </w:rPr>
            </w:pPr>
            <w:r w:rsidRPr="00B7104D">
              <w:rPr>
                <w:rFonts w:ascii="Arial" w:eastAsia="Times New Roman" w:hAnsi="Arial" w:cs="Arial"/>
                <w:color w:val="000000"/>
                <w:sz w:val="18"/>
                <w:szCs w:val="20"/>
              </w:rPr>
              <w:t>1</w:t>
            </w:r>
          </w:p>
        </w:tc>
        <w:tc>
          <w:tcPr>
            <w:tcW w:w="283" w:type="pct"/>
            <w:gridSpan w:val="2"/>
            <w:tcBorders>
              <w:top w:val="nil"/>
              <w:left w:val="nil"/>
              <w:bottom w:val="single" w:sz="4" w:space="0" w:color="auto"/>
              <w:right w:val="single" w:sz="4" w:space="0" w:color="auto"/>
            </w:tcBorders>
          </w:tcPr>
          <w:p w14:paraId="1F39D169" w14:textId="77777777" w:rsidR="003F0923" w:rsidRPr="00D96B64" w:rsidRDefault="003F0923" w:rsidP="0072442F">
            <w:pPr>
              <w:jc w:val="center"/>
              <w:rPr>
                <w:rFonts w:ascii="Arial" w:eastAsia="Times New Roman" w:hAnsi="Arial" w:cs="Arial"/>
                <w:color w:val="000000"/>
                <w:sz w:val="20"/>
                <w:szCs w:val="20"/>
              </w:rPr>
            </w:pPr>
          </w:p>
        </w:tc>
        <w:tc>
          <w:tcPr>
            <w:tcW w:w="284" w:type="pct"/>
            <w:gridSpan w:val="2"/>
            <w:tcBorders>
              <w:top w:val="nil"/>
              <w:left w:val="nil"/>
              <w:bottom w:val="single" w:sz="4" w:space="0" w:color="auto"/>
              <w:right w:val="single" w:sz="4" w:space="0" w:color="auto"/>
            </w:tcBorders>
          </w:tcPr>
          <w:p w14:paraId="082375A6" w14:textId="77777777" w:rsidR="003F0923" w:rsidRPr="00D96B64" w:rsidRDefault="003F0923" w:rsidP="0072442F">
            <w:pPr>
              <w:jc w:val="center"/>
              <w:rPr>
                <w:rFonts w:ascii="Arial" w:eastAsia="Times New Roman" w:hAnsi="Arial" w:cs="Arial"/>
                <w:color w:val="000000"/>
                <w:sz w:val="20"/>
                <w:szCs w:val="20"/>
              </w:rPr>
            </w:pPr>
          </w:p>
        </w:tc>
        <w:tc>
          <w:tcPr>
            <w:tcW w:w="299" w:type="pct"/>
            <w:gridSpan w:val="2"/>
            <w:tcBorders>
              <w:top w:val="nil"/>
              <w:left w:val="nil"/>
              <w:bottom w:val="single" w:sz="4" w:space="0" w:color="auto"/>
              <w:right w:val="single" w:sz="4" w:space="0" w:color="auto"/>
            </w:tcBorders>
          </w:tcPr>
          <w:p w14:paraId="5365263D" w14:textId="77777777" w:rsidR="003F0923" w:rsidRPr="00D96B64" w:rsidRDefault="003F0923" w:rsidP="0072442F">
            <w:pPr>
              <w:jc w:val="center"/>
              <w:rPr>
                <w:rFonts w:ascii="Arial" w:eastAsia="Times New Roman" w:hAnsi="Arial" w:cs="Arial"/>
                <w:color w:val="000000"/>
                <w:sz w:val="20"/>
                <w:szCs w:val="20"/>
              </w:rPr>
            </w:pPr>
          </w:p>
        </w:tc>
        <w:tc>
          <w:tcPr>
            <w:tcW w:w="359" w:type="pct"/>
            <w:tcBorders>
              <w:top w:val="nil"/>
              <w:left w:val="nil"/>
              <w:bottom w:val="single" w:sz="4" w:space="0" w:color="auto"/>
              <w:right w:val="single" w:sz="4" w:space="0" w:color="auto"/>
            </w:tcBorders>
            <w:vAlign w:val="center"/>
          </w:tcPr>
          <w:p w14:paraId="6A78D031" w14:textId="77777777" w:rsidR="003F0923" w:rsidRPr="00D96B64" w:rsidRDefault="003F0923" w:rsidP="0072442F">
            <w:pPr>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300" w:type="pct"/>
            <w:gridSpan w:val="2"/>
            <w:tcBorders>
              <w:top w:val="nil"/>
              <w:left w:val="nil"/>
              <w:bottom w:val="single" w:sz="4" w:space="0" w:color="auto"/>
              <w:right w:val="single" w:sz="4" w:space="0" w:color="auto"/>
            </w:tcBorders>
            <w:vAlign w:val="center"/>
          </w:tcPr>
          <w:p w14:paraId="37D7E66E" w14:textId="77777777" w:rsidR="003F0923" w:rsidRPr="00D96B64" w:rsidRDefault="003F0923" w:rsidP="0072442F">
            <w:pPr>
              <w:jc w:val="center"/>
              <w:rPr>
                <w:rFonts w:ascii="Arial" w:eastAsia="Times New Roman" w:hAnsi="Arial" w:cs="Arial"/>
                <w:color w:val="000000"/>
                <w:sz w:val="20"/>
                <w:szCs w:val="20"/>
              </w:rPr>
            </w:pPr>
          </w:p>
        </w:tc>
      </w:tr>
      <w:tr w:rsidR="005B55EB" w:rsidRPr="00D96B64" w14:paraId="59261BC8" w14:textId="77777777" w:rsidTr="00C92840">
        <w:trPr>
          <w:trHeight w:val="255"/>
          <w:jc w:val="center"/>
        </w:trPr>
        <w:tc>
          <w:tcPr>
            <w:tcW w:w="390" w:type="pct"/>
            <w:tcBorders>
              <w:top w:val="single" w:sz="4" w:space="0" w:color="auto"/>
              <w:left w:val="single" w:sz="4" w:space="0" w:color="auto"/>
              <w:right w:val="single" w:sz="4" w:space="0" w:color="auto"/>
            </w:tcBorders>
            <w:vAlign w:val="bottom"/>
          </w:tcPr>
          <w:p w14:paraId="1A35F75D" w14:textId="5729EF45" w:rsidR="003F0923" w:rsidRPr="00D96B64" w:rsidRDefault="003F0923" w:rsidP="0072442F">
            <w:pPr>
              <w:jc w:val="right"/>
              <w:rPr>
                <w:rFonts w:ascii="Arial" w:eastAsia="Times New Roman" w:hAnsi="Arial" w:cs="Arial"/>
                <w:b/>
                <w:bCs/>
                <w:color w:val="000000"/>
                <w:sz w:val="20"/>
                <w:szCs w:val="20"/>
              </w:rPr>
            </w:pPr>
            <w:r w:rsidRPr="00D96B64">
              <w:rPr>
                <w:rFonts w:ascii="Arial" w:eastAsia="Times New Roman" w:hAnsi="Arial" w:cs="Arial"/>
                <w:b/>
                <w:bCs/>
                <w:color w:val="000000"/>
                <w:sz w:val="20"/>
                <w:szCs w:val="20"/>
              </w:rPr>
              <w:lastRenderedPageBreak/>
              <w:t>CPP</w:t>
            </w:r>
            <w:r w:rsidR="00027F5E">
              <w:rPr>
                <w:rFonts w:ascii="Arial" w:eastAsia="Times New Roman" w:hAnsi="Arial" w:cs="Arial"/>
                <w:b/>
                <w:bCs/>
                <w:color w:val="000000"/>
                <w:sz w:val="20"/>
                <w:szCs w:val="20"/>
              </w:rPr>
              <w:t>4</w:t>
            </w:r>
          </w:p>
        </w:tc>
        <w:tc>
          <w:tcPr>
            <w:tcW w:w="2448" w:type="pct"/>
            <w:tcBorders>
              <w:top w:val="single" w:sz="4" w:space="0" w:color="auto"/>
              <w:left w:val="single" w:sz="4" w:space="0" w:color="auto"/>
              <w:bottom w:val="single" w:sz="4" w:space="0" w:color="auto"/>
              <w:right w:val="single" w:sz="4" w:space="0" w:color="000000"/>
            </w:tcBorders>
            <w:vAlign w:val="center"/>
          </w:tcPr>
          <w:p w14:paraId="235F73C4" w14:textId="77777777" w:rsidR="003F0923" w:rsidRPr="00D96B64" w:rsidRDefault="003F0923" w:rsidP="0072442F">
            <w:pPr>
              <w:rPr>
                <w:rFonts w:ascii="Arial" w:hAnsi="Arial" w:cs="Arial"/>
                <w:sz w:val="20"/>
                <w:szCs w:val="20"/>
              </w:rPr>
            </w:pPr>
            <w:r w:rsidRPr="00D96B64">
              <w:rPr>
                <w:rFonts w:ascii="Arial" w:hAnsi="Arial" w:cs="Arial"/>
                <w:sz w:val="20"/>
                <w:szCs w:val="20"/>
              </w:rPr>
              <w:t>Diversitatea de gen</w:t>
            </w:r>
          </w:p>
        </w:tc>
        <w:tc>
          <w:tcPr>
            <w:tcW w:w="332" w:type="pct"/>
            <w:tcBorders>
              <w:top w:val="single" w:sz="4" w:space="0" w:color="auto"/>
              <w:left w:val="nil"/>
              <w:bottom w:val="single" w:sz="4" w:space="0" w:color="auto"/>
              <w:right w:val="single" w:sz="4" w:space="0" w:color="auto"/>
            </w:tcBorders>
            <w:noWrap/>
            <w:vAlign w:val="center"/>
          </w:tcPr>
          <w:p w14:paraId="1FE8FCE6" w14:textId="4D4A5E07" w:rsidR="003F0923" w:rsidRPr="00B7104D" w:rsidRDefault="003F0923" w:rsidP="005A11F5">
            <w:pPr>
              <w:jc w:val="center"/>
              <w:rPr>
                <w:rFonts w:ascii="Arial" w:eastAsia="Times New Roman" w:hAnsi="Arial" w:cs="Arial"/>
                <w:color w:val="000000"/>
                <w:sz w:val="18"/>
                <w:szCs w:val="20"/>
              </w:rPr>
            </w:pPr>
            <w:r w:rsidRPr="00B7104D">
              <w:rPr>
                <w:rFonts w:ascii="Arial" w:eastAsia="Times New Roman" w:hAnsi="Arial" w:cs="Arial"/>
                <w:color w:val="000000"/>
                <w:sz w:val="18"/>
                <w:szCs w:val="20"/>
              </w:rPr>
              <w:t>O</w:t>
            </w:r>
            <w:r w:rsidR="005A11F5">
              <w:rPr>
                <w:rFonts w:ascii="Arial" w:eastAsia="Times New Roman" w:hAnsi="Arial" w:cs="Arial"/>
                <w:color w:val="000000"/>
                <w:sz w:val="18"/>
                <w:szCs w:val="20"/>
              </w:rPr>
              <w:t>B</w:t>
            </w:r>
          </w:p>
        </w:tc>
        <w:tc>
          <w:tcPr>
            <w:tcW w:w="305" w:type="pct"/>
            <w:tcBorders>
              <w:top w:val="single" w:sz="4" w:space="0" w:color="auto"/>
              <w:left w:val="single" w:sz="4" w:space="0" w:color="auto"/>
              <w:bottom w:val="single" w:sz="4" w:space="0" w:color="auto"/>
              <w:right w:val="single" w:sz="4" w:space="0" w:color="auto"/>
            </w:tcBorders>
            <w:noWrap/>
            <w:vAlign w:val="center"/>
          </w:tcPr>
          <w:p w14:paraId="483ABD19" w14:textId="77777777" w:rsidR="003F0923" w:rsidRPr="00B7104D" w:rsidRDefault="003F0923" w:rsidP="0072442F">
            <w:pPr>
              <w:jc w:val="center"/>
              <w:rPr>
                <w:rFonts w:ascii="Arial" w:eastAsia="Times New Roman" w:hAnsi="Arial" w:cs="Arial"/>
                <w:color w:val="000000"/>
                <w:sz w:val="18"/>
                <w:szCs w:val="20"/>
              </w:rPr>
            </w:pPr>
            <w:r w:rsidRPr="00B7104D">
              <w:rPr>
                <w:rFonts w:ascii="Arial" w:eastAsia="Times New Roman" w:hAnsi="Arial" w:cs="Arial"/>
                <w:color w:val="000000"/>
                <w:sz w:val="18"/>
                <w:szCs w:val="20"/>
              </w:rPr>
              <w:t>M/F</w:t>
            </w:r>
          </w:p>
        </w:tc>
        <w:tc>
          <w:tcPr>
            <w:tcW w:w="283" w:type="pct"/>
            <w:gridSpan w:val="2"/>
            <w:tcBorders>
              <w:top w:val="single" w:sz="4" w:space="0" w:color="auto"/>
              <w:left w:val="single" w:sz="4" w:space="0" w:color="auto"/>
              <w:bottom w:val="single" w:sz="4" w:space="0" w:color="auto"/>
              <w:right w:val="single" w:sz="4" w:space="0" w:color="auto"/>
            </w:tcBorders>
          </w:tcPr>
          <w:p w14:paraId="1075551B" w14:textId="77777777" w:rsidR="003F0923" w:rsidRPr="00D96B64" w:rsidRDefault="003F0923" w:rsidP="0072442F">
            <w:pPr>
              <w:jc w:val="center"/>
              <w:rPr>
                <w:rFonts w:ascii="Arial" w:eastAsia="Times New Roman" w:hAnsi="Arial" w:cs="Arial"/>
                <w:color w:val="000000"/>
                <w:sz w:val="20"/>
                <w:szCs w:val="20"/>
              </w:rPr>
            </w:pPr>
          </w:p>
        </w:tc>
        <w:tc>
          <w:tcPr>
            <w:tcW w:w="284" w:type="pct"/>
            <w:gridSpan w:val="2"/>
            <w:tcBorders>
              <w:top w:val="single" w:sz="4" w:space="0" w:color="auto"/>
              <w:left w:val="single" w:sz="4" w:space="0" w:color="auto"/>
              <w:bottom w:val="single" w:sz="4" w:space="0" w:color="auto"/>
              <w:right w:val="single" w:sz="4" w:space="0" w:color="auto"/>
            </w:tcBorders>
          </w:tcPr>
          <w:p w14:paraId="004EAB4E" w14:textId="77777777" w:rsidR="003F0923" w:rsidRPr="00D96B64" w:rsidRDefault="003F0923" w:rsidP="0072442F">
            <w:pPr>
              <w:jc w:val="center"/>
              <w:rPr>
                <w:rFonts w:ascii="Arial" w:eastAsia="Times New Roman" w:hAnsi="Arial" w:cs="Arial"/>
                <w:color w:val="000000"/>
                <w:sz w:val="20"/>
                <w:szCs w:val="20"/>
              </w:rPr>
            </w:pPr>
          </w:p>
        </w:tc>
        <w:tc>
          <w:tcPr>
            <w:tcW w:w="299" w:type="pct"/>
            <w:gridSpan w:val="2"/>
            <w:tcBorders>
              <w:top w:val="single" w:sz="4" w:space="0" w:color="auto"/>
              <w:left w:val="single" w:sz="4" w:space="0" w:color="auto"/>
              <w:bottom w:val="single" w:sz="4" w:space="0" w:color="auto"/>
              <w:right w:val="single" w:sz="4" w:space="0" w:color="auto"/>
            </w:tcBorders>
          </w:tcPr>
          <w:p w14:paraId="650E6F2E" w14:textId="77777777" w:rsidR="003F0923" w:rsidRPr="00D96B64" w:rsidRDefault="003F0923" w:rsidP="0072442F">
            <w:pPr>
              <w:jc w:val="center"/>
              <w:rPr>
                <w:rFonts w:ascii="Arial" w:eastAsia="Times New Roman" w:hAnsi="Arial" w:cs="Arial"/>
                <w:color w:val="000000"/>
                <w:sz w:val="20"/>
                <w:szCs w:val="20"/>
              </w:rPr>
            </w:pPr>
          </w:p>
        </w:tc>
        <w:tc>
          <w:tcPr>
            <w:tcW w:w="359" w:type="pct"/>
            <w:tcBorders>
              <w:top w:val="single" w:sz="4" w:space="0" w:color="auto"/>
              <w:left w:val="single" w:sz="4" w:space="0" w:color="auto"/>
              <w:bottom w:val="single" w:sz="4" w:space="0" w:color="auto"/>
              <w:right w:val="single" w:sz="4" w:space="0" w:color="auto"/>
            </w:tcBorders>
            <w:vAlign w:val="center"/>
          </w:tcPr>
          <w:p w14:paraId="75CC191E" w14:textId="77777777" w:rsidR="003F0923" w:rsidRPr="00D96B64" w:rsidRDefault="003F0923" w:rsidP="0072442F">
            <w:pPr>
              <w:jc w:val="center"/>
              <w:rPr>
                <w:rFonts w:ascii="Arial" w:eastAsia="Times New Roman" w:hAnsi="Arial" w:cs="Arial"/>
                <w:color w:val="000000"/>
                <w:sz w:val="20"/>
                <w:szCs w:val="20"/>
              </w:rPr>
            </w:pPr>
            <w:r w:rsidRPr="00D96B64">
              <w:rPr>
                <w:rFonts w:ascii="Arial" w:eastAsia="Times New Roman" w:hAnsi="Arial" w:cs="Arial"/>
                <w:color w:val="000000"/>
                <w:sz w:val="20"/>
                <w:szCs w:val="20"/>
              </w:rPr>
              <w:t>70%</w:t>
            </w:r>
          </w:p>
        </w:tc>
        <w:tc>
          <w:tcPr>
            <w:tcW w:w="300" w:type="pct"/>
            <w:gridSpan w:val="2"/>
            <w:tcBorders>
              <w:top w:val="single" w:sz="4" w:space="0" w:color="auto"/>
              <w:left w:val="single" w:sz="4" w:space="0" w:color="auto"/>
              <w:bottom w:val="single" w:sz="4" w:space="0" w:color="auto"/>
              <w:right w:val="single" w:sz="4" w:space="0" w:color="auto"/>
            </w:tcBorders>
            <w:vAlign w:val="center"/>
          </w:tcPr>
          <w:p w14:paraId="31EC8138" w14:textId="77777777" w:rsidR="003F0923" w:rsidRPr="00D96B64" w:rsidRDefault="003F0923" w:rsidP="0072442F">
            <w:pPr>
              <w:jc w:val="center"/>
              <w:rPr>
                <w:rFonts w:ascii="Arial" w:eastAsia="Times New Roman" w:hAnsi="Arial" w:cs="Arial"/>
                <w:color w:val="000000"/>
                <w:sz w:val="20"/>
                <w:szCs w:val="20"/>
              </w:rPr>
            </w:pPr>
          </w:p>
        </w:tc>
      </w:tr>
      <w:tr w:rsidR="005B55EB" w:rsidRPr="00D96B64" w14:paraId="7A00E66D" w14:textId="77777777" w:rsidTr="00C92840">
        <w:trPr>
          <w:trHeight w:val="375"/>
          <w:jc w:val="center"/>
        </w:trPr>
        <w:tc>
          <w:tcPr>
            <w:tcW w:w="3476" w:type="pct"/>
            <w:gridSpan w:val="4"/>
            <w:tcBorders>
              <w:top w:val="single" w:sz="4" w:space="0" w:color="auto"/>
              <w:left w:val="single" w:sz="4" w:space="0" w:color="auto"/>
              <w:bottom w:val="single" w:sz="4" w:space="0" w:color="auto"/>
              <w:right w:val="single" w:sz="4" w:space="0" w:color="auto"/>
            </w:tcBorders>
            <w:vAlign w:val="center"/>
          </w:tcPr>
          <w:p w14:paraId="0F47FD25" w14:textId="62B9EA7C" w:rsidR="005B55EB" w:rsidRPr="005B55EB" w:rsidRDefault="005B55EB" w:rsidP="000100B1">
            <w:pPr>
              <w:spacing w:after="0" w:line="240" w:lineRule="auto"/>
              <w:jc w:val="right"/>
              <w:rPr>
                <w:rFonts w:ascii="Arial" w:eastAsia="Times New Roman" w:hAnsi="Arial" w:cs="Arial"/>
                <w:color w:val="000000"/>
                <w:szCs w:val="20"/>
              </w:rPr>
            </w:pPr>
            <w:r w:rsidRPr="005B55EB">
              <w:rPr>
                <w:rFonts w:ascii="Arial" w:eastAsia="Times New Roman" w:hAnsi="Arial" w:cs="Arial"/>
                <w:b/>
                <w:bCs/>
                <w:color w:val="000000"/>
                <w:szCs w:val="20"/>
              </w:rPr>
              <w:t>TOTAL</w:t>
            </w:r>
          </w:p>
        </w:tc>
        <w:tc>
          <w:tcPr>
            <w:tcW w:w="283" w:type="pct"/>
            <w:gridSpan w:val="2"/>
            <w:tcBorders>
              <w:top w:val="nil"/>
              <w:left w:val="nil"/>
              <w:bottom w:val="single" w:sz="4" w:space="0" w:color="auto"/>
              <w:right w:val="single" w:sz="4" w:space="0" w:color="auto"/>
            </w:tcBorders>
          </w:tcPr>
          <w:p w14:paraId="57C72405" w14:textId="77777777" w:rsidR="005B55EB" w:rsidRPr="00D96B64" w:rsidRDefault="005B55EB" w:rsidP="000100B1">
            <w:pPr>
              <w:spacing w:after="0" w:line="240" w:lineRule="auto"/>
              <w:rPr>
                <w:rFonts w:ascii="Arial" w:eastAsia="Times New Roman" w:hAnsi="Arial" w:cs="Arial"/>
                <w:color w:val="000000"/>
                <w:sz w:val="20"/>
                <w:szCs w:val="20"/>
              </w:rPr>
            </w:pPr>
          </w:p>
        </w:tc>
        <w:tc>
          <w:tcPr>
            <w:tcW w:w="284" w:type="pct"/>
            <w:gridSpan w:val="2"/>
            <w:tcBorders>
              <w:top w:val="nil"/>
              <w:left w:val="nil"/>
              <w:bottom w:val="single" w:sz="4" w:space="0" w:color="auto"/>
              <w:right w:val="single" w:sz="4" w:space="0" w:color="auto"/>
            </w:tcBorders>
          </w:tcPr>
          <w:p w14:paraId="0DBDBAC5" w14:textId="77777777" w:rsidR="005B55EB" w:rsidRPr="00D96B64" w:rsidRDefault="005B55EB" w:rsidP="000100B1">
            <w:pPr>
              <w:spacing w:after="0" w:line="240" w:lineRule="auto"/>
              <w:rPr>
                <w:rFonts w:ascii="Arial" w:eastAsia="Times New Roman" w:hAnsi="Arial" w:cs="Arial"/>
                <w:color w:val="000000"/>
                <w:sz w:val="20"/>
                <w:szCs w:val="20"/>
              </w:rPr>
            </w:pPr>
          </w:p>
        </w:tc>
        <w:tc>
          <w:tcPr>
            <w:tcW w:w="299" w:type="pct"/>
            <w:gridSpan w:val="2"/>
            <w:tcBorders>
              <w:top w:val="nil"/>
              <w:left w:val="nil"/>
              <w:bottom w:val="single" w:sz="4" w:space="0" w:color="auto"/>
              <w:right w:val="single" w:sz="4" w:space="0" w:color="auto"/>
            </w:tcBorders>
          </w:tcPr>
          <w:p w14:paraId="42B2E112" w14:textId="77777777" w:rsidR="005B55EB" w:rsidRPr="00D96B64" w:rsidRDefault="005B55EB" w:rsidP="000100B1">
            <w:pPr>
              <w:spacing w:after="0" w:line="240" w:lineRule="auto"/>
              <w:rPr>
                <w:rFonts w:ascii="Arial" w:eastAsia="Times New Roman" w:hAnsi="Arial" w:cs="Arial"/>
                <w:color w:val="000000"/>
                <w:sz w:val="20"/>
                <w:szCs w:val="20"/>
              </w:rPr>
            </w:pPr>
          </w:p>
        </w:tc>
        <w:tc>
          <w:tcPr>
            <w:tcW w:w="359" w:type="pct"/>
            <w:tcBorders>
              <w:top w:val="nil"/>
              <w:left w:val="nil"/>
              <w:bottom w:val="single" w:sz="4" w:space="0" w:color="auto"/>
              <w:right w:val="single" w:sz="4" w:space="0" w:color="auto"/>
            </w:tcBorders>
            <w:vAlign w:val="center"/>
          </w:tcPr>
          <w:p w14:paraId="637150A5" w14:textId="77777777" w:rsidR="005B55EB" w:rsidRPr="00D96B64" w:rsidRDefault="005B55EB" w:rsidP="000100B1">
            <w:pPr>
              <w:spacing w:after="0" w:line="240" w:lineRule="auto"/>
              <w:jc w:val="center"/>
              <w:rPr>
                <w:rFonts w:ascii="Arial" w:eastAsia="Times New Roman" w:hAnsi="Arial" w:cs="Arial"/>
                <w:color w:val="000000"/>
                <w:sz w:val="20"/>
                <w:szCs w:val="20"/>
              </w:rPr>
            </w:pPr>
          </w:p>
        </w:tc>
        <w:tc>
          <w:tcPr>
            <w:tcW w:w="300" w:type="pct"/>
            <w:gridSpan w:val="2"/>
            <w:tcBorders>
              <w:top w:val="nil"/>
              <w:left w:val="nil"/>
              <w:bottom w:val="single" w:sz="4" w:space="0" w:color="auto"/>
              <w:right w:val="single" w:sz="4" w:space="0" w:color="auto"/>
            </w:tcBorders>
            <w:vAlign w:val="center"/>
          </w:tcPr>
          <w:p w14:paraId="0D2FB35E" w14:textId="77777777" w:rsidR="005B55EB" w:rsidRPr="00D96B64" w:rsidRDefault="005B55EB" w:rsidP="000100B1">
            <w:pPr>
              <w:spacing w:after="0" w:line="240" w:lineRule="auto"/>
              <w:jc w:val="center"/>
              <w:rPr>
                <w:rFonts w:ascii="Arial" w:eastAsia="Times New Roman" w:hAnsi="Arial" w:cs="Arial"/>
                <w:color w:val="000000"/>
                <w:sz w:val="20"/>
                <w:szCs w:val="20"/>
              </w:rPr>
            </w:pPr>
          </w:p>
        </w:tc>
      </w:tr>
      <w:tr w:rsidR="005B55EB" w:rsidRPr="00D96B64" w14:paraId="592C4E11" w14:textId="77777777" w:rsidTr="00C92840">
        <w:trPr>
          <w:trHeight w:val="375"/>
          <w:jc w:val="center"/>
        </w:trPr>
        <w:tc>
          <w:tcPr>
            <w:tcW w:w="3476" w:type="pct"/>
            <w:gridSpan w:val="4"/>
            <w:tcBorders>
              <w:top w:val="single" w:sz="4" w:space="0" w:color="auto"/>
              <w:left w:val="single" w:sz="4" w:space="0" w:color="auto"/>
              <w:bottom w:val="single" w:sz="4" w:space="0" w:color="auto"/>
              <w:right w:val="single" w:sz="4" w:space="0" w:color="auto"/>
            </w:tcBorders>
            <w:vAlign w:val="center"/>
          </w:tcPr>
          <w:p w14:paraId="0ED0599B" w14:textId="1B5816AD" w:rsidR="005B55EB" w:rsidRPr="005B55EB" w:rsidRDefault="005B55EB" w:rsidP="000100B1">
            <w:pPr>
              <w:spacing w:after="0" w:line="240" w:lineRule="auto"/>
              <w:jc w:val="right"/>
              <w:rPr>
                <w:rFonts w:ascii="Arial" w:eastAsia="Times New Roman" w:hAnsi="Arial" w:cs="Arial"/>
                <w:b/>
                <w:bCs/>
                <w:color w:val="000000"/>
                <w:szCs w:val="20"/>
              </w:rPr>
            </w:pPr>
            <w:r w:rsidRPr="005B55EB">
              <w:rPr>
                <w:rFonts w:ascii="Arial" w:eastAsia="Times New Roman" w:hAnsi="Arial" w:cs="Arial"/>
                <w:b/>
                <w:bCs/>
                <w:color w:val="000000"/>
                <w:szCs w:val="20"/>
              </w:rPr>
              <w:t>TOTAL PONDERAT</w:t>
            </w:r>
          </w:p>
        </w:tc>
        <w:tc>
          <w:tcPr>
            <w:tcW w:w="283" w:type="pct"/>
            <w:gridSpan w:val="2"/>
            <w:tcBorders>
              <w:top w:val="nil"/>
              <w:left w:val="nil"/>
              <w:bottom w:val="single" w:sz="4" w:space="0" w:color="auto"/>
              <w:right w:val="single" w:sz="4" w:space="0" w:color="auto"/>
            </w:tcBorders>
          </w:tcPr>
          <w:p w14:paraId="6A0A3B97" w14:textId="77777777" w:rsidR="005B55EB" w:rsidRPr="00D96B64" w:rsidRDefault="005B55EB" w:rsidP="000100B1">
            <w:pPr>
              <w:spacing w:after="0" w:line="240" w:lineRule="auto"/>
              <w:rPr>
                <w:rFonts w:ascii="Arial" w:eastAsia="Times New Roman" w:hAnsi="Arial" w:cs="Arial"/>
                <w:color w:val="000000"/>
                <w:sz w:val="20"/>
                <w:szCs w:val="20"/>
              </w:rPr>
            </w:pPr>
          </w:p>
        </w:tc>
        <w:tc>
          <w:tcPr>
            <w:tcW w:w="284" w:type="pct"/>
            <w:gridSpan w:val="2"/>
            <w:tcBorders>
              <w:top w:val="nil"/>
              <w:left w:val="nil"/>
              <w:bottom w:val="single" w:sz="4" w:space="0" w:color="auto"/>
              <w:right w:val="single" w:sz="4" w:space="0" w:color="auto"/>
            </w:tcBorders>
          </w:tcPr>
          <w:p w14:paraId="259CF71C" w14:textId="77777777" w:rsidR="005B55EB" w:rsidRPr="00D96B64" w:rsidRDefault="005B55EB" w:rsidP="000100B1">
            <w:pPr>
              <w:spacing w:after="0" w:line="240" w:lineRule="auto"/>
              <w:rPr>
                <w:rFonts w:ascii="Arial" w:eastAsia="Times New Roman" w:hAnsi="Arial" w:cs="Arial"/>
                <w:color w:val="000000"/>
                <w:sz w:val="20"/>
                <w:szCs w:val="20"/>
              </w:rPr>
            </w:pPr>
          </w:p>
        </w:tc>
        <w:tc>
          <w:tcPr>
            <w:tcW w:w="299" w:type="pct"/>
            <w:gridSpan w:val="2"/>
            <w:tcBorders>
              <w:top w:val="nil"/>
              <w:left w:val="nil"/>
              <w:bottom w:val="single" w:sz="4" w:space="0" w:color="auto"/>
              <w:right w:val="single" w:sz="4" w:space="0" w:color="auto"/>
            </w:tcBorders>
          </w:tcPr>
          <w:p w14:paraId="11C0AC31" w14:textId="77777777" w:rsidR="005B55EB" w:rsidRPr="00D96B64" w:rsidRDefault="005B55EB" w:rsidP="000100B1">
            <w:pPr>
              <w:spacing w:after="0" w:line="240" w:lineRule="auto"/>
              <w:rPr>
                <w:rFonts w:ascii="Arial" w:eastAsia="Times New Roman" w:hAnsi="Arial" w:cs="Arial"/>
                <w:color w:val="000000"/>
                <w:sz w:val="20"/>
                <w:szCs w:val="20"/>
              </w:rPr>
            </w:pPr>
          </w:p>
        </w:tc>
        <w:tc>
          <w:tcPr>
            <w:tcW w:w="359" w:type="pct"/>
            <w:tcBorders>
              <w:top w:val="nil"/>
              <w:left w:val="nil"/>
              <w:bottom w:val="single" w:sz="4" w:space="0" w:color="auto"/>
              <w:right w:val="single" w:sz="4" w:space="0" w:color="auto"/>
            </w:tcBorders>
            <w:vAlign w:val="center"/>
          </w:tcPr>
          <w:p w14:paraId="279A7E10" w14:textId="77777777" w:rsidR="005B55EB" w:rsidRPr="00D96B64" w:rsidRDefault="005B55EB" w:rsidP="000100B1">
            <w:pPr>
              <w:spacing w:after="0" w:line="240" w:lineRule="auto"/>
              <w:jc w:val="center"/>
              <w:rPr>
                <w:rFonts w:ascii="Arial" w:eastAsia="Times New Roman" w:hAnsi="Arial" w:cs="Arial"/>
                <w:color w:val="000000"/>
                <w:sz w:val="20"/>
                <w:szCs w:val="20"/>
              </w:rPr>
            </w:pPr>
          </w:p>
        </w:tc>
        <w:tc>
          <w:tcPr>
            <w:tcW w:w="300" w:type="pct"/>
            <w:gridSpan w:val="2"/>
            <w:tcBorders>
              <w:top w:val="nil"/>
              <w:left w:val="nil"/>
              <w:bottom w:val="single" w:sz="4" w:space="0" w:color="auto"/>
              <w:right w:val="single" w:sz="4" w:space="0" w:color="auto"/>
            </w:tcBorders>
            <w:vAlign w:val="center"/>
          </w:tcPr>
          <w:p w14:paraId="6CE2F05F" w14:textId="77777777" w:rsidR="005B55EB" w:rsidRPr="00D96B64" w:rsidRDefault="005B55EB" w:rsidP="000100B1">
            <w:pPr>
              <w:spacing w:after="0" w:line="240" w:lineRule="auto"/>
              <w:jc w:val="center"/>
              <w:rPr>
                <w:rFonts w:ascii="Arial" w:eastAsia="Times New Roman" w:hAnsi="Arial" w:cs="Arial"/>
                <w:color w:val="000000"/>
                <w:sz w:val="20"/>
                <w:szCs w:val="20"/>
              </w:rPr>
            </w:pPr>
          </w:p>
        </w:tc>
      </w:tr>
      <w:tr w:rsidR="005B55EB" w:rsidRPr="00D96B64" w14:paraId="74092F2E" w14:textId="77777777" w:rsidTr="00C92840">
        <w:trPr>
          <w:trHeight w:val="462"/>
          <w:jc w:val="center"/>
        </w:trPr>
        <w:tc>
          <w:tcPr>
            <w:tcW w:w="3476" w:type="pct"/>
            <w:gridSpan w:val="4"/>
            <w:tcBorders>
              <w:top w:val="single" w:sz="4" w:space="0" w:color="auto"/>
              <w:left w:val="single" w:sz="4" w:space="0" w:color="auto"/>
              <w:bottom w:val="single" w:sz="4" w:space="0" w:color="auto"/>
              <w:right w:val="single" w:sz="4" w:space="0" w:color="auto"/>
            </w:tcBorders>
            <w:vAlign w:val="center"/>
          </w:tcPr>
          <w:p w14:paraId="0F700407" w14:textId="63E1390B" w:rsidR="005B55EB" w:rsidRPr="005B55EB" w:rsidRDefault="005B55EB" w:rsidP="000100B1">
            <w:pPr>
              <w:spacing w:after="0" w:line="240" w:lineRule="auto"/>
              <w:jc w:val="right"/>
              <w:rPr>
                <w:rFonts w:ascii="Arial" w:eastAsia="Times New Roman" w:hAnsi="Arial" w:cs="Arial"/>
                <w:b/>
                <w:bCs/>
                <w:color w:val="000000"/>
                <w:szCs w:val="20"/>
              </w:rPr>
            </w:pPr>
            <w:r w:rsidRPr="005B55EB">
              <w:rPr>
                <w:rFonts w:ascii="Arial" w:eastAsia="Times New Roman" w:hAnsi="Arial" w:cs="Arial"/>
                <w:b/>
                <w:bCs/>
                <w:color w:val="000000"/>
                <w:szCs w:val="20"/>
              </w:rPr>
              <w:t>CLASAMENT</w:t>
            </w:r>
          </w:p>
        </w:tc>
        <w:tc>
          <w:tcPr>
            <w:tcW w:w="283" w:type="pct"/>
            <w:gridSpan w:val="2"/>
            <w:tcBorders>
              <w:top w:val="nil"/>
              <w:left w:val="nil"/>
              <w:bottom w:val="single" w:sz="4" w:space="0" w:color="auto"/>
              <w:right w:val="single" w:sz="4" w:space="0" w:color="auto"/>
            </w:tcBorders>
          </w:tcPr>
          <w:p w14:paraId="57573B96" w14:textId="77777777" w:rsidR="005B55EB" w:rsidRPr="00D96B64" w:rsidRDefault="005B55EB" w:rsidP="000100B1">
            <w:pPr>
              <w:spacing w:after="0" w:line="240" w:lineRule="auto"/>
              <w:rPr>
                <w:rFonts w:ascii="Arial" w:eastAsia="Times New Roman" w:hAnsi="Arial" w:cs="Arial"/>
                <w:color w:val="000000"/>
                <w:sz w:val="20"/>
                <w:szCs w:val="20"/>
              </w:rPr>
            </w:pPr>
          </w:p>
        </w:tc>
        <w:tc>
          <w:tcPr>
            <w:tcW w:w="284" w:type="pct"/>
            <w:gridSpan w:val="2"/>
            <w:tcBorders>
              <w:top w:val="nil"/>
              <w:left w:val="nil"/>
              <w:bottom w:val="single" w:sz="4" w:space="0" w:color="auto"/>
              <w:right w:val="single" w:sz="4" w:space="0" w:color="auto"/>
            </w:tcBorders>
          </w:tcPr>
          <w:p w14:paraId="4895C86D" w14:textId="77777777" w:rsidR="005B55EB" w:rsidRPr="00D96B64" w:rsidRDefault="005B55EB" w:rsidP="000100B1">
            <w:pPr>
              <w:spacing w:after="0" w:line="240" w:lineRule="auto"/>
              <w:rPr>
                <w:rFonts w:ascii="Arial" w:eastAsia="Times New Roman" w:hAnsi="Arial" w:cs="Arial"/>
                <w:color w:val="000000"/>
                <w:sz w:val="20"/>
                <w:szCs w:val="20"/>
              </w:rPr>
            </w:pPr>
          </w:p>
        </w:tc>
        <w:tc>
          <w:tcPr>
            <w:tcW w:w="299" w:type="pct"/>
            <w:gridSpan w:val="2"/>
            <w:tcBorders>
              <w:top w:val="nil"/>
              <w:left w:val="nil"/>
              <w:bottom w:val="single" w:sz="4" w:space="0" w:color="auto"/>
              <w:right w:val="single" w:sz="4" w:space="0" w:color="auto"/>
            </w:tcBorders>
          </w:tcPr>
          <w:p w14:paraId="3536DCC2" w14:textId="77777777" w:rsidR="005B55EB" w:rsidRPr="00D96B64" w:rsidRDefault="005B55EB" w:rsidP="000100B1">
            <w:pPr>
              <w:spacing w:after="0" w:line="240" w:lineRule="auto"/>
              <w:rPr>
                <w:rFonts w:ascii="Arial" w:eastAsia="Times New Roman" w:hAnsi="Arial" w:cs="Arial"/>
                <w:color w:val="000000"/>
                <w:sz w:val="20"/>
                <w:szCs w:val="20"/>
              </w:rPr>
            </w:pPr>
          </w:p>
        </w:tc>
        <w:tc>
          <w:tcPr>
            <w:tcW w:w="359" w:type="pct"/>
            <w:tcBorders>
              <w:top w:val="nil"/>
              <w:left w:val="nil"/>
              <w:bottom w:val="single" w:sz="4" w:space="0" w:color="auto"/>
              <w:right w:val="single" w:sz="4" w:space="0" w:color="auto"/>
            </w:tcBorders>
            <w:vAlign w:val="center"/>
          </w:tcPr>
          <w:p w14:paraId="14BFCC2E" w14:textId="77777777" w:rsidR="005B55EB" w:rsidRPr="00D96B64" w:rsidRDefault="005B55EB" w:rsidP="000100B1">
            <w:pPr>
              <w:spacing w:after="0" w:line="240" w:lineRule="auto"/>
              <w:jc w:val="center"/>
              <w:rPr>
                <w:rFonts w:ascii="Arial" w:eastAsia="Times New Roman" w:hAnsi="Arial" w:cs="Arial"/>
                <w:color w:val="000000"/>
                <w:sz w:val="20"/>
                <w:szCs w:val="20"/>
              </w:rPr>
            </w:pPr>
          </w:p>
        </w:tc>
        <w:tc>
          <w:tcPr>
            <w:tcW w:w="300" w:type="pct"/>
            <w:gridSpan w:val="2"/>
            <w:tcBorders>
              <w:top w:val="nil"/>
              <w:left w:val="nil"/>
              <w:bottom w:val="single" w:sz="4" w:space="0" w:color="auto"/>
              <w:right w:val="single" w:sz="4" w:space="0" w:color="auto"/>
            </w:tcBorders>
            <w:vAlign w:val="center"/>
          </w:tcPr>
          <w:p w14:paraId="1D08C20D" w14:textId="77777777" w:rsidR="005B55EB" w:rsidRPr="00D96B64" w:rsidRDefault="005B55EB" w:rsidP="000100B1">
            <w:pPr>
              <w:spacing w:after="0" w:line="240" w:lineRule="auto"/>
              <w:jc w:val="center"/>
              <w:rPr>
                <w:rFonts w:ascii="Arial" w:eastAsia="Times New Roman" w:hAnsi="Arial" w:cs="Arial"/>
                <w:color w:val="000000"/>
                <w:sz w:val="20"/>
                <w:szCs w:val="20"/>
              </w:rPr>
            </w:pPr>
          </w:p>
        </w:tc>
      </w:tr>
      <w:bookmarkEnd w:id="6"/>
    </w:tbl>
    <w:p w14:paraId="696F1DCC" w14:textId="77777777" w:rsidR="003F0923" w:rsidRDefault="003F0923" w:rsidP="00E03491">
      <w:pPr>
        <w:rPr>
          <w:rFonts w:ascii="Arial" w:hAnsi="Arial" w:cs="Arial"/>
        </w:rPr>
      </w:pPr>
    </w:p>
    <w:p w14:paraId="4E3D3BE7" w14:textId="2C704FD6" w:rsidR="00E03491" w:rsidRPr="007E1EDF" w:rsidRDefault="00C92134" w:rsidP="00BE255B">
      <w:pPr>
        <w:jc w:val="both"/>
        <w:rPr>
          <w:rFonts w:ascii="Arial" w:hAnsi="Arial" w:cs="Arial"/>
        </w:rPr>
      </w:pPr>
      <w:r>
        <w:rPr>
          <w:rFonts w:ascii="Arial" w:hAnsi="Arial" w:cs="Arial"/>
        </w:rPr>
        <w:t>Caracterul obliga</w:t>
      </w:r>
      <w:r w:rsidR="00464F74" w:rsidRPr="007E1EDF">
        <w:rPr>
          <w:rFonts w:ascii="Arial" w:hAnsi="Arial" w:cs="Arial"/>
        </w:rPr>
        <w:t>toriu sau opțional</w:t>
      </w:r>
      <w:r w:rsidR="00BE255B">
        <w:rPr>
          <w:rFonts w:ascii="Arial" w:hAnsi="Arial" w:cs="Arial"/>
        </w:rPr>
        <w:t>,</w:t>
      </w:r>
      <w:r w:rsidR="00464F74" w:rsidRPr="007E1EDF">
        <w:rPr>
          <w:rFonts w:ascii="Arial" w:hAnsi="Arial" w:cs="Arial"/>
        </w:rPr>
        <w:t xml:space="preserve"> precum și ponderea acestor criterii au fost </w:t>
      </w:r>
      <w:r>
        <w:rPr>
          <w:rFonts w:ascii="Arial" w:hAnsi="Arial" w:cs="Arial"/>
        </w:rPr>
        <w:t>agreate și stabilite în cadrul Comisiei de Selecție și N</w:t>
      </w:r>
      <w:r w:rsidR="00464F74" w:rsidRPr="007E1EDF">
        <w:rPr>
          <w:rFonts w:ascii="Arial" w:hAnsi="Arial" w:cs="Arial"/>
        </w:rPr>
        <w:t>ominalizare.</w:t>
      </w:r>
    </w:p>
    <w:p w14:paraId="22FD6EF2" w14:textId="77777777" w:rsidR="009C4536" w:rsidRDefault="009C4536" w:rsidP="00E03491">
      <w:pPr>
        <w:rPr>
          <w:rFonts w:ascii="Arial" w:hAnsi="Arial" w:cs="Arial"/>
        </w:rPr>
      </w:pPr>
    </w:p>
    <w:p w14:paraId="01BFA293" w14:textId="77777777" w:rsidR="002E2B06" w:rsidRPr="007E1EDF" w:rsidRDefault="002E2B06" w:rsidP="00E03491">
      <w:pPr>
        <w:rPr>
          <w:rFonts w:ascii="Arial" w:hAnsi="Arial" w:cs="Arial"/>
        </w:rPr>
      </w:pPr>
    </w:p>
    <w:p w14:paraId="7D919716" w14:textId="53B2E6E9" w:rsidR="00E609CD" w:rsidRPr="00C92134" w:rsidRDefault="00E609CD" w:rsidP="00CF4348">
      <w:pPr>
        <w:pStyle w:val="Heading2"/>
        <w:numPr>
          <w:ilvl w:val="0"/>
          <w:numId w:val="2"/>
        </w:numPr>
        <w:rPr>
          <w:rFonts w:ascii="Arial" w:hAnsi="Arial" w:cs="Arial"/>
          <w:b/>
          <w:bCs/>
          <w:color w:val="4F6228" w:themeColor="accent3" w:themeShade="80"/>
          <w:sz w:val="28"/>
          <w:szCs w:val="28"/>
        </w:rPr>
      </w:pPr>
      <w:bookmarkStart w:id="13" w:name="_Toc190076701"/>
      <w:r w:rsidRPr="00C92134">
        <w:rPr>
          <w:rFonts w:ascii="Arial" w:hAnsi="Arial" w:cs="Arial"/>
          <w:b/>
          <w:bCs/>
          <w:color w:val="4F6228" w:themeColor="accent3" w:themeShade="80"/>
          <w:sz w:val="28"/>
          <w:szCs w:val="28"/>
        </w:rPr>
        <w:t xml:space="preserve">Explicitarea </w:t>
      </w:r>
      <w:proofErr w:type="spellStart"/>
      <w:r w:rsidR="008A45A3">
        <w:rPr>
          <w:rFonts w:ascii="Arial" w:hAnsi="Arial" w:cs="Arial"/>
          <w:b/>
          <w:bCs/>
          <w:color w:val="4F6228" w:themeColor="accent3" w:themeShade="80"/>
          <w:sz w:val="28"/>
          <w:szCs w:val="28"/>
        </w:rPr>
        <w:t>matricii</w:t>
      </w:r>
      <w:bookmarkEnd w:id="13"/>
      <w:proofErr w:type="spellEnd"/>
    </w:p>
    <w:p w14:paraId="2EAFD1FB" w14:textId="77777777" w:rsidR="00473840" w:rsidRDefault="00473840" w:rsidP="00E03491">
      <w:pPr>
        <w:rPr>
          <w:rFonts w:ascii="Arial" w:hAnsi="Arial" w:cs="Arial"/>
        </w:rPr>
      </w:pPr>
    </w:p>
    <w:tbl>
      <w:tblPr>
        <w:tblW w:w="9630" w:type="dxa"/>
        <w:tblInd w:w="-162" w:type="dxa"/>
        <w:tblLayout w:type="fixed"/>
        <w:tblLook w:val="04A0" w:firstRow="1" w:lastRow="0" w:firstColumn="1" w:lastColumn="0" w:noHBand="0" w:noVBand="1"/>
      </w:tblPr>
      <w:tblGrid>
        <w:gridCol w:w="31"/>
        <w:gridCol w:w="1841"/>
        <w:gridCol w:w="111"/>
        <w:gridCol w:w="84"/>
        <w:gridCol w:w="42"/>
        <w:gridCol w:w="65"/>
        <w:gridCol w:w="25"/>
        <w:gridCol w:w="450"/>
        <w:gridCol w:w="10"/>
        <w:gridCol w:w="1903"/>
        <w:gridCol w:w="18"/>
        <w:gridCol w:w="374"/>
        <w:gridCol w:w="4664"/>
        <w:gridCol w:w="12"/>
      </w:tblGrid>
      <w:tr w:rsidR="00BE255B" w:rsidRPr="00653B2D" w14:paraId="4BB9F983" w14:textId="77777777" w:rsidTr="00653B2D">
        <w:trPr>
          <w:gridBefore w:val="1"/>
          <w:gridAfter w:val="1"/>
          <w:wBefore w:w="31" w:type="dxa"/>
          <w:wAfter w:w="12" w:type="dxa"/>
        </w:trPr>
        <w:tc>
          <w:tcPr>
            <w:tcW w:w="2143" w:type="dxa"/>
            <w:gridSpan w:val="5"/>
            <w:tcBorders>
              <w:top w:val="single" w:sz="6" w:space="0" w:color="000000"/>
              <w:left w:val="single" w:sz="6" w:space="0" w:color="000000"/>
              <w:bottom w:val="single" w:sz="6" w:space="0" w:color="000000"/>
              <w:right w:val="single" w:sz="6" w:space="0" w:color="000000"/>
            </w:tcBorders>
          </w:tcPr>
          <w:p w14:paraId="03964BD3"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b/>
              </w:rPr>
              <w:t>I</w:t>
            </w:r>
          </w:p>
        </w:tc>
        <w:tc>
          <w:tcPr>
            <w:tcW w:w="7444" w:type="dxa"/>
            <w:gridSpan w:val="7"/>
            <w:tcBorders>
              <w:top w:val="single" w:sz="6" w:space="0" w:color="000000"/>
              <w:left w:val="single" w:sz="6" w:space="0" w:color="000000"/>
              <w:bottom w:val="single" w:sz="6" w:space="0" w:color="000000"/>
              <w:right w:val="single" w:sz="6" w:space="0" w:color="000000"/>
            </w:tcBorders>
          </w:tcPr>
          <w:p w14:paraId="37E79E8B"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b/>
              </w:rPr>
              <w:t>Competențe</w:t>
            </w:r>
          </w:p>
        </w:tc>
      </w:tr>
      <w:tr w:rsidR="00BE255B" w:rsidRPr="00653B2D" w14:paraId="5EDCA8B0" w14:textId="77777777" w:rsidTr="00653B2D">
        <w:trPr>
          <w:gridBefore w:val="1"/>
          <w:gridAfter w:val="1"/>
          <w:wBefore w:w="31" w:type="dxa"/>
          <w:wAfter w:w="12" w:type="dxa"/>
        </w:trPr>
        <w:tc>
          <w:tcPr>
            <w:tcW w:w="2143" w:type="dxa"/>
            <w:gridSpan w:val="5"/>
            <w:tcBorders>
              <w:top w:val="single" w:sz="6" w:space="0" w:color="000000"/>
              <w:left w:val="single" w:sz="6" w:space="0" w:color="000000"/>
              <w:bottom w:val="single" w:sz="6" w:space="0" w:color="000000"/>
              <w:right w:val="single" w:sz="6" w:space="0" w:color="000000"/>
            </w:tcBorders>
          </w:tcPr>
          <w:p w14:paraId="38A5E737"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b/>
              </w:rPr>
              <w:t>C1</w:t>
            </w:r>
          </w:p>
        </w:tc>
        <w:tc>
          <w:tcPr>
            <w:tcW w:w="7444" w:type="dxa"/>
            <w:gridSpan w:val="7"/>
            <w:tcBorders>
              <w:top w:val="single" w:sz="6" w:space="0" w:color="000000"/>
              <w:left w:val="single" w:sz="6" w:space="0" w:color="000000"/>
              <w:bottom w:val="single" w:sz="6" w:space="0" w:color="000000"/>
              <w:right w:val="single" w:sz="6" w:space="0" w:color="000000"/>
            </w:tcBorders>
          </w:tcPr>
          <w:p w14:paraId="4FA3ED8A" w14:textId="77777777" w:rsidR="00C36EC0" w:rsidRPr="00653B2D" w:rsidRDefault="00C36EC0" w:rsidP="00C36EC0">
            <w:pPr>
              <w:widowControl w:val="0"/>
              <w:spacing w:after="0" w:line="240" w:lineRule="auto"/>
              <w:jc w:val="both"/>
              <w:rPr>
                <w:rFonts w:ascii="Arial" w:hAnsi="Arial" w:cs="Arial"/>
              </w:rPr>
            </w:pPr>
            <w:r w:rsidRPr="00653B2D">
              <w:rPr>
                <w:rFonts w:ascii="Arial" w:hAnsi="Arial" w:cs="Arial"/>
                <w:b/>
              </w:rPr>
              <w:t>Competențe specifice sectorului</w:t>
            </w:r>
          </w:p>
        </w:tc>
      </w:tr>
      <w:tr w:rsidR="00BE255B" w:rsidRPr="00653B2D" w14:paraId="3B2E2D59" w14:textId="77777777" w:rsidTr="00653B2D">
        <w:trPr>
          <w:gridBefore w:val="1"/>
          <w:gridAfter w:val="1"/>
          <w:wBefore w:w="31" w:type="dxa"/>
          <w:wAfter w:w="12" w:type="dxa"/>
          <w:trHeight w:val="448"/>
        </w:trPr>
        <w:tc>
          <w:tcPr>
            <w:tcW w:w="2143" w:type="dxa"/>
            <w:gridSpan w:val="5"/>
            <w:tcBorders>
              <w:top w:val="single" w:sz="6" w:space="0" w:color="000000"/>
              <w:left w:val="single" w:sz="6" w:space="0" w:color="000000"/>
              <w:bottom w:val="single" w:sz="6" w:space="0" w:color="000000"/>
              <w:right w:val="single" w:sz="6" w:space="0" w:color="000000"/>
            </w:tcBorders>
          </w:tcPr>
          <w:p w14:paraId="524054CF" w14:textId="77777777" w:rsidR="00C36EC0" w:rsidRPr="00653B2D" w:rsidRDefault="00C36EC0" w:rsidP="00C36EC0">
            <w:pPr>
              <w:widowControl w:val="0"/>
              <w:spacing w:after="0" w:line="240" w:lineRule="auto"/>
              <w:jc w:val="both"/>
              <w:rPr>
                <w:rFonts w:ascii="Arial" w:eastAsia="Arial" w:hAnsi="Arial" w:cs="Arial"/>
                <w:b/>
                <w:bCs/>
                <w:color w:val="FF0000"/>
              </w:rPr>
            </w:pPr>
            <w:r w:rsidRPr="00653B2D">
              <w:rPr>
                <w:rFonts w:ascii="Arial" w:eastAsia="Arial" w:hAnsi="Arial" w:cs="Arial"/>
                <w:bCs/>
                <w:lang w:eastAsia="ro-RO" w:bidi="ro-RO"/>
              </w:rPr>
              <w:t>C1.1</w:t>
            </w:r>
          </w:p>
        </w:tc>
        <w:tc>
          <w:tcPr>
            <w:tcW w:w="7444" w:type="dxa"/>
            <w:gridSpan w:val="7"/>
            <w:tcBorders>
              <w:top w:val="single" w:sz="6" w:space="0" w:color="000000"/>
              <w:left w:val="single" w:sz="6" w:space="0" w:color="000000"/>
              <w:bottom w:val="single" w:sz="6" w:space="0" w:color="000000"/>
              <w:right w:val="single" w:sz="6" w:space="0" w:color="000000"/>
            </w:tcBorders>
          </w:tcPr>
          <w:p w14:paraId="0902601F" w14:textId="227F13AB" w:rsidR="00C36EC0" w:rsidRPr="00653B2D" w:rsidRDefault="00812B4D" w:rsidP="0072442F">
            <w:pPr>
              <w:widowControl w:val="0"/>
              <w:spacing w:after="0" w:line="240" w:lineRule="auto"/>
              <w:jc w:val="both"/>
              <w:rPr>
                <w:rFonts w:ascii="Arial" w:hAnsi="Arial" w:cs="Arial"/>
                <w:color w:val="FF0000"/>
              </w:rPr>
            </w:pPr>
            <w:r w:rsidRPr="00653B2D">
              <w:rPr>
                <w:rFonts w:ascii="Arial" w:hAnsi="Arial" w:cs="Arial"/>
              </w:rPr>
              <w:t xml:space="preserve">Capacitatea de a integra în </w:t>
            </w:r>
            <w:proofErr w:type="spellStart"/>
            <w:r w:rsidRPr="00653B2D">
              <w:rPr>
                <w:rFonts w:ascii="Arial" w:hAnsi="Arial" w:cs="Arial"/>
              </w:rPr>
              <w:t>organizaţie</w:t>
            </w:r>
            <w:proofErr w:type="spellEnd"/>
            <w:r w:rsidRPr="00653B2D">
              <w:rPr>
                <w:rFonts w:ascii="Arial" w:hAnsi="Arial" w:cs="Arial"/>
              </w:rPr>
              <w:t xml:space="preserve"> principiile de </w:t>
            </w:r>
            <w:proofErr w:type="spellStart"/>
            <w:r w:rsidRPr="00653B2D">
              <w:rPr>
                <w:rFonts w:ascii="Arial" w:hAnsi="Arial" w:cs="Arial"/>
              </w:rPr>
              <w:t>acţiune</w:t>
            </w:r>
            <w:proofErr w:type="spellEnd"/>
            <w:r w:rsidRPr="00653B2D">
              <w:rPr>
                <w:rFonts w:ascii="Arial" w:hAnsi="Arial" w:cs="Arial"/>
              </w:rPr>
              <w:t xml:space="preserve"> </w:t>
            </w:r>
            <w:proofErr w:type="spellStart"/>
            <w:r w:rsidRPr="00653B2D">
              <w:rPr>
                <w:rFonts w:ascii="Arial" w:hAnsi="Arial" w:cs="Arial"/>
              </w:rPr>
              <w:t>şi</w:t>
            </w:r>
            <w:proofErr w:type="spellEnd"/>
            <w:r w:rsidRPr="00653B2D">
              <w:rPr>
                <w:rFonts w:ascii="Arial" w:hAnsi="Arial" w:cs="Arial"/>
              </w:rPr>
              <w:t xml:space="preserve"> metodele de organizare </w:t>
            </w:r>
            <w:proofErr w:type="spellStart"/>
            <w:r w:rsidRPr="00653B2D">
              <w:rPr>
                <w:rFonts w:ascii="Arial" w:hAnsi="Arial" w:cs="Arial"/>
              </w:rPr>
              <w:t>ş</w:t>
            </w:r>
            <w:r w:rsidR="00C91174" w:rsidRPr="00653B2D">
              <w:rPr>
                <w:rFonts w:ascii="Arial" w:hAnsi="Arial" w:cs="Arial"/>
              </w:rPr>
              <w:t>i</w:t>
            </w:r>
            <w:proofErr w:type="spellEnd"/>
            <w:r w:rsidR="00C91174" w:rsidRPr="00653B2D">
              <w:rPr>
                <w:rFonts w:ascii="Arial" w:hAnsi="Arial" w:cs="Arial"/>
              </w:rPr>
              <w:t xml:space="preserve"> </w:t>
            </w:r>
            <w:r w:rsidR="0072442F" w:rsidRPr="00AC540F">
              <w:rPr>
                <w:rFonts w:ascii="Arial" w:eastAsia="Times New Roman" w:hAnsi="Arial" w:cs="Arial"/>
              </w:rPr>
              <w:t xml:space="preserve">operare </w:t>
            </w:r>
            <w:r w:rsidR="00A76C78" w:rsidRPr="00AC540F">
              <w:rPr>
                <w:rFonts w:ascii="Arial" w:eastAsia="Times New Roman" w:hAnsi="Arial" w:cs="Arial"/>
              </w:rPr>
              <w:t xml:space="preserve">specifice </w:t>
            </w:r>
            <w:r w:rsidR="0025653C" w:rsidRPr="00AC540F">
              <w:rPr>
                <w:rFonts w:ascii="Arial" w:eastAsia="Times New Roman" w:hAnsi="Arial" w:cs="Arial"/>
              </w:rPr>
              <w:t>unui operator de apă</w:t>
            </w:r>
          </w:p>
        </w:tc>
      </w:tr>
      <w:tr w:rsidR="00BE255B" w:rsidRPr="00653B2D" w14:paraId="74E1C551" w14:textId="77777777" w:rsidTr="004A13E9">
        <w:trPr>
          <w:gridBefore w:val="1"/>
          <w:gridAfter w:val="1"/>
          <w:wBefore w:w="31" w:type="dxa"/>
          <w:wAfter w:w="12" w:type="dxa"/>
          <w:trHeight w:val="3922"/>
        </w:trPr>
        <w:tc>
          <w:tcPr>
            <w:tcW w:w="4531" w:type="dxa"/>
            <w:gridSpan w:val="9"/>
            <w:tcBorders>
              <w:top w:val="single" w:sz="6" w:space="0" w:color="000000"/>
              <w:left w:val="single" w:sz="6" w:space="0" w:color="000000"/>
              <w:bottom w:val="single" w:sz="6" w:space="0" w:color="000000"/>
              <w:right w:val="single" w:sz="6" w:space="0" w:color="000000"/>
            </w:tcBorders>
          </w:tcPr>
          <w:p w14:paraId="758E8FFD"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t>Explicitare</w:t>
            </w:r>
          </w:p>
          <w:p w14:paraId="7936C2E2" w14:textId="05340DF1" w:rsidR="00C36EC0" w:rsidRPr="00653B2D" w:rsidRDefault="00C73FC5" w:rsidP="00585A42">
            <w:pPr>
              <w:widowControl w:val="0"/>
              <w:spacing w:after="0" w:line="240" w:lineRule="auto"/>
              <w:jc w:val="both"/>
              <w:rPr>
                <w:rFonts w:ascii="Arial" w:hAnsi="Arial" w:cs="Arial"/>
                <w:color w:val="FF0000"/>
              </w:rPr>
            </w:pPr>
            <w:r w:rsidRPr="00653B2D">
              <w:rPr>
                <w:rFonts w:ascii="Arial" w:eastAsia="Arial" w:hAnsi="Arial" w:cs="Arial"/>
                <w:lang w:eastAsia="ro-RO" w:bidi="ro-RO"/>
              </w:rPr>
              <w:t>Capacitatea de a defini și optimiza permanent structura de organizare, procesele, procedurile, metodele de lucru, metodele de colaborare și de luare a deciziei ce definesc orga</w:t>
            </w:r>
            <w:r w:rsidR="00E80A1A" w:rsidRPr="00653B2D">
              <w:rPr>
                <w:rFonts w:ascii="Arial" w:eastAsia="Arial" w:hAnsi="Arial" w:cs="Arial"/>
                <w:lang w:eastAsia="ro-RO" w:bidi="ro-RO"/>
              </w:rPr>
              <w:t>nizația, în așa fel încât aceasta să permită</w:t>
            </w:r>
            <w:r w:rsidRPr="00653B2D">
              <w:rPr>
                <w:rFonts w:ascii="Arial" w:eastAsia="Arial" w:hAnsi="Arial" w:cs="Arial"/>
                <w:lang w:eastAsia="ro-RO" w:bidi="ro-RO"/>
              </w:rPr>
              <w:t xml:space="preserve"> integrarea celor mai recente bune practici</w:t>
            </w:r>
            <w:r w:rsidR="0025653C">
              <w:rPr>
                <w:rFonts w:ascii="Arial" w:eastAsia="Arial" w:hAnsi="Arial" w:cs="Arial"/>
                <w:lang w:eastAsia="ro-RO" w:bidi="ro-RO"/>
              </w:rPr>
              <w:t xml:space="preserve"> specifice</w:t>
            </w:r>
            <w:r w:rsidRPr="00653B2D">
              <w:rPr>
                <w:rFonts w:ascii="Arial" w:eastAsia="Arial" w:hAnsi="Arial" w:cs="Arial"/>
                <w:lang w:eastAsia="ro-RO" w:bidi="ro-RO"/>
              </w:rPr>
              <w:t xml:space="preserve"> </w:t>
            </w:r>
            <w:r w:rsidR="0025653C" w:rsidRPr="0025653C">
              <w:rPr>
                <w:rFonts w:ascii="Arial" w:eastAsia="Arial" w:hAnsi="Arial" w:cs="Arial"/>
                <w:lang w:eastAsia="ro-RO" w:bidi="ro-RO"/>
              </w:rPr>
              <w:t>unui operator de apă</w:t>
            </w:r>
            <w:r w:rsidR="00A76C78" w:rsidRPr="00AC540F">
              <w:rPr>
                <w:rFonts w:ascii="Arial" w:eastAsia="Times New Roman" w:hAnsi="Arial" w:cs="Arial"/>
              </w:rPr>
              <w:t>.</w:t>
            </w:r>
          </w:p>
        </w:tc>
        <w:tc>
          <w:tcPr>
            <w:tcW w:w="5056" w:type="dxa"/>
            <w:gridSpan w:val="3"/>
            <w:tcBorders>
              <w:top w:val="single" w:sz="6" w:space="0" w:color="000000"/>
              <w:left w:val="single" w:sz="6" w:space="0" w:color="000000"/>
              <w:bottom w:val="single" w:sz="6" w:space="0" w:color="000000"/>
              <w:right w:val="single" w:sz="6" w:space="0" w:color="000000"/>
            </w:tcBorders>
          </w:tcPr>
          <w:p w14:paraId="55842823" w14:textId="77777777" w:rsidR="008D3F4F" w:rsidRPr="00653B2D" w:rsidRDefault="008D3F4F" w:rsidP="008D3F4F">
            <w:pPr>
              <w:widowControl w:val="0"/>
              <w:spacing w:after="0" w:line="240" w:lineRule="auto"/>
              <w:rPr>
                <w:rFonts w:ascii="Arial" w:eastAsia="Arial Unicode MS" w:hAnsi="Arial" w:cs="Arial"/>
                <w:lang w:eastAsia="ro-RO" w:bidi="ro-RO"/>
              </w:rPr>
            </w:pPr>
            <w:r w:rsidRPr="00653B2D">
              <w:rPr>
                <w:rFonts w:ascii="Arial" w:eastAsia="Arial" w:hAnsi="Arial" w:cs="Arial"/>
                <w:u w:val="single"/>
              </w:rPr>
              <w:t>Indicatori</w:t>
            </w:r>
          </w:p>
          <w:p w14:paraId="4770402D" w14:textId="54B967AA" w:rsidR="00E27FB0" w:rsidRPr="00653B2D" w:rsidRDefault="00360A73" w:rsidP="00E27FB0">
            <w:pPr>
              <w:widowControl w:val="0"/>
              <w:suppressAutoHyphens/>
              <w:spacing w:after="0" w:line="240" w:lineRule="auto"/>
              <w:ind w:left="186" w:right="113"/>
              <w:rPr>
                <w:rFonts w:ascii="Arial" w:eastAsia="Arial Unicode MS" w:hAnsi="Arial" w:cs="Arial"/>
                <w:lang w:eastAsia="ro-RO" w:bidi="ro-RO"/>
              </w:rPr>
            </w:pPr>
            <w:r w:rsidRPr="00653B2D">
              <w:rPr>
                <w:rFonts w:ascii="Arial" w:eastAsia="Arial Unicode MS" w:hAnsi="Arial" w:cs="Arial"/>
                <w:lang w:eastAsia="ro-RO" w:bidi="ro-RO"/>
              </w:rPr>
              <w:t>Ca</w:t>
            </w:r>
            <w:r w:rsidR="00E27FB0" w:rsidRPr="00653B2D">
              <w:rPr>
                <w:rFonts w:ascii="Arial" w:eastAsia="Arial Unicode MS" w:hAnsi="Arial" w:cs="Arial"/>
                <w:lang w:eastAsia="ro-RO" w:bidi="ro-RO"/>
              </w:rPr>
              <w:t>pacitează conducerea executivă să</w:t>
            </w:r>
            <w:r w:rsidR="00E27FB0" w:rsidRPr="00653B2D">
              <w:rPr>
                <w:rFonts w:ascii="Arial" w:eastAsia="Arial Unicode MS" w:hAnsi="Arial" w:cs="Arial"/>
                <w:lang w:val="en-US" w:eastAsia="ro-RO" w:bidi="ro-RO"/>
              </w:rPr>
              <w:t>:</w:t>
            </w:r>
            <w:r w:rsidRPr="00653B2D">
              <w:rPr>
                <w:rFonts w:ascii="Arial" w:eastAsia="Arial Unicode MS" w:hAnsi="Arial" w:cs="Arial"/>
                <w:lang w:eastAsia="ro-RO" w:bidi="ro-RO"/>
              </w:rPr>
              <w:t xml:space="preserve"> </w:t>
            </w:r>
            <w:r w:rsidR="00E27FB0" w:rsidRPr="00653B2D">
              <w:rPr>
                <w:rFonts w:ascii="Arial" w:eastAsia="Arial Unicode MS" w:hAnsi="Arial" w:cs="Arial"/>
                <w:lang w:eastAsia="ro-RO" w:bidi="ro-RO"/>
              </w:rPr>
              <w:t xml:space="preserve"> </w:t>
            </w:r>
          </w:p>
          <w:p w14:paraId="745D6808" w14:textId="4EC2BA5F" w:rsidR="00360A73" w:rsidRPr="00653B2D" w:rsidRDefault="00360A73" w:rsidP="00636E91">
            <w:pPr>
              <w:widowControl w:val="0"/>
              <w:numPr>
                <w:ilvl w:val="0"/>
                <w:numId w:val="10"/>
              </w:numPr>
              <w:tabs>
                <w:tab w:val="clear" w:pos="0"/>
                <w:tab w:val="num" w:pos="-84"/>
              </w:tabs>
              <w:suppressAutoHyphens/>
              <w:spacing w:after="0" w:line="240" w:lineRule="auto"/>
              <w:ind w:left="186" w:right="113" w:hanging="174"/>
              <w:rPr>
                <w:rFonts w:ascii="Arial" w:eastAsia="Arial Unicode MS" w:hAnsi="Arial" w:cs="Arial"/>
                <w:lang w:eastAsia="ro-RO" w:bidi="ro-RO"/>
              </w:rPr>
            </w:pPr>
            <w:r w:rsidRPr="00653B2D">
              <w:rPr>
                <w:rFonts w:ascii="Arial" w:eastAsia="Arial Unicode MS" w:hAnsi="Arial" w:cs="Arial"/>
                <w:lang w:eastAsia="ro-RO" w:bidi="ro-RO"/>
              </w:rPr>
              <w:t>găsească soluții de optimizare a</w:t>
            </w:r>
            <w:r w:rsidR="00957139" w:rsidRPr="00653B2D">
              <w:rPr>
                <w:rFonts w:ascii="Arial" w:eastAsia="Arial Unicode MS" w:hAnsi="Arial" w:cs="Arial"/>
                <w:lang w:eastAsia="ro-RO" w:bidi="ro-RO"/>
              </w:rPr>
              <w:t xml:space="preserve"> </w:t>
            </w:r>
            <w:r w:rsidR="00A76C78" w:rsidRPr="00AC540F">
              <w:rPr>
                <w:rFonts w:ascii="Arial" w:eastAsia="Times New Roman" w:hAnsi="Arial" w:cs="Arial"/>
                <w:lang w:val="fr-FR"/>
              </w:rPr>
              <w:t xml:space="preserve">serviciilor de </w:t>
            </w:r>
            <w:r w:rsidR="004A13E9" w:rsidRPr="00AC540F">
              <w:rPr>
                <w:rFonts w:ascii="Arial" w:eastAsia="Times New Roman" w:hAnsi="Arial" w:cs="Arial"/>
                <w:lang w:val="fr-FR"/>
              </w:rPr>
              <w:t>distribuție de apă potabilă și de canalizare</w:t>
            </w:r>
            <w:r w:rsidRPr="00653B2D">
              <w:rPr>
                <w:rFonts w:ascii="Arial" w:eastAsia="Arial Unicode MS" w:hAnsi="Arial" w:cs="Arial"/>
                <w:lang w:eastAsia="ro-RO" w:bidi="ro-RO"/>
              </w:rPr>
              <w:t xml:space="preserve"> </w:t>
            </w:r>
          </w:p>
          <w:p w14:paraId="2DA98AF7" w14:textId="25ED15E7" w:rsidR="00C96387" w:rsidRPr="00653B2D" w:rsidRDefault="00360A73" w:rsidP="00360A73">
            <w:pPr>
              <w:widowControl w:val="0"/>
              <w:numPr>
                <w:ilvl w:val="0"/>
                <w:numId w:val="10"/>
              </w:numPr>
              <w:tabs>
                <w:tab w:val="clear" w:pos="0"/>
                <w:tab w:val="num" w:pos="-84"/>
              </w:tabs>
              <w:suppressAutoHyphens/>
              <w:spacing w:after="0" w:line="240" w:lineRule="auto"/>
              <w:ind w:left="186" w:right="113" w:hanging="174"/>
              <w:rPr>
                <w:rFonts w:ascii="Arial" w:eastAsia="Arial Unicode MS" w:hAnsi="Arial" w:cs="Arial"/>
                <w:lang w:eastAsia="ro-RO" w:bidi="ro-RO"/>
              </w:rPr>
            </w:pPr>
            <w:r w:rsidRPr="00653B2D">
              <w:rPr>
                <w:rFonts w:ascii="Arial" w:eastAsia="Arial Unicode MS" w:hAnsi="Arial" w:cs="Arial"/>
                <w:lang w:eastAsia="ro-RO" w:bidi="ro-RO"/>
              </w:rPr>
              <w:t xml:space="preserve">găsească soluții de optimizare </w:t>
            </w:r>
            <w:r w:rsidR="00C96387" w:rsidRPr="00653B2D">
              <w:rPr>
                <w:rFonts w:ascii="Arial" w:eastAsia="Arial Unicode MS" w:hAnsi="Arial" w:cs="Arial"/>
                <w:lang w:eastAsia="ro-RO" w:bidi="ro-RO"/>
              </w:rPr>
              <w:t xml:space="preserve">a </w:t>
            </w:r>
            <w:r w:rsidR="00957139" w:rsidRPr="00653B2D">
              <w:rPr>
                <w:rFonts w:ascii="Arial" w:eastAsia="Arial Unicode MS" w:hAnsi="Arial" w:cs="Arial"/>
                <w:lang w:eastAsia="ro-RO" w:bidi="ro-RO"/>
              </w:rPr>
              <w:t>alocării echipamentelor și resurselor umane</w:t>
            </w:r>
          </w:p>
          <w:p w14:paraId="2EACF7F7" w14:textId="109B27F3" w:rsidR="008D3F4F" w:rsidRPr="00653B2D" w:rsidRDefault="00E27FB0" w:rsidP="006371B8">
            <w:pPr>
              <w:widowControl w:val="0"/>
              <w:numPr>
                <w:ilvl w:val="0"/>
                <w:numId w:val="10"/>
              </w:numPr>
              <w:tabs>
                <w:tab w:val="clear" w:pos="0"/>
                <w:tab w:val="num" w:pos="-84"/>
              </w:tabs>
              <w:suppressAutoHyphens/>
              <w:spacing w:after="0" w:line="240" w:lineRule="auto"/>
              <w:ind w:left="186" w:right="113" w:hanging="174"/>
              <w:rPr>
                <w:rFonts w:ascii="Arial" w:eastAsia="Arial Unicode MS" w:hAnsi="Arial" w:cs="Arial"/>
                <w:lang w:eastAsia="ro-RO" w:bidi="ro-RO"/>
              </w:rPr>
            </w:pPr>
            <w:r w:rsidRPr="00653B2D">
              <w:rPr>
                <w:rFonts w:ascii="Arial" w:eastAsia="Arial Unicode MS" w:hAnsi="Arial" w:cs="Arial"/>
                <w:lang w:eastAsia="ro-RO" w:bidi="ro-RO"/>
              </w:rPr>
              <w:t>inițieze</w:t>
            </w:r>
            <w:r w:rsidR="008D3F4F" w:rsidRPr="00653B2D">
              <w:rPr>
                <w:rFonts w:ascii="Arial" w:eastAsia="Arial Unicode MS" w:hAnsi="Arial" w:cs="Arial"/>
                <w:lang w:eastAsia="ro-RO" w:bidi="ro-RO"/>
              </w:rPr>
              <w:t xml:space="preserve"> și </w:t>
            </w:r>
            <w:r w:rsidRPr="00653B2D">
              <w:rPr>
                <w:rFonts w:ascii="Arial" w:eastAsia="Arial Unicode MS" w:hAnsi="Arial" w:cs="Arial"/>
                <w:lang w:eastAsia="ro-RO" w:bidi="ro-RO"/>
              </w:rPr>
              <w:t>să implementeze</w:t>
            </w:r>
            <w:r w:rsidR="008D3F4F" w:rsidRPr="00653B2D">
              <w:rPr>
                <w:rFonts w:ascii="Arial" w:eastAsia="Arial Unicode MS" w:hAnsi="Arial" w:cs="Arial"/>
                <w:lang w:eastAsia="ro-RO" w:bidi="ro-RO"/>
              </w:rPr>
              <w:t xml:space="preserve"> inițiative de îmbunătățire a proceselor</w:t>
            </w:r>
          </w:p>
          <w:p w14:paraId="6FF69A39" w14:textId="59CD11F8" w:rsidR="00C96387" w:rsidRPr="00653B2D" w:rsidRDefault="00636E91" w:rsidP="006371B8">
            <w:pPr>
              <w:widowControl w:val="0"/>
              <w:numPr>
                <w:ilvl w:val="0"/>
                <w:numId w:val="10"/>
              </w:numPr>
              <w:tabs>
                <w:tab w:val="clear" w:pos="0"/>
                <w:tab w:val="num" w:pos="-84"/>
              </w:tabs>
              <w:suppressAutoHyphens/>
              <w:spacing w:after="0" w:line="240" w:lineRule="auto"/>
              <w:ind w:left="186" w:right="113" w:hanging="174"/>
              <w:rPr>
                <w:rFonts w:ascii="Arial" w:eastAsia="Arial Unicode MS" w:hAnsi="Arial" w:cs="Arial"/>
                <w:lang w:eastAsia="ro-RO" w:bidi="ro-RO"/>
              </w:rPr>
            </w:pPr>
            <w:r w:rsidRPr="00653B2D">
              <w:rPr>
                <w:rFonts w:ascii="Arial" w:eastAsia="Arial Unicode MS" w:hAnsi="Arial" w:cs="Arial"/>
                <w:lang w:eastAsia="ro-RO" w:bidi="ro-RO"/>
              </w:rPr>
              <w:t>inițieze</w:t>
            </w:r>
            <w:r w:rsidR="00C96387" w:rsidRPr="00653B2D">
              <w:rPr>
                <w:rFonts w:ascii="Arial" w:eastAsia="Arial Unicode MS" w:hAnsi="Arial" w:cs="Arial"/>
                <w:lang w:eastAsia="ro-RO" w:bidi="ro-RO"/>
              </w:rPr>
              <w:t xml:space="preserve"> demersul de î</w:t>
            </w:r>
            <w:r w:rsidR="00360A73" w:rsidRPr="00653B2D">
              <w:rPr>
                <w:rFonts w:ascii="Arial" w:eastAsia="Arial Unicode MS" w:hAnsi="Arial" w:cs="Arial"/>
                <w:lang w:eastAsia="ro-RO" w:bidi="ro-RO"/>
              </w:rPr>
              <w:t>n</w:t>
            </w:r>
            <w:r w:rsidR="00C96387" w:rsidRPr="00653B2D">
              <w:rPr>
                <w:rFonts w:ascii="Arial" w:eastAsia="Arial Unicode MS" w:hAnsi="Arial" w:cs="Arial"/>
                <w:lang w:eastAsia="ro-RO" w:bidi="ro-RO"/>
              </w:rPr>
              <w:t xml:space="preserve">noire a </w:t>
            </w:r>
            <w:r w:rsidR="004A13E9">
              <w:rPr>
                <w:rFonts w:ascii="Arial" w:eastAsia="Arial Unicode MS" w:hAnsi="Arial" w:cs="Arial"/>
                <w:lang w:eastAsia="ro-RO" w:bidi="ro-RO"/>
              </w:rPr>
              <w:t xml:space="preserve">infrastructurii și echipamentelor </w:t>
            </w:r>
            <w:proofErr w:type="spellStart"/>
            <w:r w:rsidR="004A13E9">
              <w:rPr>
                <w:rFonts w:ascii="Arial" w:eastAsia="Arial Unicode MS" w:hAnsi="Arial" w:cs="Arial"/>
                <w:lang w:eastAsia="ro-RO" w:bidi="ro-RO"/>
              </w:rPr>
              <w:t>reței</w:t>
            </w:r>
            <w:proofErr w:type="spellEnd"/>
            <w:r w:rsidR="004A13E9">
              <w:rPr>
                <w:rFonts w:ascii="Arial" w:eastAsia="Arial Unicode MS" w:hAnsi="Arial" w:cs="Arial"/>
                <w:lang w:eastAsia="ro-RO" w:bidi="ro-RO"/>
              </w:rPr>
              <w:t xml:space="preserve"> de captare, tratare, distribuție și epurare a apei</w:t>
            </w:r>
          </w:p>
          <w:p w14:paraId="3CB19546" w14:textId="4511E534" w:rsidR="008D3F4F" w:rsidRPr="00653B2D" w:rsidRDefault="00636E91" w:rsidP="008D3F4F">
            <w:pPr>
              <w:widowControl w:val="0"/>
              <w:numPr>
                <w:ilvl w:val="0"/>
                <w:numId w:val="10"/>
              </w:numPr>
              <w:suppressAutoHyphens/>
              <w:spacing w:after="0" w:line="240" w:lineRule="auto"/>
              <w:ind w:left="182" w:right="113" w:hanging="180"/>
              <w:rPr>
                <w:rFonts w:ascii="Arial" w:eastAsia="Arial Unicode MS" w:hAnsi="Arial" w:cs="Arial"/>
                <w:lang w:eastAsia="ro-RO" w:bidi="ro-RO"/>
              </w:rPr>
            </w:pPr>
            <w:r w:rsidRPr="00653B2D">
              <w:rPr>
                <w:rFonts w:ascii="Arial" w:eastAsia="Arial Unicode MS" w:hAnsi="Arial" w:cs="Arial"/>
                <w:lang w:eastAsia="ro-RO" w:bidi="ro-RO"/>
              </w:rPr>
              <w:t>identifice</w:t>
            </w:r>
            <w:r w:rsidR="008D3F4F" w:rsidRPr="00653B2D">
              <w:rPr>
                <w:rFonts w:ascii="Arial" w:eastAsia="Arial Unicode MS" w:hAnsi="Arial" w:cs="Arial"/>
                <w:lang w:eastAsia="ro-RO" w:bidi="ro-RO"/>
              </w:rPr>
              <w:t xml:space="preserve"> și</w:t>
            </w:r>
            <w:r w:rsidRPr="00653B2D">
              <w:rPr>
                <w:rFonts w:ascii="Arial" w:eastAsia="Arial Unicode MS" w:hAnsi="Arial" w:cs="Arial"/>
                <w:lang w:eastAsia="ro-RO" w:bidi="ro-RO"/>
              </w:rPr>
              <w:t xml:space="preserve"> să implementeze</w:t>
            </w:r>
            <w:r w:rsidR="008D3F4F" w:rsidRPr="00653B2D">
              <w:rPr>
                <w:rFonts w:ascii="Arial" w:eastAsia="Arial Unicode MS" w:hAnsi="Arial" w:cs="Arial"/>
                <w:lang w:eastAsia="ro-RO" w:bidi="ro-RO"/>
              </w:rPr>
              <w:t xml:space="preserve"> soluții de reducere a costurilor </w:t>
            </w:r>
          </w:p>
          <w:p w14:paraId="014B7C42" w14:textId="77777777" w:rsidR="00A94801" w:rsidRDefault="00636E91" w:rsidP="004A13E9">
            <w:pPr>
              <w:widowControl w:val="0"/>
              <w:numPr>
                <w:ilvl w:val="0"/>
                <w:numId w:val="10"/>
              </w:numPr>
              <w:suppressAutoHyphens/>
              <w:spacing w:after="0" w:line="240" w:lineRule="auto"/>
              <w:ind w:left="182" w:right="113" w:hanging="180"/>
              <w:rPr>
                <w:rFonts w:ascii="Arial" w:eastAsia="Arial Unicode MS" w:hAnsi="Arial" w:cs="Arial"/>
                <w:lang w:eastAsia="ro-RO" w:bidi="ro-RO"/>
              </w:rPr>
            </w:pPr>
            <w:r w:rsidRPr="00653B2D">
              <w:rPr>
                <w:rFonts w:ascii="Arial" w:eastAsia="Arial Unicode MS" w:hAnsi="Arial" w:cs="Arial"/>
                <w:lang w:eastAsia="ro-RO" w:bidi="ro-RO"/>
              </w:rPr>
              <w:t>asigure</w:t>
            </w:r>
            <w:r w:rsidR="008D3F4F" w:rsidRPr="00653B2D">
              <w:rPr>
                <w:rFonts w:ascii="Arial" w:eastAsia="Arial Unicode MS" w:hAnsi="Arial" w:cs="Arial"/>
                <w:lang w:eastAsia="ro-RO" w:bidi="ro-RO"/>
              </w:rPr>
              <w:t xml:space="preserve"> </w:t>
            </w:r>
            <w:r w:rsidR="004A13E9">
              <w:rPr>
                <w:rFonts w:ascii="Arial" w:eastAsia="Arial Unicode MS" w:hAnsi="Arial" w:cs="Arial"/>
                <w:lang w:eastAsia="ro-RO" w:bidi="ro-RO"/>
              </w:rPr>
              <w:t>respectarea planului de mentenanță</w:t>
            </w:r>
          </w:p>
          <w:p w14:paraId="17D8D7F6" w14:textId="362A636D" w:rsidR="004A13E9" w:rsidRPr="00653B2D" w:rsidRDefault="004A13E9" w:rsidP="004A13E9">
            <w:pPr>
              <w:widowControl w:val="0"/>
              <w:numPr>
                <w:ilvl w:val="0"/>
                <w:numId w:val="10"/>
              </w:numPr>
              <w:suppressAutoHyphens/>
              <w:spacing w:after="0" w:line="240" w:lineRule="auto"/>
              <w:ind w:left="182" w:right="113" w:hanging="180"/>
              <w:rPr>
                <w:rFonts w:ascii="Arial" w:eastAsia="Arial Unicode MS" w:hAnsi="Arial" w:cs="Arial"/>
                <w:lang w:eastAsia="ro-RO" w:bidi="ro-RO"/>
              </w:rPr>
            </w:pPr>
            <w:r w:rsidRPr="00653B2D">
              <w:rPr>
                <w:rFonts w:ascii="Arial" w:eastAsia="Arial Unicode MS" w:hAnsi="Arial" w:cs="Arial"/>
                <w:lang w:eastAsia="ro-RO" w:bidi="ro-RO"/>
              </w:rPr>
              <w:t>asigure</w:t>
            </w:r>
            <w:r>
              <w:rPr>
                <w:rFonts w:ascii="Arial" w:eastAsia="Arial Unicode MS" w:hAnsi="Arial" w:cs="Arial"/>
                <w:lang w:eastAsia="ro-RO" w:bidi="ro-RO"/>
              </w:rPr>
              <w:t xml:space="preserve"> implementarea planului de investiții</w:t>
            </w:r>
          </w:p>
        </w:tc>
      </w:tr>
      <w:tr w:rsidR="00BE255B" w:rsidRPr="00653B2D" w14:paraId="113E9B81" w14:textId="77777777" w:rsidTr="00653B2D">
        <w:trPr>
          <w:gridBefore w:val="1"/>
          <w:gridAfter w:val="1"/>
          <w:wBefore w:w="31" w:type="dxa"/>
          <w:wAfter w:w="12" w:type="dxa"/>
          <w:trHeight w:val="597"/>
        </w:trPr>
        <w:tc>
          <w:tcPr>
            <w:tcW w:w="2036" w:type="dxa"/>
            <w:gridSpan w:val="3"/>
            <w:tcBorders>
              <w:top w:val="single" w:sz="6" w:space="0" w:color="000000"/>
              <w:left w:val="single" w:sz="6" w:space="0" w:color="000000"/>
              <w:bottom w:val="single" w:sz="6" w:space="0" w:color="000000"/>
              <w:right w:val="single" w:sz="6" w:space="0" w:color="000000"/>
            </w:tcBorders>
          </w:tcPr>
          <w:p w14:paraId="145BA32C" w14:textId="47EA90B8" w:rsidR="00C36EC0" w:rsidRPr="00653B2D" w:rsidRDefault="009C4536"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rPr>
              <w:t>C</w:t>
            </w:r>
            <w:r w:rsidR="00C36EC0" w:rsidRPr="00653B2D">
              <w:rPr>
                <w:rFonts w:ascii="Arial" w:eastAsia="Arial" w:hAnsi="Arial" w:cs="Arial"/>
              </w:rPr>
              <w:t>1.2</w:t>
            </w:r>
          </w:p>
        </w:tc>
        <w:tc>
          <w:tcPr>
            <w:tcW w:w="7551" w:type="dxa"/>
            <w:gridSpan w:val="9"/>
            <w:tcBorders>
              <w:top w:val="single" w:sz="6" w:space="0" w:color="000000"/>
              <w:left w:val="single" w:sz="6" w:space="0" w:color="000000"/>
              <w:bottom w:val="single" w:sz="6" w:space="0" w:color="000000"/>
              <w:right w:val="single" w:sz="6" w:space="0" w:color="000000"/>
            </w:tcBorders>
          </w:tcPr>
          <w:p w14:paraId="1A8F9472" w14:textId="364436BB" w:rsidR="00C36EC0" w:rsidRPr="00653B2D" w:rsidRDefault="00C73FC5" w:rsidP="00097927">
            <w:pPr>
              <w:widowControl w:val="0"/>
              <w:suppressLineNumbers/>
              <w:spacing w:after="0" w:line="240" w:lineRule="auto"/>
              <w:jc w:val="both"/>
              <w:rPr>
                <w:rFonts w:ascii="Arial" w:eastAsia="NSimSun" w:hAnsi="Arial" w:cs="Arial"/>
                <w:kern w:val="2"/>
                <w:lang w:eastAsia="zh-CN" w:bidi="hi-IN"/>
              </w:rPr>
            </w:pPr>
            <w:r w:rsidRPr="00653B2D">
              <w:rPr>
                <w:rFonts w:ascii="Arial" w:hAnsi="Arial" w:cs="Arial"/>
              </w:rPr>
              <w:t xml:space="preserve">Capacitatea de a administra optim societatea armonizând interesele </w:t>
            </w:r>
            <w:r w:rsidR="00097927" w:rsidRPr="00653B2D">
              <w:rPr>
                <w:rFonts w:ascii="Arial" w:hAnsi="Arial" w:cs="Arial"/>
              </w:rPr>
              <w:t xml:space="preserve">ariilor </w:t>
            </w:r>
            <w:r w:rsidRPr="00653B2D">
              <w:rPr>
                <w:rFonts w:ascii="Arial" w:hAnsi="Arial" w:cs="Arial"/>
              </w:rPr>
              <w:t>deservite cu cele corporative</w:t>
            </w:r>
          </w:p>
        </w:tc>
      </w:tr>
      <w:tr w:rsidR="00BE255B" w:rsidRPr="00653B2D" w14:paraId="50AA68A1" w14:textId="77777777" w:rsidTr="00653B2D">
        <w:trPr>
          <w:gridBefore w:val="1"/>
          <w:gridAfter w:val="1"/>
          <w:wBefore w:w="31" w:type="dxa"/>
          <w:wAfter w:w="12" w:type="dxa"/>
          <w:trHeight w:val="597"/>
        </w:trPr>
        <w:tc>
          <w:tcPr>
            <w:tcW w:w="4531" w:type="dxa"/>
            <w:gridSpan w:val="9"/>
            <w:tcBorders>
              <w:top w:val="single" w:sz="6" w:space="0" w:color="000000"/>
              <w:left w:val="single" w:sz="6" w:space="0" w:color="000000"/>
              <w:bottom w:val="single" w:sz="6" w:space="0" w:color="000000"/>
              <w:right w:val="single" w:sz="6" w:space="0" w:color="000000"/>
            </w:tcBorders>
          </w:tcPr>
          <w:p w14:paraId="29E05F48"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t>Explicitare</w:t>
            </w:r>
          </w:p>
          <w:p w14:paraId="1FB42892" w14:textId="6B75DD05" w:rsidR="00C36EC0" w:rsidRPr="00653B2D" w:rsidRDefault="00C36EC0" w:rsidP="0072442F">
            <w:pPr>
              <w:widowControl w:val="0"/>
              <w:spacing w:after="0" w:line="240" w:lineRule="auto"/>
              <w:jc w:val="both"/>
              <w:rPr>
                <w:rFonts w:ascii="Arial" w:eastAsia="Arial Unicode MS" w:hAnsi="Arial" w:cs="Arial"/>
                <w:lang w:eastAsia="ro-RO" w:bidi="ro-RO"/>
              </w:rPr>
            </w:pPr>
            <w:r w:rsidRPr="00653B2D">
              <w:rPr>
                <w:rFonts w:ascii="Arial" w:eastAsia="Arial Unicode MS" w:hAnsi="Arial" w:cs="Arial"/>
                <w:lang w:eastAsia="ro-RO" w:bidi="ro-RO"/>
              </w:rPr>
              <w:t xml:space="preserve">Capacitatea de a </w:t>
            </w:r>
            <w:r w:rsidR="00C73FC5" w:rsidRPr="00653B2D">
              <w:rPr>
                <w:rFonts w:ascii="Arial" w:eastAsia="Arial Unicode MS" w:hAnsi="Arial" w:cs="Arial"/>
                <w:lang w:eastAsia="ro-RO" w:bidi="ro-RO"/>
              </w:rPr>
              <w:t>ca</w:t>
            </w:r>
            <w:r w:rsidR="00A94801" w:rsidRPr="00653B2D">
              <w:rPr>
                <w:rFonts w:ascii="Arial" w:eastAsia="Arial Unicode MS" w:hAnsi="Arial" w:cs="Arial"/>
                <w:lang w:eastAsia="ro-RO" w:bidi="ro-RO"/>
              </w:rPr>
              <w:t xml:space="preserve">ptura nevoile de administrare </w:t>
            </w:r>
            <w:r w:rsidR="0072442F" w:rsidRPr="00AC540F">
              <w:rPr>
                <w:rFonts w:ascii="Arial" w:eastAsia="Times New Roman" w:hAnsi="Arial" w:cs="Arial"/>
                <w:lang w:val="fr-FR"/>
              </w:rPr>
              <w:t xml:space="preserve">specifice </w:t>
            </w:r>
            <w:r w:rsidR="0025653C" w:rsidRPr="00AC540F">
              <w:rPr>
                <w:rFonts w:ascii="Arial" w:eastAsia="Times New Roman" w:hAnsi="Arial" w:cs="Arial"/>
                <w:lang w:val="fr-FR"/>
              </w:rPr>
              <w:t>unui operator de apă</w:t>
            </w:r>
            <w:r w:rsidR="00C73FC5" w:rsidRPr="00653B2D">
              <w:rPr>
                <w:rFonts w:ascii="Arial" w:eastAsia="Arial Unicode MS" w:hAnsi="Arial" w:cs="Arial"/>
                <w:lang w:eastAsia="ro-RO" w:bidi="ro-RO"/>
              </w:rPr>
              <w:t xml:space="preserve">, de a le </w:t>
            </w:r>
            <w:proofErr w:type="spellStart"/>
            <w:r w:rsidR="00C73FC5" w:rsidRPr="00653B2D">
              <w:rPr>
                <w:rFonts w:ascii="Arial" w:eastAsia="Arial Unicode MS" w:hAnsi="Arial" w:cs="Arial"/>
                <w:lang w:eastAsia="ro-RO" w:bidi="ro-RO"/>
              </w:rPr>
              <w:t>prioritiza</w:t>
            </w:r>
            <w:proofErr w:type="spellEnd"/>
            <w:r w:rsidR="00C73FC5" w:rsidRPr="00653B2D">
              <w:rPr>
                <w:rFonts w:ascii="Arial" w:eastAsia="Arial Unicode MS" w:hAnsi="Arial" w:cs="Arial"/>
                <w:lang w:eastAsia="ro-RO" w:bidi="ro-RO"/>
              </w:rPr>
              <w:t xml:space="preserve">, de a găsi căi optime de satisfacere, de a clarifica și de a implementa planuri complexe de acțiune, care, pe de o parte satisfac nevoile </w:t>
            </w:r>
            <w:r w:rsidR="007E17D0" w:rsidRPr="00653B2D">
              <w:rPr>
                <w:rFonts w:ascii="Arial" w:eastAsia="Arial Unicode MS" w:hAnsi="Arial" w:cs="Arial"/>
                <w:lang w:eastAsia="ro-RO" w:bidi="ro-RO"/>
              </w:rPr>
              <w:t>ariilor deservite</w:t>
            </w:r>
            <w:r w:rsidR="00C73FC5" w:rsidRPr="00653B2D">
              <w:rPr>
                <w:rFonts w:ascii="Arial" w:eastAsia="Arial Unicode MS" w:hAnsi="Arial" w:cs="Arial"/>
                <w:lang w:eastAsia="ro-RO" w:bidi="ro-RO"/>
              </w:rPr>
              <w:t>, iar pe de altă parte servesc intereselor de afaceri ale societății.</w:t>
            </w:r>
          </w:p>
        </w:tc>
        <w:tc>
          <w:tcPr>
            <w:tcW w:w="5056" w:type="dxa"/>
            <w:gridSpan w:val="3"/>
            <w:tcBorders>
              <w:top w:val="single" w:sz="6" w:space="0" w:color="000000"/>
              <w:left w:val="single" w:sz="6" w:space="0" w:color="000000"/>
              <w:bottom w:val="single" w:sz="6" w:space="0" w:color="000000"/>
              <w:right w:val="single" w:sz="6" w:space="0" w:color="000000"/>
            </w:tcBorders>
          </w:tcPr>
          <w:p w14:paraId="5D853397"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t>Indicatori</w:t>
            </w:r>
          </w:p>
          <w:p w14:paraId="149200D9" w14:textId="134C6FF9" w:rsidR="00A76C78" w:rsidRPr="00653B2D" w:rsidRDefault="00C73FC5" w:rsidP="0025653C">
            <w:pPr>
              <w:pStyle w:val="ListParagraph"/>
              <w:widowControl w:val="0"/>
              <w:numPr>
                <w:ilvl w:val="0"/>
                <w:numId w:val="10"/>
              </w:numPr>
              <w:spacing w:after="0" w:line="240" w:lineRule="auto"/>
              <w:ind w:hanging="80"/>
              <w:jc w:val="both"/>
              <w:rPr>
                <w:rFonts w:ascii="Arial" w:eastAsia="Times New Roman" w:hAnsi="Arial" w:cs="Arial"/>
                <w:lang w:val="en-US"/>
              </w:rPr>
            </w:pPr>
            <w:r w:rsidRPr="00653B2D">
              <w:rPr>
                <w:rFonts w:ascii="Arial" w:eastAsia="Times New Roman" w:hAnsi="Arial" w:cs="Arial"/>
                <w:lang w:val="en-US"/>
              </w:rPr>
              <w:t xml:space="preserve">Are </w:t>
            </w:r>
            <w:proofErr w:type="spellStart"/>
            <w:r w:rsidRPr="00653B2D">
              <w:rPr>
                <w:rFonts w:ascii="Arial" w:eastAsia="Times New Roman" w:hAnsi="Arial" w:cs="Arial"/>
                <w:lang w:val="en-US"/>
              </w:rPr>
              <w:t>capacitatea</w:t>
            </w:r>
            <w:proofErr w:type="spellEnd"/>
            <w:r w:rsidRPr="00653B2D">
              <w:rPr>
                <w:rFonts w:ascii="Arial" w:eastAsia="Times New Roman" w:hAnsi="Arial" w:cs="Arial"/>
                <w:lang w:val="en-US"/>
              </w:rPr>
              <w:t xml:space="preserve"> de a </w:t>
            </w:r>
            <w:proofErr w:type="spellStart"/>
            <w:r w:rsidRPr="00653B2D">
              <w:rPr>
                <w:rFonts w:ascii="Arial" w:eastAsia="Times New Roman" w:hAnsi="Arial" w:cs="Arial"/>
                <w:lang w:val="en-US"/>
              </w:rPr>
              <w:t>identifica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și</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analiza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nevoile</w:t>
            </w:r>
            <w:proofErr w:type="spellEnd"/>
            <w:r w:rsidRPr="00653B2D">
              <w:rPr>
                <w:rFonts w:ascii="Arial" w:eastAsia="Times New Roman" w:hAnsi="Arial" w:cs="Arial"/>
                <w:lang w:val="en-US"/>
              </w:rPr>
              <w:t xml:space="preserve"> de </w:t>
            </w:r>
            <w:proofErr w:type="spellStart"/>
            <w:r w:rsidRPr="00653B2D">
              <w:rPr>
                <w:rFonts w:ascii="Arial" w:eastAsia="Times New Roman" w:hAnsi="Arial" w:cs="Arial"/>
                <w:lang w:val="en-US"/>
              </w:rPr>
              <w:t>administrare</w:t>
            </w:r>
            <w:proofErr w:type="spellEnd"/>
            <w:r w:rsidRPr="00653B2D">
              <w:rPr>
                <w:rFonts w:ascii="Arial" w:eastAsia="Times New Roman" w:hAnsi="Arial" w:cs="Arial"/>
                <w:lang w:val="en-US"/>
              </w:rPr>
              <w:t xml:space="preserve"> </w:t>
            </w:r>
            <w:proofErr w:type="spellStart"/>
            <w:r w:rsidR="00585A42" w:rsidRPr="00653B2D">
              <w:rPr>
                <w:rFonts w:ascii="Arial" w:eastAsia="Times New Roman" w:hAnsi="Arial" w:cs="Arial"/>
                <w:lang w:val="en-US"/>
              </w:rPr>
              <w:t>specifice</w:t>
            </w:r>
            <w:proofErr w:type="spellEnd"/>
            <w:r w:rsidR="00585A42" w:rsidRPr="00653B2D">
              <w:rPr>
                <w:rFonts w:ascii="Arial" w:eastAsia="Times New Roman" w:hAnsi="Arial" w:cs="Arial"/>
                <w:lang w:val="en-US"/>
              </w:rPr>
              <w:t xml:space="preserve"> </w:t>
            </w:r>
            <w:proofErr w:type="spellStart"/>
            <w:r w:rsidR="0025653C" w:rsidRPr="0025653C">
              <w:rPr>
                <w:rFonts w:ascii="Arial" w:eastAsia="Times New Roman" w:hAnsi="Arial" w:cs="Arial"/>
                <w:lang w:val="en-US"/>
              </w:rPr>
              <w:t>unui</w:t>
            </w:r>
            <w:proofErr w:type="spellEnd"/>
            <w:r w:rsidR="0025653C" w:rsidRPr="0025653C">
              <w:rPr>
                <w:rFonts w:ascii="Arial" w:eastAsia="Times New Roman" w:hAnsi="Arial" w:cs="Arial"/>
                <w:lang w:val="en-US"/>
              </w:rPr>
              <w:t xml:space="preserve"> operator de </w:t>
            </w:r>
            <w:proofErr w:type="spellStart"/>
            <w:r w:rsidR="0025653C" w:rsidRPr="0025653C">
              <w:rPr>
                <w:rFonts w:ascii="Arial" w:eastAsia="Times New Roman" w:hAnsi="Arial" w:cs="Arial"/>
                <w:lang w:val="en-US"/>
              </w:rPr>
              <w:t>apă</w:t>
            </w:r>
            <w:proofErr w:type="spellEnd"/>
            <w:r w:rsidR="00A76C78" w:rsidRPr="00653B2D">
              <w:rPr>
                <w:rFonts w:ascii="Arial" w:eastAsia="Times New Roman" w:hAnsi="Arial" w:cs="Arial"/>
                <w:lang w:val="en-US"/>
              </w:rPr>
              <w:t xml:space="preserve"> </w:t>
            </w:r>
          </w:p>
          <w:p w14:paraId="1A8223EF" w14:textId="40374DD0" w:rsidR="00C73FC5" w:rsidRPr="00653B2D" w:rsidRDefault="00C73FC5" w:rsidP="004A15CC">
            <w:pPr>
              <w:pStyle w:val="ListParagraph"/>
              <w:widowControl w:val="0"/>
              <w:numPr>
                <w:ilvl w:val="0"/>
                <w:numId w:val="10"/>
              </w:numPr>
              <w:tabs>
                <w:tab w:val="clear" w:pos="0"/>
              </w:tabs>
              <w:spacing w:after="0" w:line="240" w:lineRule="auto"/>
              <w:ind w:left="96" w:hanging="90"/>
              <w:jc w:val="both"/>
              <w:rPr>
                <w:rFonts w:ascii="Arial" w:eastAsia="Times New Roman" w:hAnsi="Arial" w:cs="Arial"/>
                <w:lang w:val="en-US"/>
              </w:rPr>
            </w:pPr>
            <w:r w:rsidRPr="00653B2D">
              <w:rPr>
                <w:rFonts w:ascii="Arial" w:eastAsia="Times New Roman" w:hAnsi="Arial" w:cs="Arial"/>
                <w:lang w:val="en-US"/>
              </w:rPr>
              <w:t xml:space="preserve">Are </w:t>
            </w:r>
            <w:proofErr w:type="spellStart"/>
            <w:r w:rsidRPr="00653B2D">
              <w:rPr>
                <w:rFonts w:ascii="Arial" w:eastAsia="Times New Roman" w:hAnsi="Arial" w:cs="Arial"/>
                <w:lang w:val="en-US"/>
              </w:rPr>
              <w:t>capacitatea</w:t>
            </w:r>
            <w:proofErr w:type="spellEnd"/>
            <w:r w:rsidRPr="00653B2D">
              <w:rPr>
                <w:rFonts w:ascii="Arial" w:eastAsia="Times New Roman" w:hAnsi="Arial" w:cs="Arial"/>
                <w:lang w:val="en-US"/>
              </w:rPr>
              <w:t xml:space="preserve"> de a </w:t>
            </w:r>
            <w:proofErr w:type="spellStart"/>
            <w:r w:rsidRPr="00653B2D">
              <w:rPr>
                <w:rFonts w:ascii="Arial" w:eastAsia="Times New Roman" w:hAnsi="Arial" w:cs="Arial"/>
                <w:lang w:val="en-US"/>
              </w:rPr>
              <w:t>identifica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suprapuneri</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între</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procesele</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org</w:t>
            </w:r>
            <w:r w:rsidR="00A94801" w:rsidRPr="00653B2D">
              <w:rPr>
                <w:rFonts w:ascii="Arial" w:eastAsia="Times New Roman" w:hAnsi="Arial" w:cs="Arial"/>
                <w:lang w:val="en-US"/>
              </w:rPr>
              <w:t>anizaționale</w:t>
            </w:r>
            <w:proofErr w:type="spellEnd"/>
            <w:r w:rsidR="00A94801" w:rsidRPr="00653B2D">
              <w:rPr>
                <w:rFonts w:ascii="Arial" w:eastAsia="Times New Roman" w:hAnsi="Arial" w:cs="Arial"/>
                <w:lang w:val="en-US"/>
              </w:rPr>
              <w:t xml:space="preserve"> </w:t>
            </w:r>
            <w:proofErr w:type="spellStart"/>
            <w:r w:rsidR="00A94801" w:rsidRPr="00653B2D">
              <w:rPr>
                <w:rFonts w:ascii="Arial" w:eastAsia="Times New Roman" w:hAnsi="Arial" w:cs="Arial"/>
                <w:lang w:val="en-US"/>
              </w:rPr>
              <w:t>și</w:t>
            </w:r>
            <w:proofErr w:type="spellEnd"/>
            <w:r w:rsidR="00A94801" w:rsidRPr="00653B2D">
              <w:rPr>
                <w:rFonts w:ascii="Arial" w:eastAsia="Times New Roman" w:hAnsi="Arial" w:cs="Arial"/>
                <w:lang w:val="en-US"/>
              </w:rPr>
              <w:t xml:space="preserve"> </w:t>
            </w:r>
            <w:proofErr w:type="spellStart"/>
            <w:r w:rsidR="00A94801" w:rsidRPr="00653B2D">
              <w:rPr>
                <w:rFonts w:ascii="Arial" w:eastAsia="Times New Roman" w:hAnsi="Arial" w:cs="Arial"/>
                <w:lang w:val="en-US"/>
              </w:rPr>
              <w:t>nevoile</w:t>
            </w:r>
            <w:proofErr w:type="spellEnd"/>
            <w:r w:rsidR="00A94801" w:rsidRPr="00653B2D">
              <w:rPr>
                <w:rFonts w:ascii="Arial" w:eastAsia="Times New Roman" w:hAnsi="Arial" w:cs="Arial"/>
                <w:lang w:val="en-US"/>
              </w:rPr>
              <w:t xml:space="preserve"> </w:t>
            </w:r>
            <w:proofErr w:type="spellStart"/>
            <w:r w:rsidR="00A94801" w:rsidRPr="00653B2D">
              <w:rPr>
                <w:rFonts w:ascii="Arial" w:eastAsia="Times New Roman" w:hAnsi="Arial" w:cs="Arial"/>
                <w:lang w:val="en-US"/>
              </w:rPr>
              <w:t>sesizate</w:t>
            </w:r>
            <w:proofErr w:type="spellEnd"/>
          </w:p>
          <w:p w14:paraId="4CC28318" w14:textId="10F98224" w:rsidR="00A76C78" w:rsidRPr="00653B2D" w:rsidRDefault="00C73FC5" w:rsidP="0025653C">
            <w:pPr>
              <w:pStyle w:val="ListParagraph"/>
              <w:widowControl w:val="0"/>
              <w:numPr>
                <w:ilvl w:val="0"/>
                <w:numId w:val="10"/>
              </w:numPr>
              <w:spacing w:after="0" w:line="240" w:lineRule="auto"/>
              <w:ind w:hanging="80"/>
              <w:jc w:val="both"/>
              <w:rPr>
                <w:rFonts w:ascii="Arial" w:hAnsi="Arial" w:cs="Arial"/>
              </w:rPr>
            </w:pPr>
            <w:r w:rsidRPr="00653B2D">
              <w:rPr>
                <w:rFonts w:ascii="Arial" w:eastAsia="Times New Roman" w:hAnsi="Arial" w:cs="Arial"/>
                <w:lang w:val="en-US"/>
              </w:rPr>
              <w:t xml:space="preserve">Are </w:t>
            </w:r>
            <w:proofErr w:type="spellStart"/>
            <w:r w:rsidRPr="00653B2D">
              <w:rPr>
                <w:rFonts w:ascii="Arial" w:eastAsia="Times New Roman" w:hAnsi="Arial" w:cs="Arial"/>
                <w:lang w:val="en-US"/>
              </w:rPr>
              <w:t>capacitatea</w:t>
            </w:r>
            <w:proofErr w:type="spellEnd"/>
            <w:r w:rsidRPr="00653B2D">
              <w:rPr>
                <w:rFonts w:ascii="Arial" w:eastAsia="Times New Roman" w:hAnsi="Arial" w:cs="Arial"/>
                <w:lang w:val="en-US"/>
              </w:rPr>
              <w:t xml:space="preserve"> de a formula </w:t>
            </w:r>
            <w:proofErr w:type="spellStart"/>
            <w:r w:rsidRPr="00653B2D">
              <w:rPr>
                <w:rFonts w:ascii="Arial" w:eastAsia="Times New Roman" w:hAnsi="Arial" w:cs="Arial"/>
                <w:lang w:val="en-US"/>
              </w:rPr>
              <w:t>obiective</w:t>
            </w:r>
            <w:proofErr w:type="spellEnd"/>
            <w:r w:rsidRPr="00653B2D">
              <w:rPr>
                <w:rFonts w:ascii="Arial" w:eastAsia="Times New Roman" w:hAnsi="Arial" w:cs="Arial"/>
                <w:lang w:val="en-US"/>
              </w:rPr>
              <w:t xml:space="preserve"> de </w:t>
            </w:r>
            <w:proofErr w:type="spellStart"/>
            <w:r w:rsidRPr="00653B2D">
              <w:rPr>
                <w:rFonts w:ascii="Arial" w:eastAsia="Times New Roman" w:hAnsi="Arial" w:cs="Arial"/>
                <w:lang w:val="en-US"/>
              </w:rPr>
              <w:t>afaceri</w:t>
            </w:r>
            <w:proofErr w:type="spellEnd"/>
            <w:r w:rsidRPr="00653B2D">
              <w:rPr>
                <w:rFonts w:ascii="Arial" w:eastAsia="Times New Roman" w:hAnsi="Arial" w:cs="Arial"/>
                <w:lang w:val="en-US"/>
              </w:rPr>
              <w:t xml:space="preserve"> ale </w:t>
            </w:r>
            <w:proofErr w:type="spellStart"/>
            <w:r w:rsidRPr="00653B2D">
              <w:rPr>
                <w:rFonts w:ascii="Arial" w:eastAsia="Times New Roman" w:hAnsi="Arial" w:cs="Arial"/>
                <w:lang w:val="en-US"/>
              </w:rPr>
              <w:t>societății</w:t>
            </w:r>
            <w:proofErr w:type="spellEnd"/>
            <w:r w:rsidRPr="00653B2D">
              <w:rPr>
                <w:rFonts w:ascii="Arial" w:eastAsia="Times New Roman" w:hAnsi="Arial" w:cs="Arial"/>
                <w:lang w:val="en-US"/>
              </w:rPr>
              <w:t xml:space="preserve">, care </w:t>
            </w:r>
            <w:proofErr w:type="spellStart"/>
            <w:r w:rsidRPr="00653B2D">
              <w:rPr>
                <w:rFonts w:ascii="Arial" w:eastAsia="Times New Roman" w:hAnsi="Arial" w:cs="Arial"/>
                <w:lang w:val="en-US"/>
              </w:rPr>
              <w:t>să</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satisfacă</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în</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același</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timp</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și</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nevoile</w:t>
            </w:r>
            <w:proofErr w:type="spellEnd"/>
            <w:r w:rsidRPr="00653B2D">
              <w:rPr>
                <w:rFonts w:ascii="Arial" w:eastAsia="Times New Roman" w:hAnsi="Arial" w:cs="Arial"/>
                <w:lang w:val="en-US"/>
              </w:rPr>
              <w:t xml:space="preserve"> de </w:t>
            </w:r>
            <w:proofErr w:type="spellStart"/>
            <w:r w:rsidRPr="00653B2D">
              <w:rPr>
                <w:rFonts w:ascii="Arial" w:eastAsia="Times New Roman" w:hAnsi="Arial" w:cs="Arial"/>
                <w:lang w:val="en-US"/>
              </w:rPr>
              <w:t>administrare</w:t>
            </w:r>
            <w:proofErr w:type="spellEnd"/>
            <w:r w:rsidRPr="00653B2D">
              <w:rPr>
                <w:rFonts w:ascii="Arial" w:eastAsia="Times New Roman" w:hAnsi="Arial" w:cs="Arial"/>
                <w:lang w:val="en-US"/>
              </w:rPr>
              <w:t xml:space="preserve"> </w:t>
            </w:r>
            <w:proofErr w:type="spellStart"/>
            <w:r w:rsidR="00585A42" w:rsidRPr="00653B2D">
              <w:rPr>
                <w:rFonts w:ascii="Arial" w:eastAsia="Times New Roman" w:hAnsi="Arial" w:cs="Arial"/>
                <w:lang w:val="en-US"/>
              </w:rPr>
              <w:t>specifice</w:t>
            </w:r>
            <w:proofErr w:type="spellEnd"/>
            <w:r w:rsidR="00585A42" w:rsidRPr="00653B2D">
              <w:rPr>
                <w:rFonts w:ascii="Arial" w:eastAsia="Times New Roman" w:hAnsi="Arial" w:cs="Arial"/>
                <w:lang w:val="en-US"/>
              </w:rPr>
              <w:t xml:space="preserve"> </w:t>
            </w:r>
            <w:proofErr w:type="spellStart"/>
            <w:r w:rsidR="0025653C" w:rsidRPr="0025653C">
              <w:rPr>
                <w:rFonts w:ascii="Arial" w:eastAsia="Times New Roman" w:hAnsi="Arial" w:cs="Arial"/>
                <w:lang w:val="en-US"/>
              </w:rPr>
              <w:t>unui</w:t>
            </w:r>
            <w:proofErr w:type="spellEnd"/>
            <w:r w:rsidR="0025653C" w:rsidRPr="0025653C">
              <w:rPr>
                <w:rFonts w:ascii="Arial" w:eastAsia="Times New Roman" w:hAnsi="Arial" w:cs="Arial"/>
                <w:lang w:val="en-US"/>
              </w:rPr>
              <w:t xml:space="preserve"> operator de </w:t>
            </w:r>
            <w:proofErr w:type="spellStart"/>
            <w:r w:rsidR="0025653C" w:rsidRPr="0025653C">
              <w:rPr>
                <w:rFonts w:ascii="Arial" w:eastAsia="Times New Roman" w:hAnsi="Arial" w:cs="Arial"/>
                <w:lang w:val="en-US"/>
              </w:rPr>
              <w:t>apă</w:t>
            </w:r>
            <w:proofErr w:type="spellEnd"/>
          </w:p>
          <w:p w14:paraId="1098CAD8" w14:textId="632AE73B" w:rsidR="00C36EC0" w:rsidRPr="00653B2D" w:rsidRDefault="00C73FC5" w:rsidP="0025653C">
            <w:pPr>
              <w:pStyle w:val="ListParagraph"/>
              <w:widowControl w:val="0"/>
              <w:numPr>
                <w:ilvl w:val="0"/>
                <w:numId w:val="10"/>
              </w:numPr>
              <w:spacing w:after="0" w:line="240" w:lineRule="auto"/>
              <w:ind w:hanging="80"/>
              <w:jc w:val="both"/>
              <w:rPr>
                <w:rFonts w:ascii="Arial" w:hAnsi="Arial" w:cs="Arial"/>
              </w:rPr>
            </w:pPr>
            <w:r w:rsidRPr="00653B2D">
              <w:rPr>
                <w:rFonts w:ascii="Arial" w:eastAsia="Times New Roman" w:hAnsi="Arial" w:cs="Arial"/>
                <w:lang w:val="en-US"/>
              </w:rPr>
              <w:t xml:space="preserve">Are </w:t>
            </w:r>
            <w:proofErr w:type="spellStart"/>
            <w:r w:rsidRPr="00653B2D">
              <w:rPr>
                <w:rFonts w:ascii="Arial" w:eastAsia="Times New Roman" w:hAnsi="Arial" w:cs="Arial"/>
                <w:lang w:val="en-US"/>
              </w:rPr>
              <w:t>capacitatea</w:t>
            </w:r>
            <w:proofErr w:type="spellEnd"/>
            <w:r w:rsidRPr="00653B2D">
              <w:rPr>
                <w:rFonts w:ascii="Arial" w:eastAsia="Times New Roman" w:hAnsi="Arial" w:cs="Arial"/>
                <w:lang w:val="en-US"/>
              </w:rPr>
              <w:t xml:space="preserve"> de a </w:t>
            </w:r>
            <w:proofErr w:type="spellStart"/>
            <w:r w:rsidRPr="00653B2D">
              <w:rPr>
                <w:rFonts w:ascii="Arial" w:eastAsia="Times New Roman" w:hAnsi="Arial" w:cs="Arial"/>
                <w:lang w:val="en-US"/>
              </w:rPr>
              <w:t>imprima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societății</w:t>
            </w:r>
            <w:proofErr w:type="spellEnd"/>
            <w:r w:rsidRPr="00653B2D">
              <w:rPr>
                <w:rFonts w:ascii="Arial" w:eastAsia="Times New Roman" w:hAnsi="Arial" w:cs="Arial"/>
                <w:lang w:val="en-US"/>
              </w:rPr>
              <w:t xml:space="preserve"> o </w:t>
            </w:r>
            <w:proofErr w:type="spellStart"/>
            <w:r w:rsidRPr="00653B2D">
              <w:rPr>
                <w:rFonts w:ascii="Arial" w:eastAsia="Times New Roman" w:hAnsi="Arial" w:cs="Arial"/>
                <w:lang w:val="en-US"/>
              </w:rPr>
              <w:t>permanentă</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orientare</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către</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satisfacerea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nevoilor</w:t>
            </w:r>
            <w:proofErr w:type="spellEnd"/>
            <w:r w:rsidRPr="00653B2D">
              <w:rPr>
                <w:rFonts w:ascii="Arial" w:eastAsia="Times New Roman" w:hAnsi="Arial" w:cs="Arial"/>
                <w:lang w:val="en-US"/>
              </w:rPr>
              <w:t xml:space="preserve"> de </w:t>
            </w:r>
            <w:proofErr w:type="spellStart"/>
            <w:r w:rsidRPr="00653B2D">
              <w:rPr>
                <w:rFonts w:ascii="Arial" w:eastAsia="Times New Roman" w:hAnsi="Arial" w:cs="Arial"/>
                <w:lang w:val="en-US"/>
              </w:rPr>
              <w:t>administrare</w:t>
            </w:r>
            <w:proofErr w:type="spellEnd"/>
            <w:r w:rsidRPr="00653B2D">
              <w:rPr>
                <w:rFonts w:ascii="Arial" w:eastAsia="Times New Roman" w:hAnsi="Arial" w:cs="Arial"/>
                <w:lang w:val="en-US"/>
              </w:rPr>
              <w:t xml:space="preserve"> </w:t>
            </w:r>
            <w:proofErr w:type="spellStart"/>
            <w:r w:rsidR="00585A42" w:rsidRPr="00653B2D">
              <w:rPr>
                <w:rFonts w:ascii="Arial" w:eastAsia="Times New Roman" w:hAnsi="Arial" w:cs="Arial"/>
                <w:lang w:val="en-US"/>
              </w:rPr>
              <w:t>specifice</w:t>
            </w:r>
            <w:proofErr w:type="spellEnd"/>
            <w:r w:rsidR="00585A42" w:rsidRPr="00653B2D">
              <w:rPr>
                <w:rFonts w:ascii="Arial" w:eastAsia="Times New Roman" w:hAnsi="Arial" w:cs="Arial"/>
                <w:lang w:val="en-US"/>
              </w:rPr>
              <w:t xml:space="preserve"> </w:t>
            </w:r>
            <w:proofErr w:type="spellStart"/>
            <w:r w:rsidR="0025653C" w:rsidRPr="0025653C">
              <w:rPr>
                <w:rFonts w:ascii="Arial" w:eastAsia="Times New Roman" w:hAnsi="Arial" w:cs="Arial"/>
                <w:lang w:val="en-US"/>
              </w:rPr>
              <w:t>unui</w:t>
            </w:r>
            <w:proofErr w:type="spellEnd"/>
            <w:r w:rsidR="0025653C" w:rsidRPr="0025653C">
              <w:rPr>
                <w:rFonts w:ascii="Arial" w:eastAsia="Times New Roman" w:hAnsi="Arial" w:cs="Arial"/>
                <w:lang w:val="en-US"/>
              </w:rPr>
              <w:t xml:space="preserve"> operator de </w:t>
            </w:r>
            <w:proofErr w:type="spellStart"/>
            <w:r w:rsidR="0025653C" w:rsidRPr="0025653C">
              <w:rPr>
                <w:rFonts w:ascii="Arial" w:eastAsia="Times New Roman" w:hAnsi="Arial" w:cs="Arial"/>
                <w:lang w:val="en-US"/>
              </w:rPr>
              <w:t>apă</w:t>
            </w:r>
            <w:proofErr w:type="spellEnd"/>
          </w:p>
        </w:tc>
      </w:tr>
      <w:tr w:rsidR="00BE255B" w:rsidRPr="00653B2D" w14:paraId="7BDC587B"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0EC95DF5"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rPr>
              <w:t>C1.3</w:t>
            </w:r>
          </w:p>
        </w:tc>
        <w:tc>
          <w:tcPr>
            <w:tcW w:w="7551" w:type="dxa"/>
            <w:gridSpan w:val="9"/>
            <w:tcBorders>
              <w:top w:val="single" w:sz="6" w:space="0" w:color="000000"/>
              <w:left w:val="single" w:sz="6" w:space="0" w:color="000000"/>
              <w:bottom w:val="single" w:sz="6" w:space="0" w:color="000000"/>
              <w:right w:val="single" w:sz="6" w:space="0" w:color="000000"/>
            </w:tcBorders>
          </w:tcPr>
          <w:p w14:paraId="5E263C18" w14:textId="47A191D7" w:rsidR="00C36EC0" w:rsidRPr="00653B2D" w:rsidRDefault="00C73FC5" w:rsidP="00C36EC0">
            <w:pPr>
              <w:widowControl w:val="0"/>
              <w:suppressLineNumbers/>
              <w:spacing w:after="0" w:line="240" w:lineRule="auto"/>
              <w:jc w:val="both"/>
              <w:rPr>
                <w:rFonts w:ascii="Arial" w:eastAsia="NSimSun" w:hAnsi="Arial" w:cs="Arial"/>
                <w:kern w:val="2"/>
                <w:lang w:eastAsia="zh-CN" w:bidi="hi-IN"/>
              </w:rPr>
            </w:pPr>
            <w:r w:rsidRPr="00653B2D">
              <w:rPr>
                <w:rFonts w:ascii="Arial" w:hAnsi="Arial" w:cs="Arial"/>
              </w:rPr>
              <w:t xml:space="preserve">Capacitatea de a găsi și adopta soluții viabile de asigurare a unei infrastructuri și a unei baze materiale moderne </w:t>
            </w:r>
            <w:proofErr w:type="spellStart"/>
            <w:r w:rsidRPr="00653B2D">
              <w:rPr>
                <w:rFonts w:ascii="Arial" w:hAnsi="Arial" w:cs="Arial"/>
              </w:rPr>
              <w:t>șuficientă</w:t>
            </w:r>
            <w:proofErr w:type="spellEnd"/>
            <w:r w:rsidRPr="00653B2D">
              <w:rPr>
                <w:rFonts w:ascii="Arial" w:hAnsi="Arial" w:cs="Arial"/>
              </w:rPr>
              <w:t xml:space="preserve"> pentru a permite funcționarea optimă a societății</w:t>
            </w:r>
          </w:p>
        </w:tc>
      </w:tr>
      <w:tr w:rsidR="00BE255B" w:rsidRPr="00653B2D" w14:paraId="058009A8" w14:textId="77777777" w:rsidTr="00653B2D">
        <w:trPr>
          <w:gridBefore w:val="1"/>
          <w:gridAfter w:val="1"/>
          <w:wBefore w:w="31" w:type="dxa"/>
          <w:wAfter w:w="12" w:type="dxa"/>
        </w:trPr>
        <w:tc>
          <w:tcPr>
            <w:tcW w:w="4531" w:type="dxa"/>
            <w:gridSpan w:val="9"/>
            <w:tcBorders>
              <w:top w:val="single" w:sz="6" w:space="0" w:color="000000"/>
              <w:left w:val="single" w:sz="6" w:space="0" w:color="000000"/>
              <w:bottom w:val="single" w:sz="6" w:space="0" w:color="000000"/>
              <w:right w:val="single" w:sz="6" w:space="0" w:color="000000"/>
            </w:tcBorders>
          </w:tcPr>
          <w:p w14:paraId="4F3B58E0"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t>Explicitare</w:t>
            </w:r>
          </w:p>
          <w:p w14:paraId="32CD5C52" w14:textId="6F5C9292"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Unicode MS" w:hAnsi="Arial" w:cs="Arial"/>
                <w:lang w:eastAsia="ro-RO" w:bidi="ro-RO"/>
              </w:rPr>
              <w:lastRenderedPageBreak/>
              <w:t xml:space="preserve">Capacitatea de a </w:t>
            </w:r>
            <w:r w:rsidR="00C73FC5" w:rsidRPr="00653B2D">
              <w:rPr>
                <w:rFonts w:ascii="Arial" w:eastAsia="Arial Unicode MS" w:hAnsi="Arial" w:cs="Arial"/>
                <w:lang w:eastAsia="ro-RO" w:bidi="ro-RO"/>
              </w:rPr>
              <w:t>analiza nominal diferența dintre baza materială existentă și cea necesară societății pentru a funcționa la standarde optime de calitate și de performanță, în conformitate cu bunele practici în domeniu, identificate în piața națională și internațională și de a găsi și implementa soluții viabile de reducere a acestei diferențe.</w:t>
            </w:r>
          </w:p>
        </w:tc>
        <w:tc>
          <w:tcPr>
            <w:tcW w:w="5056" w:type="dxa"/>
            <w:gridSpan w:val="3"/>
            <w:tcBorders>
              <w:top w:val="single" w:sz="6" w:space="0" w:color="000000"/>
              <w:left w:val="single" w:sz="6" w:space="0" w:color="000000"/>
              <w:bottom w:val="single" w:sz="6" w:space="0" w:color="000000"/>
              <w:right w:val="single" w:sz="6" w:space="0" w:color="000000"/>
            </w:tcBorders>
          </w:tcPr>
          <w:p w14:paraId="0B5B928E"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lastRenderedPageBreak/>
              <w:t>Indicatori</w:t>
            </w:r>
          </w:p>
          <w:p w14:paraId="36394341" w14:textId="77777777" w:rsidR="00C73FC5" w:rsidRPr="00653B2D" w:rsidRDefault="00C73FC5" w:rsidP="00C73FC5">
            <w:pPr>
              <w:widowControl w:val="0"/>
              <w:numPr>
                <w:ilvl w:val="0"/>
                <w:numId w:val="10"/>
              </w:numPr>
              <w:tabs>
                <w:tab w:val="clear" w:pos="0"/>
                <w:tab w:val="num" w:pos="2"/>
              </w:tabs>
              <w:spacing w:after="0" w:line="240" w:lineRule="auto"/>
              <w:ind w:left="182" w:hanging="180"/>
              <w:contextualSpacing/>
              <w:jc w:val="both"/>
              <w:rPr>
                <w:rFonts w:ascii="Arial" w:hAnsi="Arial" w:cs="Arial"/>
              </w:rPr>
            </w:pPr>
            <w:proofErr w:type="spellStart"/>
            <w:r w:rsidRPr="00653B2D">
              <w:rPr>
                <w:rFonts w:ascii="Arial" w:eastAsia="Times New Roman" w:hAnsi="Arial" w:cs="Arial"/>
                <w:lang w:val="en-US"/>
              </w:rPr>
              <w:lastRenderedPageBreak/>
              <w:t>Capacitatea</w:t>
            </w:r>
            <w:proofErr w:type="spellEnd"/>
            <w:r w:rsidRPr="00653B2D">
              <w:rPr>
                <w:rFonts w:ascii="Arial" w:eastAsia="Times New Roman" w:hAnsi="Arial" w:cs="Arial"/>
                <w:lang w:val="en-US"/>
              </w:rPr>
              <w:t xml:space="preserve"> de a </w:t>
            </w:r>
            <w:proofErr w:type="spellStart"/>
            <w:r w:rsidRPr="00653B2D">
              <w:rPr>
                <w:rFonts w:ascii="Arial" w:eastAsia="Times New Roman" w:hAnsi="Arial" w:cs="Arial"/>
                <w:lang w:val="en-US"/>
              </w:rPr>
              <w:t>analiza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nevoile</w:t>
            </w:r>
            <w:proofErr w:type="spellEnd"/>
            <w:r w:rsidRPr="00653B2D">
              <w:rPr>
                <w:rFonts w:ascii="Arial" w:eastAsia="Times New Roman" w:hAnsi="Arial" w:cs="Arial"/>
                <w:lang w:val="en-US"/>
              </w:rPr>
              <w:t xml:space="preserve"> de </w:t>
            </w:r>
            <w:proofErr w:type="spellStart"/>
            <w:r w:rsidRPr="00653B2D">
              <w:rPr>
                <w:rFonts w:ascii="Arial" w:eastAsia="Times New Roman" w:hAnsi="Arial" w:cs="Arial"/>
                <w:lang w:val="en-US"/>
              </w:rPr>
              <w:t>echipamente</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necesare</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societății</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prin</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atingerea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obiectivelor</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stabilite</w:t>
            </w:r>
            <w:proofErr w:type="spellEnd"/>
          </w:p>
          <w:p w14:paraId="4DD5F4F8" w14:textId="77777777" w:rsidR="00C73FC5" w:rsidRPr="00653B2D" w:rsidRDefault="00C73FC5" w:rsidP="00C73FC5">
            <w:pPr>
              <w:widowControl w:val="0"/>
              <w:numPr>
                <w:ilvl w:val="0"/>
                <w:numId w:val="10"/>
              </w:numPr>
              <w:tabs>
                <w:tab w:val="clear" w:pos="0"/>
                <w:tab w:val="num" w:pos="2"/>
              </w:tabs>
              <w:spacing w:after="0" w:line="240" w:lineRule="auto"/>
              <w:ind w:left="182" w:hanging="180"/>
              <w:contextualSpacing/>
              <w:jc w:val="both"/>
              <w:rPr>
                <w:rFonts w:ascii="Arial" w:hAnsi="Arial" w:cs="Arial"/>
              </w:rPr>
            </w:pPr>
            <w:proofErr w:type="spellStart"/>
            <w:r w:rsidRPr="00653B2D">
              <w:rPr>
                <w:rFonts w:ascii="Arial" w:eastAsia="Times New Roman" w:hAnsi="Arial" w:cs="Arial"/>
                <w:lang w:val="en-US"/>
              </w:rPr>
              <w:t>Capacitatea</w:t>
            </w:r>
            <w:proofErr w:type="spellEnd"/>
            <w:r w:rsidRPr="00653B2D">
              <w:rPr>
                <w:rFonts w:ascii="Arial" w:eastAsia="Times New Roman" w:hAnsi="Arial" w:cs="Arial"/>
                <w:lang w:val="en-US"/>
              </w:rPr>
              <w:t xml:space="preserve"> de a </w:t>
            </w:r>
            <w:proofErr w:type="spellStart"/>
            <w:r w:rsidRPr="00653B2D">
              <w:rPr>
                <w:rFonts w:ascii="Arial" w:eastAsia="Times New Roman" w:hAnsi="Arial" w:cs="Arial"/>
                <w:lang w:val="en-US"/>
              </w:rPr>
              <w:t>analiza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modul</w:t>
            </w:r>
            <w:proofErr w:type="spellEnd"/>
            <w:r w:rsidRPr="00653B2D">
              <w:rPr>
                <w:rFonts w:ascii="Arial" w:eastAsia="Times New Roman" w:hAnsi="Arial" w:cs="Arial"/>
                <w:lang w:val="en-US"/>
              </w:rPr>
              <w:t xml:space="preserve"> de </w:t>
            </w:r>
            <w:proofErr w:type="spellStart"/>
            <w:r w:rsidRPr="00653B2D">
              <w:rPr>
                <w:rFonts w:ascii="Arial" w:eastAsia="Times New Roman" w:hAnsi="Arial" w:cs="Arial"/>
                <w:lang w:val="en-US"/>
              </w:rPr>
              <w:t>utilizare</w:t>
            </w:r>
            <w:proofErr w:type="spellEnd"/>
            <w:r w:rsidRPr="00653B2D">
              <w:rPr>
                <w:rFonts w:ascii="Arial" w:eastAsia="Times New Roman" w:hAnsi="Arial" w:cs="Arial"/>
                <w:lang w:val="en-US"/>
              </w:rPr>
              <w:t xml:space="preserve"> a </w:t>
            </w:r>
            <w:proofErr w:type="spellStart"/>
            <w:r w:rsidRPr="00653B2D">
              <w:rPr>
                <w:rFonts w:ascii="Arial" w:eastAsia="Times New Roman" w:hAnsi="Arial" w:cs="Arial"/>
                <w:lang w:val="en-US"/>
              </w:rPr>
              <w:t>activelor</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aflate</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în</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patrimoniul</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societății</w:t>
            </w:r>
            <w:proofErr w:type="spellEnd"/>
          </w:p>
          <w:p w14:paraId="2423BE90" w14:textId="77777777" w:rsidR="00C73FC5" w:rsidRPr="00653B2D" w:rsidRDefault="00C73FC5" w:rsidP="00C73FC5">
            <w:pPr>
              <w:widowControl w:val="0"/>
              <w:numPr>
                <w:ilvl w:val="0"/>
                <w:numId w:val="10"/>
              </w:numPr>
              <w:tabs>
                <w:tab w:val="clear" w:pos="0"/>
                <w:tab w:val="num" w:pos="2"/>
              </w:tabs>
              <w:spacing w:after="0" w:line="240" w:lineRule="auto"/>
              <w:ind w:left="182" w:hanging="180"/>
              <w:contextualSpacing/>
              <w:jc w:val="both"/>
              <w:rPr>
                <w:rFonts w:ascii="Arial" w:hAnsi="Arial" w:cs="Arial"/>
              </w:rPr>
            </w:pPr>
            <w:r w:rsidRPr="00AC540F">
              <w:rPr>
                <w:rFonts w:ascii="Arial" w:eastAsia="Times New Roman" w:hAnsi="Arial" w:cs="Arial"/>
                <w:lang w:val="fr-FR"/>
              </w:rPr>
              <w:t>Capacitatea de a planifica și derula achiziții de active, asigurand surse viabile de finanțare</w:t>
            </w:r>
          </w:p>
          <w:p w14:paraId="749B5104" w14:textId="1CADB3CA" w:rsidR="00C36EC0" w:rsidRPr="00653B2D" w:rsidRDefault="00C73FC5" w:rsidP="00C73FC5">
            <w:pPr>
              <w:widowControl w:val="0"/>
              <w:numPr>
                <w:ilvl w:val="0"/>
                <w:numId w:val="10"/>
              </w:numPr>
              <w:suppressAutoHyphens/>
              <w:spacing w:after="0" w:line="240" w:lineRule="auto"/>
              <w:ind w:left="182" w:hanging="180"/>
              <w:contextualSpacing/>
              <w:jc w:val="both"/>
              <w:rPr>
                <w:rFonts w:ascii="Arial" w:hAnsi="Arial" w:cs="Arial"/>
              </w:rPr>
            </w:pPr>
            <w:proofErr w:type="spellStart"/>
            <w:r w:rsidRPr="00653B2D">
              <w:rPr>
                <w:rFonts w:ascii="Arial" w:eastAsia="Times New Roman" w:hAnsi="Arial" w:cs="Arial"/>
                <w:lang w:val="en-US"/>
              </w:rPr>
              <w:t>Capacitatea</w:t>
            </w:r>
            <w:proofErr w:type="spellEnd"/>
            <w:r w:rsidRPr="00653B2D">
              <w:rPr>
                <w:rFonts w:ascii="Arial" w:eastAsia="Times New Roman" w:hAnsi="Arial" w:cs="Arial"/>
                <w:lang w:val="en-US"/>
              </w:rPr>
              <w:t xml:space="preserve"> de a </w:t>
            </w:r>
            <w:proofErr w:type="spellStart"/>
            <w:r w:rsidRPr="00653B2D">
              <w:rPr>
                <w:rFonts w:ascii="Arial" w:eastAsia="Times New Roman" w:hAnsi="Arial" w:cs="Arial"/>
                <w:lang w:val="en-US"/>
              </w:rPr>
              <w:t>imprima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organizației</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obișnuința</w:t>
            </w:r>
            <w:proofErr w:type="spellEnd"/>
            <w:r w:rsidRPr="00653B2D">
              <w:rPr>
                <w:rFonts w:ascii="Arial" w:eastAsia="Times New Roman" w:hAnsi="Arial" w:cs="Arial"/>
                <w:lang w:val="en-US"/>
              </w:rPr>
              <w:t xml:space="preserve"> de a </w:t>
            </w:r>
            <w:proofErr w:type="spellStart"/>
            <w:r w:rsidRPr="00653B2D">
              <w:rPr>
                <w:rFonts w:ascii="Arial" w:eastAsia="Times New Roman" w:hAnsi="Arial" w:cs="Arial"/>
                <w:lang w:val="en-US"/>
              </w:rPr>
              <w:t>utiliza</w:t>
            </w:r>
            <w:proofErr w:type="spellEnd"/>
            <w:r w:rsidRPr="00653B2D">
              <w:rPr>
                <w:rFonts w:ascii="Arial" w:eastAsia="Times New Roman" w:hAnsi="Arial" w:cs="Arial"/>
                <w:lang w:val="en-US"/>
              </w:rPr>
              <w:t xml:space="preserve"> just </w:t>
            </w:r>
            <w:proofErr w:type="spellStart"/>
            <w:r w:rsidRPr="00653B2D">
              <w:rPr>
                <w:rFonts w:ascii="Arial" w:eastAsia="Times New Roman" w:hAnsi="Arial" w:cs="Arial"/>
                <w:lang w:val="en-US"/>
              </w:rPr>
              <w:t>și</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optim</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baza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materială</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pusă</w:t>
            </w:r>
            <w:proofErr w:type="spellEnd"/>
            <w:r w:rsidRPr="00653B2D">
              <w:rPr>
                <w:rFonts w:ascii="Arial" w:eastAsia="Times New Roman" w:hAnsi="Arial" w:cs="Arial"/>
                <w:lang w:val="en-US"/>
              </w:rPr>
              <w:t xml:space="preserve"> la </w:t>
            </w:r>
            <w:proofErr w:type="spellStart"/>
            <w:r w:rsidRPr="00653B2D">
              <w:rPr>
                <w:rFonts w:ascii="Arial" w:eastAsia="Times New Roman" w:hAnsi="Arial" w:cs="Arial"/>
                <w:lang w:val="en-US"/>
              </w:rPr>
              <w:t>dispoziție</w:t>
            </w:r>
            <w:proofErr w:type="spellEnd"/>
            <w:r w:rsidR="00C36EC0" w:rsidRPr="00653B2D">
              <w:rPr>
                <w:rFonts w:ascii="Arial" w:eastAsia="Times New Roman" w:hAnsi="Arial" w:cs="Arial"/>
                <w:lang w:val="en-US"/>
              </w:rPr>
              <w:t xml:space="preserve"> </w:t>
            </w:r>
          </w:p>
        </w:tc>
      </w:tr>
      <w:tr w:rsidR="00BE255B" w:rsidRPr="00653B2D" w14:paraId="2B2E08A9"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13A877BD" w14:textId="6F2D3BD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rPr>
              <w:lastRenderedPageBreak/>
              <w:t>C1.4</w:t>
            </w:r>
          </w:p>
        </w:tc>
        <w:tc>
          <w:tcPr>
            <w:tcW w:w="7551" w:type="dxa"/>
            <w:gridSpan w:val="9"/>
            <w:tcBorders>
              <w:top w:val="single" w:sz="6" w:space="0" w:color="000000"/>
              <w:left w:val="single" w:sz="6" w:space="0" w:color="000000"/>
              <w:bottom w:val="single" w:sz="6" w:space="0" w:color="000000"/>
              <w:right w:val="single" w:sz="6" w:space="0" w:color="000000"/>
            </w:tcBorders>
          </w:tcPr>
          <w:p w14:paraId="4106566A" w14:textId="552608B8" w:rsidR="00C36EC0" w:rsidRPr="00653B2D" w:rsidRDefault="00C73FC5" w:rsidP="00C36EC0">
            <w:pPr>
              <w:widowControl w:val="0"/>
              <w:suppressLineNumbers/>
              <w:spacing w:after="0" w:line="240" w:lineRule="auto"/>
              <w:jc w:val="both"/>
              <w:rPr>
                <w:rFonts w:ascii="Arial" w:eastAsia="NSimSun" w:hAnsi="Arial" w:cs="Arial"/>
                <w:kern w:val="2"/>
                <w:lang w:eastAsia="zh-CN" w:bidi="hi-IN"/>
              </w:rPr>
            </w:pPr>
            <w:r w:rsidRPr="00653B2D">
              <w:rPr>
                <w:rFonts w:ascii="Arial" w:hAnsi="Arial" w:cs="Arial"/>
              </w:rPr>
              <w:t>Capacitatea de a asigura o structură organizatorică optimă</w:t>
            </w:r>
          </w:p>
        </w:tc>
      </w:tr>
      <w:tr w:rsidR="00BE255B" w:rsidRPr="00653B2D" w14:paraId="7DB79253" w14:textId="77777777" w:rsidTr="00653B2D">
        <w:trPr>
          <w:gridBefore w:val="1"/>
          <w:gridAfter w:val="1"/>
          <w:wBefore w:w="31" w:type="dxa"/>
          <w:wAfter w:w="12" w:type="dxa"/>
        </w:trPr>
        <w:tc>
          <w:tcPr>
            <w:tcW w:w="4531" w:type="dxa"/>
            <w:gridSpan w:val="9"/>
            <w:tcBorders>
              <w:top w:val="single" w:sz="6" w:space="0" w:color="000000"/>
              <w:left w:val="single" w:sz="6" w:space="0" w:color="000000"/>
              <w:bottom w:val="single" w:sz="6" w:space="0" w:color="000000"/>
              <w:right w:val="single" w:sz="6" w:space="0" w:color="000000"/>
            </w:tcBorders>
          </w:tcPr>
          <w:p w14:paraId="200F014E"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t>Explicitare</w:t>
            </w:r>
          </w:p>
          <w:p w14:paraId="7AB1D2DE" w14:textId="60CADCB2"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Unicode MS" w:hAnsi="Arial" w:cs="Arial"/>
                <w:lang w:eastAsia="ro-RO" w:bidi="ro-RO"/>
              </w:rPr>
              <w:t xml:space="preserve">Capacitatea de a </w:t>
            </w:r>
            <w:r w:rsidR="00C73FC5" w:rsidRPr="00653B2D">
              <w:rPr>
                <w:rFonts w:ascii="Arial" w:eastAsia="Arial Unicode MS" w:hAnsi="Arial" w:cs="Arial"/>
              </w:rPr>
              <w:t xml:space="preserve">atribui proceselor </w:t>
            </w:r>
            <w:proofErr w:type="spellStart"/>
            <w:r w:rsidR="00C73FC5" w:rsidRPr="00653B2D">
              <w:rPr>
                <w:rFonts w:ascii="Arial" w:eastAsia="Arial Unicode MS" w:hAnsi="Arial" w:cs="Arial"/>
              </w:rPr>
              <w:t>funadamentale</w:t>
            </w:r>
            <w:proofErr w:type="spellEnd"/>
            <w:r w:rsidR="00C73FC5" w:rsidRPr="00653B2D">
              <w:rPr>
                <w:rFonts w:ascii="Arial" w:eastAsia="Arial Unicode MS" w:hAnsi="Arial" w:cs="Arial"/>
              </w:rPr>
              <w:t xml:space="preserve"> de a afaceri definite pentru societate, o structura de organizare optimă și coerentă, atât cu nevoile de afaceri ale societății, cât și cu prerogativele legislației de guvernanță corporativă în vigoare.</w:t>
            </w:r>
          </w:p>
        </w:tc>
        <w:tc>
          <w:tcPr>
            <w:tcW w:w="5056" w:type="dxa"/>
            <w:gridSpan w:val="3"/>
            <w:tcBorders>
              <w:top w:val="single" w:sz="6" w:space="0" w:color="000000"/>
              <w:left w:val="single" w:sz="6" w:space="0" w:color="000000"/>
              <w:bottom w:val="single" w:sz="6" w:space="0" w:color="000000"/>
              <w:right w:val="single" w:sz="6" w:space="0" w:color="000000"/>
            </w:tcBorders>
          </w:tcPr>
          <w:p w14:paraId="12F37E12"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t>Indicatori</w:t>
            </w:r>
          </w:p>
          <w:p w14:paraId="0B17C2CF" w14:textId="708175E0" w:rsidR="00C73FC5" w:rsidRPr="00653B2D" w:rsidRDefault="00C73FC5" w:rsidP="00C73FC5">
            <w:pPr>
              <w:pStyle w:val="ListParagraph"/>
              <w:widowControl w:val="0"/>
              <w:numPr>
                <w:ilvl w:val="0"/>
                <w:numId w:val="10"/>
              </w:numPr>
              <w:tabs>
                <w:tab w:val="clear" w:pos="0"/>
              </w:tabs>
              <w:spacing w:after="0" w:line="240" w:lineRule="auto"/>
              <w:ind w:left="182" w:hanging="180"/>
              <w:jc w:val="both"/>
              <w:rPr>
                <w:rFonts w:ascii="Arial" w:eastAsia="Times New Roman" w:hAnsi="Arial" w:cs="Arial"/>
                <w:lang w:val="en-US"/>
              </w:rPr>
            </w:pPr>
            <w:proofErr w:type="spellStart"/>
            <w:r w:rsidRPr="00653B2D">
              <w:rPr>
                <w:rFonts w:ascii="Arial" w:eastAsia="Times New Roman" w:hAnsi="Arial" w:cs="Arial"/>
                <w:lang w:val="en-US"/>
              </w:rPr>
              <w:t>Analizează</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organizarea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și</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funcționarea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societății</w:t>
            </w:r>
            <w:proofErr w:type="spellEnd"/>
          </w:p>
          <w:p w14:paraId="30DFBC85" w14:textId="0922B0BF" w:rsidR="00C73FC5" w:rsidRPr="00653B2D" w:rsidRDefault="00C73FC5" w:rsidP="00C73FC5">
            <w:pPr>
              <w:pStyle w:val="ListParagraph"/>
              <w:widowControl w:val="0"/>
              <w:numPr>
                <w:ilvl w:val="0"/>
                <w:numId w:val="10"/>
              </w:numPr>
              <w:tabs>
                <w:tab w:val="clear" w:pos="0"/>
              </w:tabs>
              <w:spacing w:after="0" w:line="240" w:lineRule="auto"/>
              <w:ind w:left="182" w:hanging="180"/>
              <w:jc w:val="both"/>
              <w:rPr>
                <w:rFonts w:ascii="Arial" w:eastAsia="Times New Roman" w:hAnsi="Arial" w:cs="Arial"/>
                <w:lang w:val="en-US"/>
              </w:rPr>
            </w:pPr>
            <w:proofErr w:type="spellStart"/>
            <w:r w:rsidRPr="00653B2D">
              <w:rPr>
                <w:rFonts w:ascii="Arial" w:eastAsia="Times New Roman" w:hAnsi="Arial" w:cs="Arial"/>
                <w:lang w:val="en-US"/>
              </w:rPr>
              <w:t>Definește</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procese</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oprimizate</w:t>
            </w:r>
            <w:proofErr w:type="spellEnd"/>
          </w:p>
          <w:p w14:paraId="1250107D" w14:textId="1B15E50D" w:rsidR="00C73FC5" w:rsidRPr="00653B2D" w:rsidRDefault="00C73FC5" w:rsidP="00C73FC5">
            <w:pPr>
              <w:pStyle w:val="ListParagraph"/>
              <w:widowControl w:val="0"/>
              <w:numPr>
                <w:ilvl w:val="0"/>
                <w:numId w:val="10"/>
              </w:numPr>
              <w:tabs>
                <w:tab w:val="clear" w:pos="0"/>
              </w:tabs>
              <w:spacing w:after="0" w:line="240" w:lineRule="auto"/>
              <w:ind w:left="182" w:hanging="180"/>
              <w:jc w:val="both"/>
              <w:rPr>
                <w:rFonts w:ascii="Arial" w:eastAsia="Times New Roman" w:hAnsi="Arial" w:cs="Arial"/>
                <w:lang w:val="en-US"/>
              </w:rPr>
            </w:pPr>
            <w:proofErr w:type="spellStart"/>
            <w:r w:rsidRPr="00653B2D">
              <w:rPr>
                <w:rFonts w:ascii="Arial" w:eastAsia="Times New Roman" w:hAnsi="Arial" w:cs="Arial"/>
                <w:lang w:val="en-US"/>
              </w:rPr>
              <w:t>At</w:t>
            </w:r>
            <w:r w:rsidR="004A7C4D" w:rsidRPr="00653B2D">
              <w:rPr>
                <w:rFonts w:ascii="Arial" w:eastAsia="Times New Roman" w:hAnsi="Arial" w:cs="Arial"/>
                <w:lang w:val="en-US"/>
              </w:rPr>
              <w:t>așează</w:t>
            </w:r>
            <w:proofErr w:type="spellEnd"/>
            <w:r w:rsidR="004A7C4D" w:rsidRPr="00653B2D">
              <w:rPr>
                <w:rFonts w:ascii="Arial" w:eastAsia="Times New Roman" w:hAnsi="Arial" w:cs="Arial"/>
                <w:lang w:val="en-US"/>
              </w:rPr>
              <w:t xml:space="preserve"> </w:t>
            </w:r>
            <w:proofErr w:type="spellStart"/>
            <w:r w:rsidR="004A7C4D" w:rsidRPr="00653B2D">
              <w:rPr>
                <w:rFonts w:ascii="Arial" w:eastAsia="Times New Roman" w:hAnsi="Arial" w:cs="Arial"/>
                <w:lang w:val="en-US"/>
              </w:rPr>
              <w:t>acestor</w:t>
            </w:r>
            <w:proofErr w:type="spellEnd"/>
            <w:r w:rsidR="004A7C4D" w:rsidRPr="00653B2D">
              <w:rPr>
                <w:rFonts w:ascii="Arial" w:eastAsia="Times New Roman" w:hAnsi="Arial" w:cs="Arial"/>
                <w:lang w:val="en-US"/>
              </w:rPr>
              <w:t xml:space="preserve"> </w:t>
            </w:r>
            <w:proofErr w:type="spellStart"/>
            <w:r w:rsidR="004A7C4D" w:rsidRPr="00653B2D">
              <w:rPr>
                <w:rFonts w:ascii="Arial" w:eastAsia="Times New Roman" w:hAnsi="Arial" w:cs="Arial"/>
                <w:lang w:val="en-US"/>
              </w:rPr>
              <w:t>procese</w:t>
            </w:r>
            <w:proofErr w:type="spellEnd"/>
            <w:r w:rsidR="004A7C4D" w:rsidRPr="00653B2D">
              <w:rPr>
                <w:rFonts w:ascii="Arial" w:eastAsia="Times New Roman" w:hAnsi="Arial" w:cs="Arial"/>
                <w:lang w:val="en-US"/>
              </w:rPr>
              <w:t xml:space="preserve"> </w:t>
            </w:r>
            <w:proofErr w:type="spellStart"/>
            <w:r w:rsidR="004A7C4D" w:rsidRPr="00653B2D">
              <w:rPr>
                <w:rFonts w:ascii="Arial" w:eastAsia="Times New Roman" w:hAnsi="Arial" w:cs="Arial"/>
                <w:lang w:val="en-US"/>
              </w:rPr>
              <w:t>structuri</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organizaționale</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adaptate</w:t>
            </w:r>
            <w:proofErr w:type="spellEnd"/>
          </w:p>
          <w:p w14:paraId="24953A8B" w14:textId="7B246570" w:rsidR="00C73FC5" w:rsidRPr="00653B2D" w:rsidRDefault="00C73FC5" w:rsidP="00C73FC5">
            <w:pPr>
              <w:pStyle w:val="ListParagraph"/>
              <w:widowControl w:val="0"/>
              <w:numPr>
                <w:ilvl w:val="0"/>
                <w:numId w:val="10"/>
              </w:numPr>
              <w:tabs>
                <w:tab w:val="clear" w:pos="0"/>
              </w:tabs>
              <w:spacing w:after="0" w:line="240" w:lineRule="auto"/>
              <w:ind w:left="182" w:hanging="180"/>
              <w:jc w:val="both"/>
              <w:rPr>
                <w:rFonts w:ascii="Arial" w:eastAsia="Times New Roman" w:hAnsi="Arial" w:cs="Arial"/>
                <w:lang w:val="en-US"/>
              </w:rPr>
            </w:pPr>
            <w:proofErr w:type="spellStart"/>
            <w:r w:rsidRPr="00653B2D">
              <w:rPr>
                <w:rFonts w:ascii="Arial" w:eastAsia="Times New Roman" w:hAnsi="Arial" w:cs="Arial"/>
                <w:lang w:val="en-US"/>
              </w:rPr>
              <w:t>Asigură</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coerența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structurii</w:t>
            </w:r>
            <w:proofErr w:type="spellEnd"/>
            <w:r w:rsidRPr="00653B2D">
              <w:rPr>
                <w:rFonts w:ascii="Arial" w:eastAsia="Times New Roman" w:hAnsi="Arial" w:cs="Arial"/>
                <w:lang w:val="en-US"/>
              </w:rPr>
              <w:t xml:space="preserve"> de </w:t>
            </w:r>
            <w:proofErr w:type="spellStart"/>
            <w:r w:rsidRPr="00653B2D">
              <w:rPr>
                <w:rFonts w:ascii="Arial" w:eastAsia="Times New Roman" w:hAnsi="Arial" w:cs="Arial"/>
                <w:lang w:val="en-US"/>
              </w:rPr>
              <w:t>organizare</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optimizate</w:t>
            </w:r>
            <w:proofErr w:type="spellEnd"/>
          </w:p>
          <w:p w14:paraId="42B16496" w14:textId="08524377" w:rsidR="00C73FC5" w:rsidRPr="00653B2D" w:rsidRDefault="00C73FC5" w:rsidP="00C73FC5">
            <w:pPr>
              <w:pStyle w:val="ListParagraph"/>
              <w:widowControl w:val="0"/>
              <w:numPr>
                <w:ilvl w:val="0"/>
                <w:numId w:val="10"/>
              </w:numPr>
              <w:tabs>
                <w:tab w:val="clear" w:pos="0"/>
              </w:tabs>
              <w:spacing w:after="0" w:line="240" w:lineRule="auto"/>
              <w:ind w:left="182" w:hanging="180"/>
              <w:jc w:val="both"/>
              <w:rPr>
                <w:rFonts w:ascii="Arial" w:hAnsi="Arial" w:cs="Arial"/>
              </w:rPr>
            </w:pPr>
            <w:r w:rsidRPr="00653B2D">
              <w:rPr>
                <w:rFonts w:ascii="Arial" w:eastAsia="Times New Roman" w:hAnsi="Arial" w:cs="Arial"/>
                <w:lang w:val="en-US"/>
              </w:rPr>
              <w:t xml:space="preserve">Se </w:t>
            </w:r>
            <w:proofErr w:type="spellStart"/>
            <w:r w:rsidRPr="00653B2D">
              <w:rPr>
                <w:rFonts w:ascii="Arial" w:eastAsia="Times New Roman" w:hAnsi="Arial" w:cs="Arial"/>
                <w:lang w:val="en-US"/>
              </w:rPr>
              <w:t>asigură</w:t>
            </w:r>
            <w:proofErr w:type="spellEnd"/>
            <w:r w:rsidRPr="00653B2D">
              <w:rPr>
                <w:rFonts w:ascii="Arial" w:eastAsia="Times New Roman" w:hAnsi="Arial" w:cs="Arial"/>
                <w:lang w:val="en-US"/>
              </w:rPr>
              <w:t xml:space="preserve"> de </w:t>
            </w:r>
            <w:proofErr w:type="spellStart"/>
            <w:r w:rsidRPr="00653B2D">
              <w:rPr>
                <w:rFonts w:ascii="Arial" w:eastAsia="Times New Roman" w:hAnsi="Arial" w:cs="Arial"/>
                <w:lang w:val="en-US"/>
              </w:rPr>
              <w:t>aducerea</w:t>
            </w:r>
            <w:proofErr w:type="spellEnd"/>
            <w:r w:rsidRPr="00653B2D">
              <w:rPr>
                <w:rFonts w:ascii="Arial" w:eastAsia="Times New Roman" w:hAnsi="Arial" w:cs="Arial"/>
                <w:lang w:val="en-US"/>
              </w:rPr>
              <w:t xml:space="preserve"> la zi a </w:t>
            </w:r>
            <w:proofErr w:type="spellStart"/>
            <w:r w:rsidRPr="00653B2D">
              <w:rPr>
                <w:rFonts w:ascii="Arial" w:eastAsia="Times New Roman" w:hAnsi="Arial" w:cs="Arial"/>
                <w:lang w:val="en-US"/>
              </w:rPr>
              <w:t>tuturor</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documentelor</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ce</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definesc</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structura</w:t>
            </w:r>
            <w:proofErr w:type="spellEnd"/>
            <w:r w:rsidRPr="00653B2D">
              <w:rPr>
                <w:rFonts w:ascii="Arial" w:eastAsia="Times New Roman" w:hAnsi="Arial" w:cs="Arial"/>
                <w:lang w:val="en-US"/>
              </w:rPr>
              <w:t xml:space="preserve"> de </w:t>
            </w:r>
            <w:proofErr w:type="spellStart"/>
            <w:r w:rsidRPr="00653B2D">
              <w:rPr>
                <w:rFonts w:ascii="Arial" w:eastAsia="Times New Roman" w:hAnsi="Arial" w:cs="Arial"/>
                <w:lang w:val="en-US"/>
              </w:rPr>
              <w:t>organizare</w:t>
            </w:r>
            <w:proofErr w:type="spellEnd"/>
            <w:r w:rsidRPr="00653B2D">
              <w:rPr>
                <w:rFonts w:ascii="Arial" w:eastAsia="Times New Roman" w:hAnsi="Arial" w:cs="Arial"/>
                <w:lang w:val="en-US"/>
              </w:rPr>
              <w:t xml:space="preserve"> (ROF, </w:t>
            </w:r>
            <w:proofErr w:type="spellStart"/>
            <w:r w:rsidRPr="00653B2D">
              <w:rPr>
                <w:rFonts w:ascii="Arial" w:eastAsia="Times New Roman" w:hAnsi="Arial" w:cs="Arial"/>
                <w:lang w:val="en-US"/>
              </w:rPr>
              <w:t>organigrama</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fișe</w:t>
            </w:r>
            <w:proofErr w:type="spellEnd"/>
            <w:r w:rsidRPr="00653B2D">
              <w:rPr>
                <w:rFonts w:ascii="Arial" w:eastAsia="Times New Roman" w:hAnsi="Arial" w:cs="Arial"/>
                <w:lang w:val="en-US"/>
              </w:rPr>
              <w:t xml:space="preserve"> de post, </w:t>
            </w:r>
            <w:proofErr w:type="spellStart"/>
            <w:r w:rsidRPr="00653B2D">
              <w:rPr>
                <w:rFonts w:ascii="Arial" w:eastAsia="Times New Roman" w:hAnsi="Arial" w:cs="Arial"/>
                <w:lang w:val="en-US"/>
              </w:rPr>
              <w:t>sistem</w:t>
            </w:r>
            <w:proofErr w:type="spellEnd"/>
            <w:r w:rsidRPr="00653B2D">
              <w:rPr>
                <w:rFonts w:ascii="Arial" w:eastAsia="Times New Roman" w:hAnsi="Arial" w:cs="Arial"/>
                <w:lang w:val="en-US"/>
              </w:rPr>
              <w:t xml:space="preserve"> de </w:t>
            </w:r>
            <w:proofErr w:type="spellStart"/>
            <w:r w:rsidRPr="00653B2D">
              <w:rPr>
                <w:rFonts w:ascii="Arial" w:eastAsia="Times New Roman" w:hAnsi="Arial" w:cs="Arial"/>
                <w:lang w:val="en-US"/>
              </w:rPr>
              <w:t>evaluare</w:t>
            </w:r>
            <w:proofErr w:type="spellEnd"/>
            <w:r w:rsidRPr="00653B2D">
              <w:rPr>
                <w:rFonts w:ascii="Arial" w:eastAsia="Times New Roman" w:hAnsi="Arial" w:cs="Arial"/>
                <w:lang w:val="en-US"/>
              </w:rPr>
              <w:t xml:space="preserve"> a </w:t>
            </w:r>
            <w:proofErr w:type="spellStart"/>
            <w:r w:rsidRPr="00653B2D">
              <w:rPr>
                <w:rFonts w:ascii="Arial" w:eastAsia="Times New Roman" w:hAnsi="Arial" w:cs="Arial"/>
                <w:lang w:val="en-US"/>
              </w:rPr>
              <w:t>performanței</w:t>
            </w:r>
            <w:proofErr w:type="spellEnd"/>
            <w:r w:rsidRPr="00653B2D">
              <w:rPr>
                <w:rFonts w:ascii="Arial" w:eastAsia="Times New Roman" w:hAnsi="Arial" w:cs="Arial"/>
                <w:lang w:val="en-US"/>
              </w:rPr>
              <w:t xml:space="preserve">, </w:t>
            </w:r>
            <w:proofErr w:type="spellStart"/>
            <w:r w:rsidRPr="00653B2D">
              <w:rPr>
                <w:rFonts w:ascii="Arial" w:eastAsia="Times New Roman" w:hAnsi="Arial" w:cs="Arial"/>
                <w:lang w:val="en-US"/>
              </w:rPr>
              <w:t>sistem</w:t>
            </w:r>
            <w:proofErr w:type="spellEnd"/>
            <w:r w:rsidRPr="00653B2D">
              <w:rPr>
                <w:rFonts w:ascii="Arial" w:eastAsia="Times New Roman" w:hAnsi="Arial" w:cs="Arial"/>
                <w:lang w:val="en-US"/>
              </w:rPr>
              <w:t xml:space="preserve"> de </w:t>
            </w:r>
            <w:proofErr w:type="spellStart"/>
            <w:r w:rsidRPr="00653B2D">
              <w:rPr>
                <w:rFonts w:ascii="Arial" w:eastAsia="Times New Roman" w:hAnsi="Arial" w:cs="Arial"/>
                <w:lang w:val="en-US"/>
              </w:rPr>
              <w:t>organizare</w:t>
            </w:r>
            <w:proofErr w:type="spellEnd"/>
            <w:r w:rsidRPr="00653B2D">
              <w:rPr>
                <w:rFonts w:ascii="Arial" w:eastAsia="Times New Roman" w:hAnsi="Arial" w:cs="Arial"/>
                <w:lang w:val="en-US"/>
              </w:rPr>
              <w:t xml:space="preserve"> a </w:t>
            </w:r>
            <w:proofErr w:type="spellStart"/>
            <w:r w:rsidRPr="00653B2D">
              <w:rPr>
                <w:rFonts w:ascii="Arial" w:eastAsia="Times New Roman" w:hAnsi="Arial" w:cs="Arial"/>
                <w:lang w:val="en-US"/>
              </w:rPr>
              <w:t>societății</w:t>
            </w:r>
            <w:proofErr w:type="spellEnd"/>
            <w:r w:rsidRPr="00653B2D">
              <w:rPr>
                <w:rFonts w:ascii="Arial" w:eastAsia="Times New Roman" w:hAnsi="Arial" w:cs="Arial"/>
                <w:lang w:val="en-US"/>
              </w:rPr>
              <w:t>)</w:t>
            </w:r>
          </w:p>
          <w:p w14:paraId="6092E066" w14:textId="1CA893D5" w:rsidR="00C36EC0" w:rsidRPr="00653B2D" w:rsidRDefault="00C73FC5" w:rsidP="00C73FC5">
            <w:pPr>
              <w:pStyle w:val="ListParagraph"/>
              <w:widowControl w:val="0"/>
              <w:numPr>
                <w:ilvl w:val="0"/>
                <w:numId w:val="10"/>
              </w:numPr>
              <w:tabs>
                <w:tab w:val="clear" w:pos="0"/>
              </w:tabs>
              <w:spacing w:after="0" w:line="240" w:lineRule="auto"/>
              <w:ind w:left="182" w:hanging="180"/>
              <w:jc w:val="both"/>
              <w:rPr>
                <w:rFonts w:ascii="Arial" w:hAnsi="Arial" w:cs="Arial"/>
              </w:rPr>
            </w:pPr>
            <w:r w:rsidRPr="00653B2D">
              <w:rPr>
                <w:rFonts w:ascii="Arial" w:hAnsi="Arial" w:cs="Arial"/>
              </w:rPr>
              <w:t>Asigură tranziția către noua structură de organizare cu minime costuri și minime tulburări de climat social</w:t>
            </w:r>
          </w:p>
        </w:tc>
      </w:tr>
      <w:tr w:rsidR="00BE255B" w:rsidRPr="00653B2D" w14:paraId="0A8940B6"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347CD01D" w14:textId="635025CF"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rPr>
              <w:t>C1.5</w:t>
            </w:r>
          </w:p>
        </w:tc>
        <w:tc>
          <w:tcPr>
            <w:tcW w:w="7551" w:type="dxa"/>
            <w:gridSpan w:val="9"/>
            <w:tcBorders>
              <w:top w:val="single" w:sz="6" w:space="0" w:color="000000"/>
              <w:left w:val="single" w:sz="6" w:space="0" w:color="000000"/>
              <w:bottom w:val="single" w:sz="6" w:space="0" w:color="000000"/>
              <w:right w:val="single" w:sz="6" w:space="0" w:color="000000"/>
            </w:tcBorders>
          </w:tcPr>
          <w:p w14:paraId="3348CA65" w14:textId="5C457F38" w:rsidR="00C36EC0" w:rsidRPr="00653B2D" w:rsidRDefault="00C73FC5" w:rsidP="00C36EC0">
            <w:pPr>
              <w:widowControl w:val="0"/>
              <w:suppressLineNumbers/>
              <w:spacing w:after="0" w:line="240" w:lineRule="auto"/>
              <w:jc w:val="both"/>
              <w:rPr>
                <w:rFonts w:ascii="Arial" w:eastAsia="NSimSun" w:hAnsi="Arial" w:cs="Arial"/>
                <w:kern w:val="2"/>
                <w:lang w:eastAsia="zh-CN" w:bidi="hi-IN"/>
              </w:rPr>
            </w:pPr>
            <w:r w:rsidRPr="00653B2D">
              <w:rPr>
                <w:rFonts w:ascii="Arial" w:hAnsi="Arial" w:cs="Arial"/>
              </w:rPr>
              <w:t>Capacitatea de a asigura o structură optimă a SCIM</w:t>
            </w:r>
          </w:p>
        </w:tc>
      </w:tr>
      <w:tr w:rsidR="00BE255B" w:rsidRPr="00653B2D" w14:paraId="7271060D" w14:textId="77777777" w:rsidTr="00653B2D">
        <w:trPr>
          <w:gridBefore w:val="1"/>
          <w:gridAfter w:val="1"/>
          <w:wBefore w:w="31" w:type="dxa"/>
          <w:wAfter w:w="12" w:type="dxa"/>
          <w:trHeight w:val="1060"/>
        </w:trPr>
        <w:tc>
          <w:tcPr>
            <w:tcW w:w="4531" w:type="dxa"/>
            <w:gridSpan w:val="9"/>
            <w:tcBorders>
              <w:top w:val="single" w:sz="6" w:space="0" w:color="000000"/>
              <w:left w:val="single" w:sz="6" w:space="0" w:color="000000"/>
              <w:bottom w:val="single" w:sz="6" w:space="0" w:color="000000"/>
              <w:right w:val="single" w:sz="6" w:space="0" w:color="000000"/>
            </w:tcBorders>
          </w:tcPr>
          <w:p w14:paraId="4E844C8D"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t>Explicitare</w:t>
            </w:r>
          </w:p>
          <w:p w14:paraId="44798D2C" w14:textId="5248DE25"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Unicode MS" w:hAnsi="Arial" w:cs="Arial"/>
                <w:lang w:eastAsia="ro-RO" w:bidi="ro-RO"/>
              </w:rPr>
              <w:t xml:space="preserve">Capacitatea de a </w:t>
            </w:r>
            <w:r w:rsidR="00C73FC5" w:rsidRPr="00653B2D">
              <w:rPr>
                <w:rFonts w:ascii="Arial" w:eastAsia="Arial" w:hAnsi="Arial" w:cs="Arial"/>
                <w:lang w:eastAsia="ro-RO" w:bidi="ro-RO"/>
              </w:rPr>
              <w:t xml:space="preserve">achiziționa/ aduce la zi sistemul informatic complex, modern și eficace al societății, care să corespundă punctelor de control predefinite ale SCIM și să permită monitorizarea în timp real a evoluției indicatorilor de performanță cuprinși în </w:t>
            </w:r>
            <w:proofErr w:type="spellStart"/>
            <w:r w:rsidR="00C73FC5" w:rsidRPr="00653B2D">
              <w:rPr>
                <w:rFonts w:ascii="Arial" w:eastAsia="Arial" w:hAnsi="Arial" w:cs="Arial"/>
                <w:lang w:eastAsia="ro-RO" w:bidi="ro-RO"/>
              </w:rPr>
              <w:t>dashboard-ul</w:t>
            </w:r>
            <w:proofErr w:type="spellEnd"/>
            <w:r w:rsidR="00C73FC5" w:rsidRPr="00653B2D">
              <w:rPr>
                <w:rFonts w:ascii="Arial" w:eastAsia="Arial" w:hAnsi="Arial" w:cs="Arial"/>
                <w:lang w:eastAsia="ro-RO" w:bidi="ro-RO"/>
              </w:rPr>
              <w:t xml:space="preserve"> societății.</w:t>
            </w:r>
          </w:p>
        </w:tc>
        <w:tc>
          <w:tcPr>
            <w:tcW w:w="5056" w:type="dxa"/>
            <w:gridSpan w:val="3"/>
            <w:tcBorders>
              <w:top w:val="single" w:sz="6" w:space="0" w:color="000000"/>
              <w:left w:val="single" w:sz="6" w:space="0" w:color="000000"/>
              <w:bottom w:val="single" w:sz="6" w:space="0" w:color="000000"/>
              <w:right w:val="single" w:sz="6" w:space="0" w:color="000000"/>
            </w:tcBorders>
          </w:tcPr>
          <w:p w14:paraId="0629A38F"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t>Indicatori</w:t>
            </w:r>
          </w:p>
          <w:p w14:paraId="541C3609" w14:textId="77777777" w:rsidR="009C4536" w:rsidRPr="00653B2D" w:rsidRDefault="009C4536" w:rsidP="009C4536">
            <w:pPr>
              <w:pStyle w:val="ListParagraph"/>
              <w:widowControl w:val="0"/>
              <w:numPr>
                <w:ilvl w:val="0"/>
                <w:numId w:val="5"/>
              </w:numPr>
              <w:tabs>
                <w:tab w:val="clear" w:pos="0"/>
                <w:tab w:val="num" w:pos="1"/>
              </w:tabs>
              <w:spacing w:after="0" w:line="240" w:lineRule="auto"/>
              <w:ind w:left="181" w:hanging="180"/>
              <w:jc w:val="both"/>
              <w:rPr>
                <w:rFonts w:ascii="Arial" w:hAnsi="Arial" w:cs="Arial"/>
              </w:rPr>
            </w:pPr>
            <w:r w:rsidRPr="00653B2D">
              <w:rPr>
                <w:rFonts w:ascii="Arial" w:hAnsi="Arial" w:cs="Arial"/>
              </w:rPr>
              <w:t>Aduce la zi harta punctelor de control, stabilește indicatori de performanță relevanți și coerenți</w:t>
            </w:r>
          </w:p>
          <w:p w14:paraId="5951D9F3" w14:textId="77777777" w:rsidR="009C4536" w:rsidRPr="00653B2D" w:rsidRDefault="009C4536" w:rsidP="009C4536">
            <w:pPr>
              <w:pStyle w:val="ListParagraph"/>
              <w:widowControl w:val="0"/>
              <w:numPr>
                <w:ilvl w:val="0"/>
                <w:numId w:val="5"/>
              </w:numPr>
              <w:tabs>
                <w:tab w:val="clear" w:pos="0"/>
                <w:tab w:val="num" w:pos="1"/>
              </w:tabs>
              <w:spacing w:after="0" w:line="240" w:lineRule="auto"/>
              <w:ind w:left="181" w:hanging="180"/>
              <w:jc w:val="both"/>
              <w:rPr>
                <w:rFonts w:ascii="Arial" w:hAnsi="Arial" w:cs="Arial"/>
              </w:rPr>
            </w:pPr>
            <w:r w:rsidRPr="00653B2D">
              <w:rPr>
                <w:rFonts w:ascii="Arial" w:hAnsi="Arial" w:cs="Arial"/>
              </w:rPr>
              <w:t>Stabilește ținte realiste de performanță pentru indicatorii aleși</w:t>
            </w:r>
          </w:p>
          <w:p w14:paraId="34232196" w14:textId="77777777" w:rsidR="009C4536" w:rsidRPr="00653B2D" w:rsidRDefault="009C4536" w:rsidP="009C4536">
            <w:pPr>
              <w:pStyle w:val="ListParagraph"/>
              <w:widowControl w:val="0"/>
              <w:numPr>
                <w:ilvl w:val="0"/>
                <w:numId w:val="5"/>
              </w:numPr>
              <w:tabs>
                <w:tab w:val="clear" w:pos="0"/>
                <w:tab w:val="num" w:pos="1"/>
              </w:tabs>
              <w:spacing w:after="0" w:line="240" w:lineRule="auto"/>
              <w:ind w:left="181" w:hanging="180"/>
              <w:jc w:val="both"/>
              <w:rPr>
                <w:rFonts w:ascii="Arial" w:hAnsi="Arial" w:cs="Arial"/>
              </w:rPr>
            </w:pPr>
            <w:r w:rsidRPr="00653B2D">
              <w:rPr>
                <w:rFonts w:ascii="Arial" w:hAnsi="Arial" w:cs="Arial"/>
              </w:rPr>
              <w:t xml:space="preserve">Alege indicatorii optimi pentru </w:t>
            </w:r>
            <w:proofErr w:type="spellStart"/>
            <w:r w:rsidRPr="00653B2D">
              <w:rPr>
                <w:rFonts w:ascii="Arial" w:hAnsi="Arial" w:cs="Arial"/>
              </w:rPr>
              <w:t>dashboard-ul</w:t>
            </w:r>
            <w:proofErr w:type="spellEnd"/>
            <w:r w:rsidRPr="00653B2D">
              <w:rPr>
                <w:rFonts w:ascii="Arial" w:hAnsi="Arial" w:cs="Arial"/>
              </w:rPr>
              <w:t xml:space="preserve"> societății</w:t>
            </w:r>
          </w:p>
          <w:p w14:paraId="66FAAA0B" w14:textId="77777777" w:rsidR="009C4536" w:rsidRPr="00653B2D" w:rsidRDefault="009C4536" w:rsidP="009C4536">
            <w:pPr>
              <w:pStyle w:val="ListParagraph"/>
              <w:widowControl w:val="0"/>
              <w:numPr>
                <w:ilvl w:val="0"/>
                <w:numId w:val="5"/>
              </w:numPr>
              <w:spacing w:after="0" w:line="240" w:lineRule="auto"/>
              <w:ind w:left="181" w:hanging="180"/>
              <w:jc w:val="both"/>
              <w:rPr>
                <w:rFonts w:ascii="Arial" w:hAnsi="Arial" w:cs="Arial"/>
              </w:rPr>
            </w:pPr>
            <w:r w:rsidRPr="00653B2D">
              <w:rPr>
                <w:rFonts w:ascii="Arial" w:hAnsi="Arial" w:cs="Arial"/>
              </w:rPr>
              <w:t xml:space="preserve">Identifică nevoia de  completare sau modificare a sistemului informatic existent pentru a permite monitorizarea indicatorilor din </w:t>
            </w:r>
            <w:proofErr w:type="spellStart"/>
            <w:r w:rsidRPr="00653B2D">
              <w:rPr>
                <w:rFonts w:ascii="Arial" w:hAnsi="Arial" w:cs="Arial"/>
              </w:rPr>
              <w:t>dashboard</w:t>
            </w:r>
            <w:proofErr w:type="spellEnd"/>
          </w:p>
          <w:p w14:paraId="39685426" w14:textId="27848C0C" w:rsidR="00C36EC0" w:rsidRPr="00653B2D" w:rsidRDefault="009C4536" w:rsidP="009C4536">
            <w:pPr>
              <w:pStyle w:val="ListParagraph"/>
              <w:widowControl w:val="0"/>
              <w:numPr>
                <w:ilvl w:val="0"/>
                <w:numId w:val="5"/>
              </w:numPr>
              <w:spacing w:after="0" w:line="240" w:lineRule="auto"/>
              <w:ind w:left="181" w:hanging="180"/>
              <w:jc w:val="both"/>
              <w:rPr>
                <w:rFonts w:ascii="Arial" w:hAnsi="Arial" w:cs="Arial"/>
              </w:rPr>
            </w:pPr>
            <w:r w:rsidRPr="00653B2D">
              <w:rPr>
                <w:rFonts w:ascii="Arial" w:hAnsi="Arial" w:cs="Arial"/>
              </w:rPr>
              <w:t xml:space="preserve">Armonizează procedurile de </w:t>
            </w:r>
            <w:proofErr w:type="spellStart"/>
            <w:r w:rsidRPr="00653B2D">
              <w:rPr>
                <w:rFonts w:ascii="Arial" w:hAnsi="Arial" w:cs="Arial"/>
              </w:rPr>
              <w:t>manangement</w:t>
            </w:r>
            <w:proofErr w:type="spellEnd"/>
            <w:r w:rsidRPr="00653B2D">
              <w:rPr>
                <w:rFonts w:ascii="Arial" w:hAnsi="Arial" w:cs="Arial"/>
              </w:rPr>
              <w:t xml:space="preserve"> ale societății, cu noua structură a SCIM</w:t>
            </w:r>
          </w:p>
        </w:tc>
      </w:tr>
      <w:tr w:rsidR="00BE255B" w:rsidRPr="00653B2D" w14:paraId="617817AF"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75020F2A"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b/>
              </w:rPr>
              <w:t>C2</w:t>
            </w:r>
          </w:p>
        </w:tc>
        <w:tc>
          <w:tcPr>
            <w:tcW w:w="7551" w:type="dxa"/>
            <w:gridSpan w:val="9"/>
            <w:tcBorders>
              <w:top w:val="single" w:sz="6" w:space="0" w:color="000000"/>
              <w:left w:val="single" w:sz="6" w:space="0" w:color="000000"/>
              <w:bottom w:val="single" w:sz="6" w:space="0" w:color="000000"/>
              <w:right w:val="single" w:sz="6" w:space="0" w:color="000000"/>
            </w:tcBorders>
          </w:tcPr>
          <w:p w14:paraId="6B0CB491"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b/>
              </w:rPr>
              <w:t>Competențe profesionale de importanță strategică</w:t>
            </w:r>
          </w:p>
        </w:tc>
      </w:tr>
      <w:tr w:rsidR="00BE255B" w:rsidRPr="00653B2D" w14:paraId="493C30DD"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09A25E54" w14:textId="0FF1E081" w:rsidR="00C36EC0" w:rsidRPr="00653B2D" w:rsidRDefault="00195629" w:rsidP="00C36EC0">
            <w:pPr>
              <w:widowControl w:val="0"/>
              <w:spacing w:after="0" w:line="240" w:lineRule="auto"/>
              <w:jc w:val="both"/>
              <w:rPr>
                <w:rFonts w:ascii="Arial" w:hAnsi="Arial" w:cs="Arial"/>
              </w:rPr>
            </w:pPr>
            <w:r w:rsidRPr="00653B2D">
              <w:rPr>
                <w:rFonts w:ascii="Arial" w:eastAsia="Cambria" w:hAnsi="Arial" w:cs="Arial"/>
              </w:rPr>
              <w:t>C2.1</w:t>
            </w:r>
          </w:p>
        </w:tc>
        <w:tc>
          <w:tcPr>
            <w:tcW w:w="7551" w:type="dxa"/>
            <w:gridSpan w:val="9"/>
            <w:tcBorders>
              <w:top w:val="single" w:sz="6" w:space="0" w:color="000000"/>
              <w:left w:val="single" w:sz="6" w:space="0" w:color="000000"/>
              <w:bottom w:val="single" w:sz="6" w:space="0" w:color="000000"/>
              <w:right w:val="single" w:sz="6" w:space="0" w:color="000000"/>
            </w:tcBorders>
          </w:tcPr>
          <w:p w14:paraId="350984E6" w14:textId="77777777" w:rsidR="00C36EC0" w:rsidRPr="00653B2D" w:rsidRDefault="00C36EC0" w:rsidP="00C36EC0">
            <w:pPr>
              <w:widowControl w:val="0"/>
              <w:spacing w:after="0" w:line="240" w:lineRule="auto"/>
              <w:jc w:val="both"/>
              <w:rPr>
                <w:rFonts w:ascii="Arial" w:hAnsi="Arial" w:cs="Arial"/>
              </w:rPr>
            </w:pPr>
            <w:r w:rsidRPr="00653B2D">
              <w:rPr>
                <w:rFonts w:ascii="Arial" w:hAnsi="Arial" w:cs="Arial"/>
              </w:rPr>
              <w:t>Analiza afacerii</w:t>
            </w:r>
          </w:p>
        </w:tc>
      </w:tr>
      <w:tr w:rsidR="00BE255B" w:rsidRPr="00653B2D" w14:paraId="3F50C325" w14:textId="77777777" w:rsidTr="00653B2D">
        <w:trPr>
          <w:gridBefore w:val="1"/>
          <w:gridAfter w:val="1"/>
          <w:wBefore w:w="31" w:type="dxa"/>
          <w:wAfter w:w="12" w:type="dxa"/>
        </w:trPr>
        <w:tc>
          <w:tcPr>
            <w:tcW w:w="4531" w:type="dxa"/>
            <w:gridSpan w:val="9"/>
            <w:tcBorders>
              <w:top w:val="single" w:sz="6" w:space="0" w:color="000000"/>
              <w:left w:val="single" w:sz="6" w:space="0" w:color="000000"/>
              <w:bottom w:val="single" w:sz="6" w:space="0" w:color="000000"/>
              <w:right w:val="single" w:sz="6" w:space="0" w:color="000000"/>
            </w:tcBorders>
          </w:tcPr>
          <w:p w14:paraId="252B68CD"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u w:val="single"/>
              </w:rPr>
              <w:t>Explicitare</w:t>
            </w:r>
          </w:p>
          <w:p w14:paraId="0D604423" w14:textId="5CAA55F9"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rPr>
              <w:t xml:space="preserve">Capacitatea de a </w:t>
            </w:r>
            <w:proofErr w:type="spellStart"/>
            <w:r w:rsidR="00E07BC9" w:rsidRPr="00653B2D">
              <w:rPr>
                <w:rFonts w:ascii="Arial" w:hAnsi="Arial" w:cs="Arial"/>
              </w:rPr>
              <w:t>apacitatea</w:t>
            </w:r>
            <w:proofErr w:type="spellEnd"/>
            <w:r w:rsidR="00E07BC9" w:rsidRPr="00653B2D">
              <w:rPr>
                <w:rFonts w:ascii="Arial" w:hAnsi="Arial" w:cs="Arial"/>
              </w:rPr>
              <w:t xml:space="preserve"> de a utiliza informațiile și datele disponibile pentru a înțelege și evalua situația actuală a organizației și a dezvolta strategii și soluții eficiente pentru îmbunătățirea performanței și atingerea obiectivelor stabilite.</w:t>
            </w:r>
          </w:p>
        </w:tc>
        <w:tc>
          <w:tcPr>
            <w:tcW w:w="5056" w:type="dxa"/>
            <w:gridSpan w:val="3"/>
            <w:tcBorders>
              <w:top w:val="single" w:sz="6" w:space="0" w:color="000000"/>
              <w:left w:val="single" w:sz="6" w:space="0" w:color="000000"/>
              <w:bottom w:val="single" w:sz="6" w:space="0" w:color="000000"/>
              <w:right w:val="single" w:sz="6" w:space="0" w:color="000000"/>
            </w:tcBorders>
          </w:tcPr>
          <w:p w14:paraId="4122A704"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u w:val="single"/>
              </w:rPr>
              <w:t>Indicatori</w:t>
            </w:r>
          </w:p>
          <w:p w14:paraId="470D6149" w14:textId="7ECB8396" w:rsidR="00E07BC9" w:rsidRPr="00AC540F" w:rsidRDefault="00C36EC0" w:rsidP="00E07BC9">
            <w:pPr>
              <w:spacing w:after="0" w:line="240" w:lineRule="auto"/>
              <w:rPr>
                <w:rFonts w:ascii="Arial" w:eastAsia="Times New Roman" w:hAnsi="Arial" w:cs="Arial"/>
                <w:lang w:val="fr-FR"/>
              </w:rPr>
            </w:pPr>
            <w:r w:rsidRPr="00653B2D">
              <w:rPr>
                <w:rFonts w:ascii="Arial" w:eastAsia="Cambria" w:hAnsi="Arial" w:cs="Arial"/>
              </w:rPr>
              <w:t xml:space="preserve">- </w:t>
            </w:r>
            <w:r w:rsidR="00E07BC9" w:rsidRPr="00653B2D">
              <w:rPr>
                <w:rFonts w:ascii="Arial" w:eastAsia="Cambria" w:hAnsi="Arial" w:cs="Arial"/>
              </w:rPr>
              <w:t>i</w:t>
            </w:r>
            <w:r w:rsidR="00E07BC9" w:rsidRPr="00AC540F">
              <w:rPr>
                <w:rFonts w:ascii="Arial" w:eastAsia="Times New Roman" w:hAnsi="Arial" w:cs="Arial"/>
                <w:lang w:val="fr-FR"/>
              </w:rPr>
              <w:t>dentifică și colectează date relevante din surse diverse, cum ar fi rapoarte financiare, date operaționale, fee</w:t>
            </w:r>
            <w:r w:rsidR="004A7C4D" w:rsidRPr="00AC540F">
              <w:rPr>
                <w:rFonts w:ascii="Arial" w:eastAsia="Times New Roman" w:hAnsi="Arial" w:cs="Arial"/>
                <w:lang w:val="fr-FR"/>
              </w:rPr>
              <w:t xml:space="preserve">dback de la clienți și angajați </w:t>
            </w:r>
            <w:r w:rsidR="00E07BC9" w:rsidRPr="00AC540F">
              <w:rPr>
                <w:rFonts w:ascii="Arial" w:eastAsia="Times New Roman" w:hAnsi="Arial" w:cs="Arial"/>
                <w:lang w:val="fr-FR"/>
              </w:rPr>
              <w:t xml:space="preserve">etc. </w:t>
            </w:r>
          </w:p>
          <w:p w14:paraId="675A1152" w14:textId="77777777" w:rsidR="00E07BC9" w:rsidRPr="00AC540F" w:rsidRDefault="00E07BC9" w:rsidP="00E07BC9">
            <w:pPr>
              <w:spacing w:after="0" w:line="240" w:lineRule="auto"/>
              <w:rPr>
                <w:rFonts w:ascii="Arial" w:eastAsia="Times New Roman" w:hAnsi="Arial" w:cs="Arial"/>
                <w:lang w:val="fr-FR"/>
              </w:rPr>
            </w:pPr>
            <w:r w:rsidRPr="00AC540F">
              <w:rPr>
                <w:rFonts w:ascii="Arial" w:eastAsia="Times New Roman" w:hAnsi="Arial" w:cs="Arial"/>
                <w:lang w:val="fr-FR"/>
              </w:rPr>
              <w:t xml:space="preserve">- înțelege obiectivele organizației pe termen lung și dezvoltă strategii și planuri pentru a atinge aceste obiective în mod eficient. </w:t>
            </w:r>
          </w:p>
          <w:p w14:paraId="696E160C" w14:textId="44CA5572" w:rsidR="00C36EC0" w:rsidRPr="00653B2D" w:rsidRDefault="00E07BC9" w:rsidP="00E07BC9">
            <w:pPr>
              <w:widowControl w:val="0"/>
              <w:spacing w:after="0" w:line="240" w:lineRule="auto"/>
              <w:jc w:val="both"/>
              <w:rPr>
                <w:rFonts w:ascii="Arial" w:hAnsi="Arial" w:cs="Arial"/>
              </w:rPr>
            </w:pPr>
            <w:r w:rsidRPr="00AC540F">
              <w:rPr>
                <w:rFonts w:ascii="Arial" w:eastAsia="Times New Roman" w:hAnsi="Arial" w:cs="Arial"/>
                <w:lang w:val="fr-FR"/>
              </w:rPr>
              <w:t>- comunică eficient rezultatele analizei și recomandările către diferitele niveluri de management și influențează deciziil</w:t>
            </w:r>
            <w:r w:rsidR="004A7C4D" w:rsidRPr="00AC540F">
              <w:rPr>
                <w:rFonts w:ascii="Arial" w:eastAsia="Times New Roman" w:hAnsi="Arial" w:cs="Arial"/>
                <w:lang w:val="fr-FR"/>
              </w:rPr>
              <w:t>e și acțiunile organizației</w:t>
            </w:r>
          </w:p>
        </w:tc>
      </w:tr>
      <w:tr w:rsidR="00BE255B" w:rsidRPr="00653B2D" w14:paraId="6AB270C7" w14:textId="77777777" w:rsidTr="00653B2D">
        <w:trPr>
          <w:gridBefore w:val="1"/>
          <w:gridAfter w:val="1"/>
          <w:wBefore w:w="31" w:type="dxa"/>
          <w:wAfter w:w="12" w:type="dxa"/>
        </w:trPr>
        <w:tc>
          <w:tcPr>
            <w:tcW w:w="1952" w:type="dxa"/>
            <w:gridSpan w:val="2"/>
            <w:tcBorders>
              <w:top w:val="single" w:sz="6" w:space="0" w:color="000000"/>
              <w:left w:val="single" w:sz="6" w:space="0" w:color="000000"/>
              <w:bottom w:val="single" w:sz="6" w:space="0" w:color="000000"/>
              <w:right w:val="single" w:sz="6" w:space="0" w:color="000000"/>
            </w:tcBorders>
          </w:tcPr>
          <w:p w14:paraId="59B133D5" w14:textId="41A95135" w:rsidR="00C36EC0" w:rsidRPr="00653B2D" w:rsidRDefault="00195629" w:rsidP="00C36EC0">
            <w:pPr>
              <w:widowControl w:val="0"/>
              <w:spacing w:after="0" w:line="240" w:lineRule="auto"/>
              <w:jc w:val="both"/>
              <w:rPr>
                <w:rFonts w:ascii="Arial" w:hAnsi="Arial" w:cs="Arial"/>
              </w:rPr>
            </w:pPr>
            <w:r w:rsidRPr="00653B2D">
              <w:rPr>
                <w:rFonts w:ascii="Arial" w:eastAsia="Cambria" w:hAnsi="Arial" w:cs="Arial"/>
              </w:rPr>
              <w:t>C2.2</w:t>
            </w:r>
          </w:p>
        </w:tc>
        <w:tc>
          <w:tcPr>
            <w:tcW w:w="7635" w:type="dxa"/>
            <w:gridSpan w:val="10"/>
            <w:tcBorders>
              <w:top w:val="single" w:sz="6" w:space="0" w:color="000000"/>
              <w:left w:val="single" w:sz="6" w:space="0" w:color="000000"/>
              <w:bottom w:val="single" w:sz="6" w:space="0" w:color="000000"/>
              <w:right w:val="single" w:sz="6" w:space="0" w:color="000000"/>
            </w:tcBorders>
          </w:tcPr>
          <w:p w14:paraId="7E1E47B9" w14:textId="77777777" w:rsidR="00C36EC0" w:rsidRPr="00653B2D" w:rsidRDefault="00C36EC0" w:rsidP="00C36EC0">
            <w:pPr>
              <w:widowControl w:val="0"/>
              <w:spacing w:after="0" w:line="240" w:lineRule="auto"/>
              <w:jc w:val="both"/>
              <w:rPr>
                <w:rFonts w:ascii="Arial" w:hAnsi="Arial" w:cs="Arial"/>
              </w:rPr>
            </w:pPr>
            <w:r w:rsidRPr="00653B2D">
              <w:rPr>
                <w:rFonts w:ascii="Arial" w:hAnsi="Arial" w:cs="Arial"/>
              </w:rPr>
              <w:t>Negociere</w:t>
            </w:r>
          </w:p>
        </w:tc>
      </w:tr>
      <w:tr w:rsidR="00BE255B" w:rsidRPr="00653B2D" w14:paraId="3C880B1A" w14:textId="77777777" w:rsidTr="00653B2D">
        <w:trPr>
          <w:gridBefore w:val="1"/>
          <w:gridAfter w:val="1"/>
          <w:wBefore w:w="31" w:type="dxa"/>
          <w:wAfter w:w="12" w:type="dxa"/>
        </w:trPr>
        <w:tc>
          <w:tcPr>
            <w:tcW w:w="4531" w:type="dxa"/>
            <w:gridSpan w:val="9"/>
            <w:tcBorders>
              <w:top w:val="single" w:sz="6" w:space="0" w:color="000000"/>
              <w:left w:val="single" w:sz="6" w:space="0" w:color="000000"/>
              <w:bottom w:val="single" w:sz="6" w:space="0" w:color="000000"/>
              <w:right w:val="single" w:sz="6" w:space="0" w:color="000000"/>
            </w:tcBorders>
          </w:tcPr>
          <w:p w14:paraId="5A9D63C6"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u w:val="single"/>
              </w:rPr>
              <w:t>Explicitare</w:t>
            </w:r>
          </w:p>
          <w:p w14:paraId="630988D5"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rPr>
              <w:t xml:space="preserve">Capacitatea de a conduce și finaliza cu </w:t>
            </w:r>
            <w:r w:rsidRPr="00653B2D">
              <w:rPr>
                <w:rFonts w:ascii="Arial" w:eastAsia="Cambria" w:hAnsi="Arial" w:cs="Arial"/>
              </w:rPr>
              <w:lastRenderedPageBreak/>
              <w:t>succes negocierile cu diverse părți interesate pentru a obține rezultate favorabile pentru organizație.</w:t>
            </w:r>
          </w:p>
        </w:tc>
        <w:tc>
          <w:tcPr>
            <w:tcW w:w="5056" w:type="dxa"/>
            <w:gridSpan w:val="3"/>
            <w:tcBorders>
              <w:top w:val="single" w:sz="6" w:space="0" w:color="000000"/>
              <w:left w:val="single" w:sz="6" w:space="0" w:color="000000"/>
              <w:bottom w:val="single" w:sz="6" w:space="0" w:color="000000"/>
              <w:right w:val="single" w:sz="6" w:space="0" w:color="000000"/>
            </w:tcBorders>
          </w:tcPr>
          <w:p w14:paraId="7FD32E6A"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u w:val="single"/>
              </w:rPr>
              <w:lastRenderedPageBreak/>
              <w:t>Indicatori</w:t>
            </w:r>
          </w:p>
          <w:p w14:paraId="63A88CF2" w14:textId="77777777" w:rsidR="00C36EC0" w:rsidRPr="00653B2D" w:rsidRDefault="00C36EC0" w:rsidP="00C36EC0">
            <w:pPr>
              <w:widowControl w:val="0"/>
              <w:spacing w:after="0" w:line="240" w:lineRule="auto"/>
              <w:jc w:val="both"/>
              <w:rPr>
                <w:rFonts w:ascii="Arial" w:hAnsi="Arial" w:cs="Arial"/>
              </w:rPr>
            </w:pPr>
            <w:r w:rsidRPr="00AC540F">
              <w:rPr>
                <w:rFonts w:ascii="Arial" w:eastAsia="Times New Roman" w:hAnsi="Arial" w:cs="Arial"/>
              </w:rPr>
              <w:t xml:space="preserve">- este persuasiv în discursul său, exprimând idei și </w:t>
            </w:r>
            <w:r w:rsidRPr="00AC540F">
              <w:rPr>
                <w:rFonts w:ascii="Arial" w:eastAsia="Times New Roman" w:hAnsi="Arial" w:cs="Arial"/>
              </w:rPr>
              <w:lastRenderedPageBreak/>
              <w:t>argumente în mod convingător și adaptându-se la stilurile și preferințele comunicative ale celorlalți participanți la negocieri</w:t>
            </w:r>
          </w:p>
          <w:p w14:paraId="5434043E" w14:textId="77777777" w:rsidR="00C36EC0" w:rsidRPr="00653B2D" w:rsidRDefault="00C36EC0" w:rsidP="00C36EC0">
            <w:pPr>
              <w:widowControl w:val="0"/>
              <w:spacing w:after="0" w:line="240" w:lineRule="auto"/>
              <w:jc w:val="both"/>
              <w:rPr>
                <w:rFonts w:ascii="Arial" w:hAnsi="Arial" w:cs="Arial"/>
              </w:rPr>
            </w:pPr>
            <w:r w:rsidRPr="00AC540F">
              <w:rPr>
                <w:rFonts w:ascii="Arial" w:eastAsia="Times New Roman" w:hAnsi="Arial" w:cs="Arial"/>
              </w:rPr>
              <w:t>- înțelege în profunzime situația și interesele proprii, precum și cele ale părților cu care se negociază, identificând punctele comune și diferențele pentru a găsi soluții acceptabile pentru toți</w:t>
            </w:r>
          </w:p>
          <w:p w14:paraId="6A93A0AD" w14:textId="77777777" w:rsidR="00C36EC0" w:rsidRPr="00653B2D" w:rsidRDefault="00C36EC0" w:rsidP="00C36EC0">
            <w:pPr>
              <w:pStyle w:val="NoSpacing"/>
              <w:tabs>
                <w:tab w:val="left" w:pos="390"/>
              </w:tabs>
              <w:jc w:val="both"/>
              <w:rPr>
                <w:rFonts w:ascii="Arial" w:eastAsia="Arial" w:hAnsi="Arial" w:cs="Arial"/>
                <w:color w:val="auto"/>
                <w:sz w:val="22"/>
                <w:szCs w:val="22"/>
              </w:rPr>
            </w:pPr>
            <w:r w:rsidRPr="00AC540F">
              <w:rPr>
                <w:rFonts w:ascii="Arial" w:eastAsia="Times New Roman" w:hAnsi="Arial" w:cs="Arial"/>
                <w:color w:val="auto"/>
                <w:sz w:val="22"/>
                <w:szCs w:val="22"/>
              </w:rPr>
              <w:t>-este flexibil și adaptabil în timpul negocierilor, ajustând strategiile și tactica în funcție de evoluțiile și schimbările din timpul procesului de negociere</w:t>
            </w:r>
          </w:p>
        </w:tc>
      </w:tr>
      <w:tr w:rsidR="00BE255B" w:rsidRPr="00653B2D" w14:paraId="56FE7F95" w14:textId="77777777" w:rsidTr="00653B2D">
        <w:trPr>
          <w:gridBefore w:val="1"/>
          <w:gridAfter w:val="1"/>
          <w:wBefore w:w="31" w:type="dxa"/>
          <w:wAfter w:w="12" w:type="dxa"/>
        </w:trPr>
        <w:tc>
          <w:tcPr>
            <w:tcW w:w="1952" w:type="dxa"/>
            <w:gridSpan w:val="2"/>
            <w:tcBorders>
              <w:top w:val="single" w:sz="6" w:space="0" w:color="000000"/>
              <w:left w:val="single" w:sz="6" w:space="0" w:color="000000"/>
              <w:bottom w:val="single" w:sz="6" w:space="0" w:color="000000"/>
              <w:right w:val="single" w:sz="6" w:space="0" w:color="000000"/>
            </w:tcBorders>
          </w:tcPr>
          <w:p w14:paraId="4A1EC0C2"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b/>
              </w:rPr>
              <w:lastRenderedPageBreak/>
              <w:t>C3</w:t>
            </w:r>
          </w:p>
        </w:tc>
        <w:tc>
          <w:tcPr>
            <w:tcW w:w="7635" w:type="dxa"/>
            <w:gridSpan w:val="10"/>
            <w:tcBorders>
              <w:top w:val="single" w:sz="6" w:space="0" w:color="000000"/>
              <w:left w:val="single" w:sz="6" w:space="0" w:color="000000"/>
              <w:bottom w:val="single" w:sz="6" w:space="0" w:color="000000"/>
              <w:right w:val="single" w:sz="6" w:space="0" w:color="000000"/>
            </w:tcBorders>
          </w:tcPr>
          <w:p w14:paraId="18D5A3ED"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b/>
              </w:rPr>
              <w:t>Competențe de guvernanță corporativă</w:t>
            </w:r>
          </w:p>
        </w:tc>
      </w:tr>
      <w:tr w:rsidR="00BE255B" w:rsidRPr="00653B2D" w14:paraId="435C5A80" w14:textId="77777777" w:rsidTr="00653B2D">
        <w:trPr>
          <w:gridBefore w:val="1"/>
          <w:gridAfter w:val="1"/>
          <w:wBefore w:w="31" w:type="dxa"/>
          <w:wAfter w:w="12" w:type="dxa"/>
        </w:trPr>
        <w:tc>
          <w:tcPr>
            <w:tcW w:w="1952" w:type="dxa"/>
            <w:gridSpan w:val="2"/>
            <w:tcBorders>
              <w:top w:val="single" w:sz="6" w:space="0" w:color="000000"/>
              <w:left w:val="single" w:sz="6" w:space="0" w:color="000000"/>
              <w:bottom w:val="single" w:sz="6" w:space="0" w:color="000000"/>
              <w:right w:val="single" w:sz="6" w:space="0" w:color="000000"/>
            </w:tcBorders>
          </w:tcPr>
          <w:p w14:paraId="7C7151B7"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rPr>
              <w:t>C3.1</w:t>
            </w:r>
          </w:p>
        </w:tc>
        <w:tc>
          <w:tcPr>
            <w:tcW w:w="7635" w:type="dxa"/>
            <w:gridSpan w:val="10"/>
            <w:tcBorders>
              <w:top w:val="single" w:sz="6" w:space="0" w:color="000000"/>
              <w:left w:val="single" w:sz="6" w:space="0" w:color="000000"/>
              <w:bottom w:val="single" w:sz="6" w:space="0" w:color="000000"/>
              <w:right w:val="single" w:sz="6" w:space="0" w:color="000000"/>
            </w:tcBorders>
          </w:tcPr>
          <w:p w14:paraId="2258CA79"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rPr>
              <w:t>Management prin obiective</w:t>
            </w:r>
          </w:p>
        </w:tc>
      </w:tr>
      <w:tr w:rsidR="00BE255B" w:rsidRPr="00653B2D" w14:paraId="5AB0CBE0" w14:textId="77777777" w:rsidTr="00653B2D">
        <w:trPr>
          <w:gridBefore w:val="1"/>
          <w:gridAfter w:val="1"/>
          <w:wBefore w:w="31" w:type="dxa"/>
          <w:wAfter w:w="12" w:type="dxa"/>
        </w:trPr>
        <w:tc>
          <w:tcPr>
            <w:tcW w:w="4531" w:type="dxa"/>
            <w:gridSpan w:val="9"/>
            <w:tcBorders>
              <w:top w:val="single" w:sz="6" w:space="0" w:color="000000"/>
              <w:left w:val="single" w:sz="6" w:space="0" w:color="000000"/>
              <w:bottom w:val="single" w:sz="6" w:space="0" w:color="000000"/>
              <w:right w:val="single" w:sz="6" w:space="0" w:color="000000"/>
            </w:tcBorders>
          </w:tcPr>
          <w:p w14:paraId="4908B279"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u w:val="single"/>
              </w:rPr>
              <w:t>Explicitare</w:t>
            </w:r>
          </w:p>
          <w:p w14:paraId="6DB39ADB"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rPr>
              <w:t>Capacitatea de a stabili obiective coerente, motivatoare, SMART colaboratorilor și de a le concerta într-un sistem care să permită atât securizarea rezultatelor regiei cât și motivarea angajaților implicați.</w:t>
            </w:r>
          </w:p>
          <w:p w14:paraId="1E48A7AA"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rPr>
              <w:t xml:space="preserve">Capacitatea de organizare de comitete consultative, implicarea in aspectele ce </w:t>
            </w:r>
            <w:proofErr w:type="spellStart"/>
            <w:r w:rsidRPr="00653B2D">
              <w:rPr>
                <w:rFonts w:ascii="Arial" w:eastAsia="Cambria" w:hAnsi="Arial" w:cs="Arial"/>
              </w:rPr>
              <w:t>tin</w:t>
            </w:r>
            <w:proofErr w:type="spellEnd"/>
            <w:r w:rsidRPr="00653B2D">
              <w:rPr>
                <w:rFonts w:ascii="Arial" w:eastAsia="Cambria" w:hAnsi="Arial" w:cs="Arial"/>
              </w:rPr>
              <w:t xml:space="preserve"> de etica si integritate, cooperarea cu directorii si supravegherea </w:t>
            </w:r>
            <w:proofErr w:type="spellStart"/>
            <w:r w:rsidRPr="00653B2D">
              <w:rPr>
                <w:rFonts w:ascii="Arial" w:eastAsia="Cambria" w:hAnsi="Arial" w:cs="Arial"/>
              </w:rPr>
              <w:t>activitatii</w:t>
            </w:r>
            <w:proofErr w:type="spellEnd"/>
            <w:r w:rsidRPr="00653B2D">
              <w:rPr>
                <w:rFonts w:ascii="Arial" w:eastAsia="Cambria" w:hAnsi="Arial" w:cs="Arial"/>
              </w:rPr>
              <w:t xml:space="preserve"> acestora, respectarea politicilor de transparenta si comunicare, implementarea efectiva a managementului riscului.</w:t>
            </w:r>
          </w:p>
        </w:tc>
        <w:tc>
          <w:tcPr>
            <w:tcW w:w="5056" w:type="dxa"/>
            <w:gridSpan w:val="3"/>
            <w:tcBorders>
              <w:top w:val="single" w:sz="6" w:space="0" w:color="000000"/>
              <w:left w:val="single" w:sz="6" w:space="0" w:color="000000"/>
              <w:bottom w:val="single" w:sz="6" w:space="0" w:color="000000"/>
              <w:right w:val="single" w:sz="6" w:space="0" w:color="000000"/>
            </w:tcBorders>
          </w:tcPr>
          <w:p w14:paraId="6454F202"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u w:val="single"/>
              </w:rPr>
              <w:t>Indicatori</w:t>
            </w:r>
          </w:p>
          <w:p w14:paraId="29D51AFB" w14:textId="77777777" w:rsidR="00C36EC0" w:rsidRPr="00653B2D" w:rsidRDefault="00C36EC0" w:rsidP="00C36EC0">
            <w:pPr>
              <w:widowControl w:val="0"/>
              <w:numPr>
                <w:ilvl w:val="0"/>
                <w:numId w:val="11"/>
              </w:numPr>
              <w:tabs>
                <w:tab w:val="left" w:pos="355"/>
              </w:tabs>
              <w:suppressAutoHyphens/>
              <w:spacing w:after="0" w:line="240" w:lineRule="auto"/>
              <w:ind w:left="25" w:firstLine="65"/>
              <w:contextualSpacing/>
              <w:jc w:val="both"/>
              <w:rPr>
                <w:rFonts w:ascii="Arial" w:hAnsi="Arial" w:cs="Arial"/>
              </w:rPr>
            </w:pPr>
            <w:proofErr w:type="spellStart"/>
            <w:r w:rsidRPr="00653B2D">
              <w:rPr>
                <w:rFonts w:ascii="Arial" w:hAnsi="Arial" w:cs="Arial"/>
                <w:lang w:val="fr-FR"/>
              </w:rPr>
              <w:t>înțelege</w:t>
            </w:r>
            <w:proofErr w:type="spellEnd"/>
            <w:r w:rsidRPr="00653B2D">
              <w:rPr>
                <w:rFonts w:ascii="Arial" w:hAnsi="Arial" w:cs="Arial"/>
                <w:lang w:val="fr-FR"/>
              </w:rPr>
              <w:t xml:space="preserve"> </w:t>
            </w:r>
            <w:proofErr w:type="spellStart"/>
            <w:r w:rsidRPr="00653B2D">
              <w:rPr>
                <w:rFonts w:ascii="Arial" w:hAnsi="Arial" w:cs="Arial"/>
                <w:lang w:val="fr-FR"/>
              </w:rPr>
              <w:t>și</w:t>
            </w:r>
            <w:proofErr w:type="spellEnd"/>
            <w:r w:rsidRPr="00653B2D">
              <w:rPr>
                <w:rFonts w:ascii="Arial" w:hAnsi="Arial" w:cs="Arial"/>
                <w:lang w:val="fr-FR"/>
              </w:rPr>
              <w:t xml:space="preserve"> </w:t>
            </w:r>
            <w:proofErr w:type="spellStart"/>
            <w:r w:rsidRPr="00653B2D">
              <w:rPr>
                <w:rFonts w:ascii="Arial" w:hAnsi="Arial" w:cs="Arial"/>
                <w:lang w:val="fr-FR"/>
              </w:rPr>
              <w:t>utilizează</w:t>
            </w:r>
            <w:proofErr w:type="spellEnd"/>
            <w:r w:rsidRPr="00653B2D">
              <w:rPr>
                <w:rFonts w:ascii="Arial" w:hAnsi="Arial" w:cs="Arial"/>
                <w:lang w:val="fr-FR"/>
              </w:rPr>
              <w:t xml:space="preserve"> </w:t>
            </w:r>
            <w:proofErr w:type="spellStart"/>
            <w:r w:rsidRPr="00653B2D">
              <w:rPr>
                <w:rFonts w:ascii="Arial" w:hAnsi="Arial" w:cs="Arial"/>
                <w:lang w:val="fr-FR"/>
              </w:rPr>
              <w:t>conceptul</w:t>
            </w:r>
            <w:proofErr w:type="spellEnd"/>
            <w:r w:rsidRPr="00653B2D">
              <w:rPr>
                <w:rFonts w:ascii="Arial" w:hAnsi="Arial" w:cs="Arial"/>
                <w:lang w:val="fr-FR"/>
              </w:rPr>
              <w:t xml:space="preserve"> de </w:t>
            </w:r>
            <w:proofErr w:type="spellStart"/>
            <w:r w:rsidRPr="00653B2D">
              <w:rPr>
                <w:rFonts w:ascii="Arial" w:hAnsi="Arial" w:cs="Arial"/>
                <w:lang w:val="fr-FR"/>
              </w:rPr>
              <w:t>obiectiv</w:t>
            </w:r>
            <w:proofErr w:type="spellEnd"/>
            <w:r w:rsidRPr="00653B2D">
              <w:rPr>
                <w:rFonts w:ascii="Arial" w:hAnsi="Arial" w:cs="Arial"/>
                <w:lang w:val="fr-FR"/>
              </w:rPr>
              <w:t xml:space="preserve"> SMART</w:t>
            </w:r>
          </w:p>
          <w:p w14:paraId="6F78EA5E" w14:textId="77777777" w:rsidR="00C36EC0" w:rsidRPr="00653B2D" w:rsidRDefault="00C36EC0" w:rsidP="00C36EC0">
            <w:pPr>
              <w:widowControl w:val="0"/>
              <w:numPr>
                <w:ilvl w:val="0"/>
                <w:numId w:val="11"/>
              </w:numPr>
              <w:tabs>
                <w:tab w:val="left" w:pos="355"/>
              </w:tabs>
              <w:suppressAutoHyphens/>
              <w:spacing w:after="0" w:line="240" w:lineRule="auto"/>
              <w:ind w:left="25" w:firstLine="65"/>
              <w:contextualSpacing/>
              <w:jc w:val="both"/>
              <w:rPr>
                <w:rFonts w:ascii="Arial" w:hAnsi="Arial" w:cs="Arial"/>
              </w:rPr>
            </w:pPr>
            <w:r w:rsidRPr="00653B2D">
              <w:rPr>
                <w:rFonts w:ascii="Arial" w:hAnsi="Arial" w:cs="Arial"/>
              </w:rPr>
              <w:t>setează interactiv și formalizează obiective</w:t>
            </w:r>
          </w:p>
          <w:p w14:paraId="0CC41A87" w14:textId="77777777" w:rsidR="00C36EC0" w:rsidRPr="00653B2D" w:rsidRDefault="00C36EC0" w:rsidP="00C36EC0">
            <w:pPr>
              <w:widowControl w:val="0"/>
              <w:numPr>
                <w:ilvl w:val="0"/>
                <w:numId w:val="11"/>
              </w:numPr>
              <w:tabs>
                <w:tab w:val="left" w:pos="355"/>
              </w:tabs>
              <w:suppressAutoHyphens/>
              <w:spacing w:after="0" w:line="240" w:lineRule="auto"/>
              <w:ind w:left="25" w:firstLine="65"/>
              <w:contextualSpacing/>
              <w:jc w:val="both"/>
              <w:rPr>
                <w:rFonts w:ascii="Arial" w:hAnsi="Arial" w:cs="Arial"/>
              </w:rPr>
            </w:pPr>
            <w:r w:rsidRPr="00653B2D">
              <w:rPr>
                <w:rFonts w:ascii="Arial" w:hAnsi="Arial" w:cs="Arial"/>
              </w:rPr>
              <w:t>gestionează corect nivelurile de obiective (strategic, operațional, de echipa, individual, de performanță)</w:t>
            </w:r>
          </w:p>
          <w:p w14:paraId="5A3A629E" w14:textId="77777777" w:rsidR="00C36EC0" w:rsidRPr="00653B2D" w:rsidRDefault="00C36EC0" w:rsidP="00C36EC0">
            <w:pPr>
              <w:widowControl w:val="0"/>
              <w:numPr>
                <w:ilvl w:val="0"/>
                <w:numId w:val="11"/>
              </w:numPr>
              <w:tabs>
                <w:tab w:val="left" w:pos="355"/>
              </w:tabs>
              <w:suppressAutoHyphens/>
              <w:spacing w:after="0" w:line="240" w:lineRule="auto"/>
              <w:ind w:left="25" w:firstLine="65"/>
              <w:contextualSpacing/>
              <w:jc w:val="both"/>
              <w:rPr>
                <w:rFonts w:ascii="Arial" w:hAnsi="Arial" w:cs="Arial"/>
              </w:rPr>
            </w:pPr>
            <w:r w:rsidRPr="00653B2D">
              <w:rPr>
                <w:rFonts w:ascii="Arial" w:hAnsi="Arial" w:cs="Arial"/>
              </w:rPr>
              <w:t>incită organizația înspre adoptarea managementului prin obiective,</w:t>
            </w:r>
          </w:p>
          <w:p w14:paraId="0CE61C5F" w14:textId="77777777" w:rsidR="00C36EC0" w:rsidRPr="00653B2D" w:rsidRDefault="00C36EC0" w:rsidP="00C36EC0">
            <w:pPr>
              <w:widowControl w:val="0"/>
              <w:numPr>
                <w:ilvl w:val="0"/>
                <w:numId w:val="11"/>
              </w:numPr>
              <w:tabs>
                <w:tab w:val="left" w:pos="355"/>
              </w:tabs>
              <w:suppressAutoHyphens/>
              <w:spacing w:after="0" w:line="240" w:lineRule="auto"/>
              <w:ind w:left="25" w:firstLine="65"/>
              <w:contextualSpacing/>
              <w:jc w:val="both"/>
              <w:rPr>
                <w:rFonts w:ascii="Arial" w:hAnsi="Arial" w:cs="Arial"/>
              </w:rPr>
            </w:pPr>
            <w:r w:rsidRPr="00653B2D">
              <w:rPr>
                <w:rFonts w:ascii="Arial" w:hAnsi="Arial" w:cs="Arial"/>
              </w:rPr>
              <w:t>monitorizează permanent gradul în care colaboratorii progresează în atingerea obiectivelor,</w:t>
            </w:r>
          </w:p>
          <w:p w14:paraId="72DB1B3C" w14:textId="77777777" w:rsidR="00C36EC0" w:rsidRPr="00653B2D" w:rsidRDefault="00C36EC0" w:rsidP="00C36EC0">
            <w:pPr>
              <w:widowControl w:val="0"/>
              <w:numPr>
                <w:ilvl w:val="0"/>
                <w:numId w:val="11"/>
              </w:numPr>
              <w:tabs>
                <w:tab w:val="left" w:pos="355"/>
              </w:tabs>
              <w:suppressAutoHyphens/>
              <w:spacing w:after="0" w:line="240" w:lineRule="auto"/>
              <w:ind w:left="25" w:firstLine="65"/>
              <w:contextualSpacing/>
              <w:jc w:val="both"/>
              <w:rPr>
                <w:rFonts w:ascii="Arial" w:hAnsi="Arial" w:cs="Arial"/>
              </w:rPr>
            </w:pPr>
            <w:r w:rsidRPr="00653B2D">
              <w:rPr>
                <w:rFonts w:ascii="Arial" w:hAnsi="Arial" w:cs="Arial"/>
              </w:rPr>
              <w:t>are experiență de succes în raportarea periodică spre organismul de implementare și spre autoritatea de management</w:t>
            </w:r>
          </w:p>
        </w:tc>
      </w:tr>
      <w:tr w:rsidR="00BE255B" w:rsidRPr="00653B2D" w14:paraId="01508990" w14:textId="77777777" w:rsidTr="00653B2D">
        <w:trPr>
          <w:gridBefore w:val="1"/>
          <w:gridAfter w:val="1"/>
          <w:wBefore w:w="31" w:type="dxa"/>
          <w:wAfter w:w="12" w:type="dxa"/>
        </w:trPr>
        <w:tc>
          <w:tcPr>
            <w:tcW w:w="1952" w:type="dxa"/>
            <w:gridSpan w:val="2"/>
            <w:tcBorders>
              <w:top w:val="single" w:sz="6" w:space="0" w:color="000000"/>
              <w:left w:val="single" w:sz="6" w:space="0" w:color="000000"/>
              <w:bottom w:val="single" w:sz="6" w:space="0" w:color="000000"/>
              <w:right w:val="single" w:sz="6" w:space="0" w:color="000000"/>
            </w:tcBorders>
          </w:tcPr>
          <w:p w14:paraId="4B8A2C9D" w14:textId="77777777" w:rsidR="00C36EC0" w:rsidRPr="00653B2D" w:rsidRDefault="00C36EC0" w:rsidP="00C36EC0">
            <w:pPr>
              <w:widowControl w:val="0"/>
              <w:spacing w:after="0" w:line="240" w:lineRule="auto"/>
              <w:jc w:val="both"/>
              <w:rPr>
                <w:rFonts w:ascii="Arial" w:eastAsia="Cambria" w:hAnsi="Arial" w:cs="Arial"/>
              </w:rPr>
            </w:pPr>
            <w:r w:rsidRPr="00653B2D">
              <w:rPr>
                <w:rFonts w:ascii="Arial" w:eastAsia="Cambria" w:hAnsi="Arial" w:cs="Arial"/>
              </w:rPr>
              <w:t>C3.2</w:t>
            </w:r>
          </w:p>
        </w:tc>
        <w:tc>
          <w:tcPr>
            <w:tcW w:w="7635" w:type="dxa"/>
            <w:gridSpan w:val="10"/>
            <w:tcBorders>
              <w:top w:val="single" w:sz="6" w:space="0" w:color="000000"/>
              <w:left w:val="single" w:sz="6" w:space="0" w:color="000000"/>
              <w:bottom w:val="single" w:sz="6" w:space="0" w:color="000000"/>
              <w:right w:val="single" w:sz="6" w:space="0" w:color="000000"/>
            </w:tcBorders>
          </w:tcPr>
          <w:p w14:paraId="0EDE4D84" w14:textId="77777777" w:rsidR="00C36EC0" w:rsidRPr="00653B2D" w:rsidRDefault="00C36EC0" w:rsidP="00C36EC0">
            <w:pPr>
              <w:widowControl w:val="0"/>
              <w:spacing w:after="0" w:line="240" w:lineRule="auto"/>
              <w:jc w:val="both"/>
              <w:rPr>
                <w:rFonts w:ascii="Arial" w:eastAsia="Cambria" w:hAnsi="Arial" w:cs="Arial"/>
              </w:rPr>
            </w:pPr>
            <w:r w:rsidRPr="00653B2D">
              <w:rPr>
                <w:rFonts w:ascii="Arial" w:hAnsi="Arial" w:cs="Arial"/>
              </w:rPr>
              <w:t>Integrarea în acțiuni a  legislației de guvernanță corporativă</w:t>
            </w:r>
          </w:p>
        </w:tc>
      </w:tr>
      <w:tr w:rsidR="00BE255B" w:rsidRPr="00653B2D" w14:paraId="1AF948BE" w14:textId="77777777" w:rsidTr="00653B2D">
        <w:trPr>
          <w:gridBefore w:val="1"/>
          <w:gridAfter w:val="1"/>
          <w:wBefore w:w="31" w:type="dxa"/>
          <w:wAfter w:w="12" w:type="dxa"/>
        </w:trPr>
        <w:tc>
          <w:tcPr>
            <w:tcW w:w="4549" w:type="dxa"/>
            <w:gridSpan w:val="10"/>
            <w:tcBorders>
              <w:top w:val="single" w:sz="6" w:space="0" w:color="000000"/>
              <w:left w:val="single" w:sz="6" w:space="0" w:color="000000"/>
              <w:bottom w:val="single" w:sz="6" w:space="0" w:color="000000"/>
              <w:right w:val="single" w:sz="6" w:space="0" w:color="000000"/>
            </w:tcBorders>
          </w:tcPr>
          <w:p w14:paraId="09BA0D2B"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u w:val="single"/>
              </w:rPr>
              <w:t>Explicitare</w:t>
            </w:r>
          </w:p>
          <w:p w14:paraId="4197D269" w14:textId="4AF9755D" w:rsidR="00C36EC0" w:rsidRPr="00653B2D" w:rsidRDefault="00C36EC0" w:rsidP="00C36EC0">
            <w:pPr>
              <w:widowControl w:val="0"/>
              <w:spacing w:after="0" w:line="240" w:lineRule="auto"/>
              <w:jc w:val="both"/>
              <w:rPr>
                <w:rFonts w:ascii="Arial" w:eastAsia="Cambria" w:hAnsi="Arial" w:cs="Arial"/>
              </w:rPr>
            </w:pPr>
            <w:r w:rsidRPr="00653B2D">
              <w:rPr>
                <w:rFonts w:ascii="Arial" w:eastAsia="Cambria" w:hAnsi="Arial" w:cs="Arial"/>
              </w:rPr>
              <w:t xml:space="preserve">Capacitatea de a </w:t>
            </w:r>
            <w:r w:rsidR="00E07BC9" w:rsidRPr="00653B2D">
              <w:rPr>
                <w:rFonts w:ascii="Arial" w:eastAsia="Calibri" w:hAnsi="Arial" w:cs="Arial"/>
              </w:rPr>
              <w:t>conduce procesele, echipele și colaboratorii cu respectarea principiilor de guvernanță corporativă, integrând în decizii și acțiuni prevederile legislației de guvernanță corporativă și imprimă întregii organizații dorința de a se conforma acestor principii.</w:t>
            </w:r>
          </w:p>
        </w:tc>
        <w:tc>
          <w:tcPr>
            <w:tcW w:w="5038" w:type="dxa"/>
            <w:gridSpan w:val="2"/>
            <w:tcBorders>
              <w:top w:val="single" w:sz="6" w:space="0" w:color="000000"/>
              <w:left w:val="single" w:sz="6" w:space="0" w:color="000000"/>
              <w:bottom w:val="single" w:sz="6" w:space="0" w:color="000000"/>
              <w:right w:val="single" w:sz="6" w:space="0" w:color="000000"/>
            </w:tcBorders>
          </w:tcPr>
          <w:p w14:paraId="786FD66D"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u w:val="single"/>
              </w:rPr>
              <w:t>Indicatori</w:t>
            </w:r>
          </w:p>
          <w:p w14:paraId="453A3F56" w14:textId="77777777" w:rsidR="00E07BC9" w:rsidRPr="00653B2D" w:rsidRDefault="00C36EC0" w:rsidP="00E07BC9">
            <w:pPr>
              <w:spacing w:after="0" w:line="240" w:lineRule="auto"/>
              <w:rPr>
                <w:rFonts w:ascii="Arial" w:eastAsia="Calibri" w:hAnsi="Arial" w:cs="Arial"/>
              </w:rPr>
            </w:pPr>
            <w:r w:rsidRPr="00653B2D">
              <w:rPr>
                <w:rFonts w:ascii="Arial" w:eastAsia="Cambria" w:hAnsi="Arial" w:cs="Arial"/>
              </w:rPr>
              <w:t xml:space="preserve">- </w:t>
            </w:r>
            <w:r w:rsidR="00E07BC9" w:rsidRPr="00653B2D">
              <w:rPr>
                <w:rFonts w:ascii="Arial" w:eastAsia="Calibri" w:hAnsi="Arial" w:cs="Arial"/>
              </w:rPr>
              <w:t xml:space="preserve">Respectă și incită la respectarea transparenței </w:t>
            </w:r>
          </w:p>
          <w:p w14:paraId="669C9DC2" w14:textId="77777777" w:rsidR="00E07BC9" w:rsidRPr="00653B2D" w:rsidRDefault="00E07BC9" w:rsidP="00E07BC9">
            <w:pPr>
              <w:spacing w:after="0" w:line="240" w:lineRule="auto"/>
              <w:rPr>
                <w:rFonts w:ascii="Arial" w:eastAsia="Calibri" w:hAnsi="Arial" w:cs="Arial"/>
              </w:rPr>
            </w:pPr>
            <w:r w:rsidRPr="00653B2D">
              <w:rPr>
                <w:rFonts w:ascii="Arial" w:eastAsia="Calibri" w:hAnsi="Arial" w:cs="Arial"/>
              </w:rPr>
              <w:t>- Respectă și incită la respectarea egalității de gen</w:t>
            </w:r>
          </w:p>
          <w:p w14:paraId="215CFB50" w14:textId="77777777" w:rsidR="00E07BC9" w:rsidRPr="00653B2D" w:rsidRDefault="00E07BC9" w:rsidP="00E07BC9">
            <w:pPr>
              <w:spacing w:after="0" w:line="240" w:lineRule="auto"/>
              <w:rPr>
                <w:rFonts w:ascii="Arial" w:eastAsia="Calibri" w:hAnsi="Arial" w:cs="Arial"/>
              </w:rPr>
            </w:pPr>
            <w:r w:rsidRPr="00653B2D">
              <w:rPr>
                <w:rFonts w:ascii="Arial" w:eastAsia="Calibri" w:hAnsi="Arial" w:cs="Arial"/>
              </w:rPr>
              <w:t>- Are o puternică orientare către performanță</w:t>
            </w:r>
          </w:p>
          <w:p w14:paraId="0721EBC1" w14:textId="77777777" w:rsidR="00E07BC9" w:rsidRPr="00653B2D" w:rsidRDefault="00E07BC9" w:rsidP="00E07BC9">
            <w:pPr>
              <w:spacing w:after="0" w:line="240" w:lineRule="auto"/>
              <w:rPr>
                <w:rFonts w:ascii="Arial" w:eastAsia="Calibri" w:hAnsi="Arial" w:cs="Arial"/>
              </w:rPr>
            </w:pPr>
            <w:r w:rsidRPr="00653B2D">
              <w:rPr>
                <w:rFonts w:ascii="Arial" w:eastAsia="Calibri" w:hAnsi="Arial" w:cs="Arial"/>
              </w:rPr>
              <w:t xml:space="preserve">- </w:t>
            </w:r>
            <w:proofErr w:type="spellStart"/>
            <w:r w:rsidRPr="00653B2D">
              <w:rPr>
                <w:rFonts w:ascii="Arial" w:eastAsia="Calibri" w:hAnsi="Arial" w:cs="Arial"/>
              </w:rPr>
              <w:t>Prioritizează</w:t>
            </w:r>
            <w:proofErr w:type="spellEnd"/>
            <w:r w:rsidRPr="00653B2D">
              <w:rPr>
                <w:rFonts w:ascii="Arial" w:eastAsia="Calibri" w:hAnsi="Arial" w:cs="Arial"/>
              </w:rPr>
              <w:t xml:space="preserve"> raportarea fidelă a rezultatelor către APT</w:t>
            </w:r>
          </w:p>
          <w:p w14:paraId="758218AB" w14:textId="3B5E0DBA" w:rsidR="00C36EC0" w:rsidRPr="00653B2D" w:rsidRDefault="00E07BC9" w:rsidP="00E07BC9">
            <w:pPr>
              <w:widowControl w:val="0"/>
              <w:spacing w:after="0" w:line="240" w:lineRule="auto"/>
              <w:jc w:val="both"/>
              <w:rPr>
                <w:rFonts w:ascii="Arial" w:eastAsia="Cambria" w:hAnsi="Arial" w:cs="Arial"/>
              </w:rPr>
            </w:pPr>
            <w:r w:rsidRPr="00653B2D">
              <w:rPr>
                <w:rFonts w:ascii="Arial" w:eastAsia="Calibri" w:hAnsi="Arial" w:cs="Arial"/>
              </w:rPr>
              <w:t>- Dezvoltă relații armonioase cu APT și cu toate celelalte părți interesate</w:t>
            </w:r>
          </w:p>
        </w:tc>
      </w:tr>
      <w:tr w:rsidR="00BE255B" w:rsidRPr="00653B2D" w14:paraId="1ABB0CF0"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686854CC"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b/>
              </w:rPr>
              <w:t>C4</w:t>
            </w:r>
          </w:p>
        </w:tc>
        <w:tc>
          <w:tcPr>
            <w:tcW w:w="7551" w:type="dxa"/>
            <w:gridSpan w:val="9"/>
            <w:tcBorders>
              <w:top w:val="single" w:sz="6" w:space="0" w:color="000000"/>
              <w:left w:val="single" w:sz="6" w:space="0" w:color="000000"/>
              <w:bottom w:val="single" w:sz="6" w:space="0" w:color="000000"/>
              <w:right w:val="single" w:sz="6" w:space="0" w:color="000000"/>
            </w:tcBorders>
          </w:tcPr>
          <w:p w14:paraId="058A03A9"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b/>
              </w:rPr>
              <w:t>Competențe sociale și personale</w:t>
            </w:r>
          </w:p>
        </w:tc>
      </w:tr>
      <w:tr w:rsidR="00BE255B" w:rsidRPr="00653B2D" w14:paraId="34993B22"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14EC22EA"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rPr>
              <w:t>C4.1</w:t>
            </w:r>
          </w:p>
        </w:tc>
        <w:tc>
          <w:tcPr>
            <w:tcW w:w="7551" w:type="dxa"/>
            <w:gridSpan w:val="9"/>
            <w:tcBorders>
              <w:top w:val="single" w:sz="6" w:space="0" w:color="000000"/>
              <w:left w:val="single" w:sz="6" w:space="0" w:color="000000"/>
              <w:bottom w:val="single" w:sz="6" w:space="0" w:color="000000"/>
              <w:right w:val="single" w:sz="6" w:space="0" w:color="000000"/>
            </w:tcBorders>
          </w:tcPr>
          <w:p w14:paraId="420428AD"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rPr>
              <w:t>Comunicare interpersonală la nivelul cerințelor postului</w:t>
            </w:r>
          </w:p>
        </w:tc>
      </w:tr>
      <w:tr w:rsidR="00BE255B" w:rsidRPr="00653B2D" w14:paraId="3F9142A5" w14:textId="77777777" w:rsidTr="00653B2D">
        <w:trPr>
          <w:gridBefore w:val="1"/>
          <w:gridAfter w:val="1"/>
          <w:wBefore w:w="31" w:type="dxa"/>
          <w:wAfter w:w="12" w:type="dxa"/>
        </w:trPr>
        <w:tc>
          <w:tcPr>
            <w:tcW w:w="4531" w:type="dxa"/>
            <w:gridSpan w:val="9"/>
            <w:tcBorders>
              <w:top w:val="single" w:sz="6" w:space="0" w:color="000000"/>
              <w:left w:val="single" w:sz="6" w:space="0" w:color="000000"/>
              <w:bottom w:val="single" w:sz="6" w:space="0" w:color="000000"/>
              <w:right w:val="single" w:sz="6" w:space="0" w:color="000000"/>
            </w:tcBorders>
          </w:tcPr>
          <w:p w14:paraId="757E495C"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u w:val="single"/>
              </w:rPr>
              <w:t>Explicitare</w:t>
            </w:r>
          </w:p>
          <w:p w14:paraId="08D14F9A"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rPr>
              <w:t xml:space="preserve">Capacitatea de a comunica verbal, nonverbal și </w:t>
            </w:r>
            <w:proofErr w:type="spellStart"/>
            <w:r w:rsidRPr="00653B2D">
              <w:rPr>
                <w:rFonts w:ascii="Arial" w:eastAsia="Cambria" w:hAnsi="Arial" w:cs="Arial"/>
              </w:rPr>
              <w:t>paraverbal</w:t>
            </w:r>
            <w:proofErr w:type="spellEnd"/>
            <w:r w:rsidRPr="00653B2D">
              <w:rPr>
                <w:rFonts w:ascii="Arial" w:eastAsia="Cambria" w:hAnsi="Arial" w:cs="Arial"/>
              </w:rPr>
              <w:t xml:space="preserve"> corect, fluent și coerent, de a relaționa, de a argumenta și de a persuada.</w:t>
            </w:r>
          </w:p>
        </w:tc>
        <w:tc>
          <w:tcPr>
            <w:tcW w:w="5056" w:type="dxa"/>
            <w:gridSpan w:val="3"/>
            <w:tcBorders>
              <w:top w:val="single" w:sz="6" w:space="0" w:color="000000"/>
              <w:left w:val="single" w:sz="6" w:space="0" w:color="000000"/>
              <w:bottom w:val="single" w:sz="6" w:space="0" w:color="000000"/>
              <w:right w:val="single" w:sz="6" w:space="0" w:color="000000"/>
            </w:tcBorders>
          </w:tcPr>
          <w:p w14:paraId="60E7801D" w14:textId="77777777" w:rsidR="00C36EC0" w:rsidRPr="00653B2D" w:rsidRDefault="00C36EC0" w:rsidP="00C36EC0">
            <w:pPr>
              <w:widowControl w:val="0"/>
              <w:spacing w:after="0" w:line="240" w:lineRule="auto"/>
              <w:jc w:val="both"/>
              <w:rPr>
                <w:rFonts w:ascii="Arial" w:hAnsi="Arial" w:cs="Arial"/>
              </w:rPr>
            </w:pPr>
            <w:r w:rsidRPr="00653B2D">
              <w:rPr>
                <w:rFonts w:ascii="Arial" w:eastAsia="Cambria" w:hAnsi="Arial" w:cs="Arial"/>
                <w:u w:val="single"/>
              </w:rPr>
              <w:t>Indicatori</w:t>
            </w:r>
          </w:p>
          <w:p w14:paraId="2C2AC914" w14:textId="77777777" w:rsidR="00C36EC0" w:rsidRPr="00653B2D"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653B2D">
              <w:rPr>
                <w:rFonts w:ascii="Arial" w:hAnsi="Arial" w:cs="Arial"/>
                <w:lang w:val="fr-FR"/>
              </w:rPr>
              <w:t xml:space="preserve">este </w:t>
            </w:r>
            <w:proofErr w:type="spellStart"/>
            <w:r w:rsidRPr="00653B2D">
              <w:rPr>
                <w:rFonts w:ascii="Arial" w:hAnsi="Arial" w:cs="Arial"/>
                <w:lang w:val="fr-FR"/>
              </w:rPr>
              <w:t>capabil</w:t>
            </w:r>
            <w:proofErr w:type="spellEnd"/>
            <w:r w:rsidRPr="00653B2D">
              <w:rPr>
                <w:rFonts w:ascii="Arial" w:hAnsi="Arial" w:cs="Arial"/>
                <w:lang w:val="fr-FR"/>
              </w:rPr>
              <w:t xml:space="preserve"> </w:t>
            </w:r>
            <w:proofErr w:type="spellStart"/>
            <w:r w:rsidRPr="00653B2D">
              <w:rPr>
                <w:rFonts w:ascii="Arial" w:hAnsi="Arial" w:cs="Arial"/>
                <w:lang w:val="fr-FR"/>
              </w:rPr>
              <w:t>să-și</w:t>
            </w:r>
            <w:proofErr w:type="spellEnd"/>
            <w:r w:rsidRPr="00653B2D">
              <w:rPr>
                <w:rFonts w:ascii="Arial" w:hAnsi="Arial" w:cs="Arial"/>
                <w:lang w:val="fr-FR"/>
              </w:rPr>
              <w:t xml:space="preserve"> exprime fluent </w:t>
            </w:r>
            <w:proofErr w:type="spellStart"/>
            <w:r w:rsidRPr="00653B2D">
              <w:rPr>
                <w:rFonts w:ascii="Arial" w:hAnsi="Arial" w:cs="Arial"/>
                <w:lang w:val="fr-FR"/>
              </w:rPr>
              <w:t>și</w:t>
            </w:r>
            <w:proofErr w:type="spellEnd"/>
            <w:r w:rsidRPr="00653B2D">
              <w:rPr>
                <w:rFonts w:ascii="Arial" w:hAnsi="Arial" w:cs="Arial"/>
                <w:lang w:val="fr-FR"/>
              </w:rPr>
              <w:t xml:space="preserve"> </w:t>
            </w:r>
            <w:proofErr w:type="spellStart"/>
            <w:r w:rsidRPr="00653B2D">
              <w:rPr>
                <w:rFonts w:ascii="Arial" w:hAnsi="Arial" w:cs="Arial"/>
                <w:lang w:val="fr-FR"/>
              </w:rPr>
              <w:t>coerent</w:t>
            </w:r>
            <w:proofErr w:type="spellEnd"/>
            <w:r w:rsidRPr="00653B2D">
              <w:rPr>
                <w:rFonts w:ascii="Arial" w:hAnsi="Arial" w:cs="Arial"/>
                <w:lang w:val="fr-FR"/>
              </w:rPr>
              <w:t xml:space="preserve"> </w:t>
            </w:r>
            <w:proofErr w:type="spellStart"/>
            <w:r w:rsidRPr="00653B2D">
              <w:rPr>
                <w:rFonts w:ascii="Arial" w:hAnsi="Arial" w:cs="Arial"/>
                <w:lang w:val="fr-FR"/>
              </w:rPr>
              <w:t>ideile</w:t>
            </w:r>
            <w:proofErr w:type="spellEnd"/>
          </w:p>
          <w:p w14:paraId="0070D75E" w14:textId="77777777" w:rsidR="00C36EC0" w:rsidRPr="00653B2D"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proofErr w:type="spellStart"/>
            <w:r w:rsidRPr="00653B2D">
              <w:rPr>
                <w:rFonts w:ascii="Arial" w:hAnsi="Arial" w:cs="Arial"/>
                <w:lang w:val="fr-FR"/>
              </w:rPr>
              <w:t>iși</w:t>
            </w:r>
            <w:proofErr w:type="spellEnd"/>
            <w:r w:rsidRPr="00653B2D">
              <w:rPr>
                <w:rFonts w:ascii="Arial" w:hAnsi="Arial" w:cs="Arial"/>
                <w:lang w:val="fr-FR"/>
              </w:rPr>
              <w:t xml:space="preserve"> </w:t>
            </w:r>
            <w:proofErr w:type="spellStart"/>
            <w:r w:rsidRPr="00653B2D">
              <w:rPr>
                <w:rFonts w:ascii="Arial" w:hAnsi="Arial" w:cs="Arial"/>
                <w:lang w:val="fr-FR"/>
              </w:rPr>
              <w:t>subliniază</w:t>
            </w:r>
            <w:proofErr w:type="spellEnd"/>
            <w:r w:rsidRPr="00653B2D">
              <w:rPr>
                <w:rFonts w:ascii="Arial" w:hAnsi="Arial" w:cs="Arial"/>
                <w:lang w:val="fr-FR"/>
              </w:rPr>
              <w:t xml:space="preserve"> </w:t>
            </w:r>
            <w:proofErr w:type="spellStart"/>
            <w:r w:rsidRPr="00653B2D">
              <w:rPr>
                <w:rFonts w:ascii="Arial" w:hAnsi="Arial" w:cs="Arial"/>
                <w:lang w:val="fr-FR"/>
              </w:rPr>
              <w:t>mesajele</w:t>
            </w:r>
            <w:proofErr w:type="spellEnd"/>
            <w:r w:rsidRPr="00653B2D">
              <w:rPr>
                <w:rFonts w:ascii="Arial" w:hAnsi="Arial" w:cs="Arial"/>
                <w:lang w:val="fr-FR"/>
              </w:rPr>
              <w:t xml:space="preserve"> verbale </w:t>
            </w:r>
            <w:proofErr w:type="spellStart"/>
            <w:r w:rsidRPr="00653B2D">
              <w:rPr>
                <w:rFonts w:ascii="Arial" w:hAnsi="Arial" w:cs="Arial"/>
                <w:lang w:val="fr-FR"/>
              </w:rPr>
              <w:t>prin</w:t>
            </w:r>
            <w:proofErr w:type="spellEnd"/>
            <w:r w:rsidRPr="00653B2D">
              <w:rPr>
                <w:rFonts w:ascii="Arial" w:hAnsi="Arial" w:cs="Arial"/>
                <w:lang w:val="fr-FR"/>
              </w:rPr>
              <w:t xml:space="preserve"> </w:t>
            </w:r>
            <w:proofErr w:type="spellStart"/>
            <w:r w:rsidRPr="00653B2D">
              <w:rPr>
                <w:rFonts w:ascii="Arial" w:hAnsi="Arial" w:cs="Arial"/>
                <w:lang w:val="fr-FR"/>
              </w:rPr>
              <w:t>gesturi</w:t>
            </w:r>
            <w:proofErr w:type="spellEnd"/>
          </w:p>
          <w:p w14:paraId="0402CF20" w14:textId="77777777" w:rsidR="00C36EC0" w:rsidRPr="00653B2D"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653B2D">
              <w:rPr>
                <w:rFonts w:ascii="Arial" w:hAnsi="Arial" w:cs="Arial"/>
              </w:rPr>
              <w:t>are o ținută potrivită mesajelor transmise</w:t>
            </w:r>
          </w:p>
          <w:p w14:paraId="7AD0A4E9" w14:textId="77777777" w:rsidR="00C36EC0" w:rsidRPr="00653B2D"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proofErr w:type="spellStart"/>
            <w:r w:rsidRPr="00653B2D">
              <w:rPr>
                <w:rFonts w:ascii="Arial" w:hAnsi="Arial" w:cs="Arial"/>
                <w:lang w:val="fr-FR"/>
              </w:rPr>
              <w:t>dă</w:t>
            </w:r>
            <w:proofErr w:type="spellEnd"/>
            <w:r w:rsidRPr="00653B2D">
              <w:rPr>
                <w:rFonts w:ascii="Arial" w:hAnsi="Arial" w:cs="Arial"/>
                <w:lang w:val="fr-FR"/>
              </w:rPr>
              <w:t xml:space="preserve"> </w:t>
            </w:r>
            <w:proofErr w:type="spellStart"/>
            <w:r w:rsidRPr="00653B2D">
              <w:rPr>
                <w:rFonts w:ascii="Arial" w:hAnsi="Arial" w:cs="Arial"/>
                <w:lang w:val="fr-FR"/>
              </w:rPr>
              <w:t>dovadă</w:t>
            </w:r>
            <w:proofErr w:type="spellEnd"/>
            <w:r w:rsidRPr="00653B2D">
              <w:rPr>
                <w:rFonts w:ascii="Arial" w:hAnsi="Arial" w:cs="Arial"/>
                <w:lang w:val="fr-FR"/>
              </w:rPr>
              <w:t xml:space="preserve"> </w:t>
            </w:r>
            <w:proofErr w:type="spellStart"/>
            <w:r w:rsidRPr="00653B2D">
              <w:rPr>
                <w:rFonts w:ascii="Arial" w:hAnsi="Arial" w:cs="Arial"/>
                <w:lang w:val="fr-FR"/>
              </w:rPr>
              <w:t>că</w:t>
            </w:r>
            <w:proofErr w:type="spellEnd"/>
            <w:r w:rsidRPr="00653B2D">
              <w:rPr>
                <w:rFonts w:ascii="Arial" w:hAnsi="Arial" w:cs="Arial"/>
                <w:lang w:val="fr-FR"/>
              </w:rPr>
              <w:t xml:space="preserve"> </w:t>
            </w:r>
            <w:proofErr w:type="spellStart"/>
            <w:r w:rsidRPr="00653B2D">
              <w:rPr>
                <w:rFonts w:ascii="Arial" w:hAnsi="Arial" w:cs="Arial"/>
                <w:lang w:val="fr-FR"/>
              </w:rPr>
              <w:t>își</w:t>
            </w:r>
            <w:proofErr w:type="spellEnd"/>
            <w:r w:rsidRPr="00653B2D">
              <w:rPr>
                <w:rFonts w:ascii="Arial" w:hAnsi="Arial" w:cs="Arial"/>
                <w:lang w:val="fr-FR"/>
              </w:rPr>
              <w:t xml:space="preserve"> </w:t>
            </w:r>
            <w:proofErr w:type="spellStart"/>
            <w:r w:rsidRPr="00653B2D">
              <w:rPr>
                <w:rFonts w:ascii="Arial" w:hAnsi="Arial" w:cs="Arial"/>
                <w:lang w:val="fr-FR"/>
              </w:rPr>
              <w:t>ascultă</w:t>
            </w:r>
            <w:proofErr w:type="spellEnd"/>
            <w:r w:rsidRPr="00653B2D">
              <w:rPr>
                <w:rFonts w:ascii="Arial" w:hAnsi="Arial" w:cs="Arial"/>
                <w:lang w:val="fr-FR"/>
              </w:rPr>
              <w:t xml:space="preserve"> </w:t>
            </w:r>
            <w:proofErr w:type="spellStart"/>
            <w:r w:rsidRPr="00653B2D">
              <w:rPr>
                <w:rFonts w:ascii="Arial" w:hAnsi="Arial" w:cs="Arial"/>
                <w:lang w:val="fr-FR"/>
              </w:rPr>
              <w:t>activ</w:t>
            </w:r>
            <w:proofErr w:type="spellEnd"/>
            <w:r w:rsidRPr="00653B2D">
              <w:rPr>
                <w:rFonts w:ascii="Arial" w:hAnsi="Arial" w:cs="Arial"/>
                <w:lang w:val="fr-FR"/>
              </w:rPr>
              <w:t xml:space="preserve"> </w:t>
            </w:r>
            <w:proofErr w:type="spellStart"/>
            <w:r w:rsidRPr="00653B2D">
              <w:rPr>
                <w:rFonts w:ascii="Arial" w:hAnsi="Arial" w:cs="Arial"/>
                <w:lang w:val="fr-FR"/>
              </w:rPr>
              <w:t>interlocutori</w:t>
            </w:r>
            <w:proofErr w:type="spellEnd"/>
          </w:p>
          <w:p w14:paraId="31538360" w14:textId="77777777" w:rsidR="00C36EC0" w:rsidRPr="00653B2D"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653B2D">
              <w:rPr>
                <w:rFonts w:ascii="Arial" w:hAnsi="Arial" w:cs="Arial"/>
              </w:rPr>
              <w:t>utilizează înțelept formularea</w:t>
            </w:r>
          </w:p>
          <w:p w14:paraId="6BE3D6B5" w14:textId="77777777" w:rsidR="00C36EC0" w:rsidRPr="00653B2D"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653B2D">
              <w:rPr>
                <w:rFonts w:ascii="Arial" w:hAnsi="Arial" w:cs="Arial"/>
              </w:rPr>
              <w:t>utilizează corect tehnica întrebărilor</w:t>
            </w:r>
          </w:p>
          <w:p w14:paraId="1EB0DFFB" w14:textId="77777777" w:rsidR="00C36EC0" w:rsidRPr="00653B2D"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proofErr w:type="spellStart"/>
            <w:r w:rsidRPr="00653B2D">
              <w:rPr>
                <w:rFonts w:ascii="Arial" w:hAnsi="Arial" w:cs="Arial"/>
                <w:lang w:val="fr-FR"/>
              </w:rPr>
              <w:t>compune</w:t>
            </w:r>
            <w:proofErr w:type="spellEnd"/>
            <w:r w:rsidRPr="00653B2D">
              <w:rPr>
                <w:rFonts w:ascii="Arial" w:hAnsi="Arial" w:cs="Arial"/>
                <w:lang w:val="fr-FR"/>
              </w:rPr>
              <w:t xml:space="preserve"> </w:t>
            </w:r>
            <w:proofErr w:type="spellStart"/>
            <w:r w:rsidRPr="00653B2D">
              <w:rPr>
                <w:rFonts w:ascii="Arial" w:hAnsi="Arial" w:cs="Arial"/>
                <w:lang w:val="fr-FR"/>
              </w:rPr>
              <w:t>și</w:t>
            </w:r>
            <w:proofErr w:type="spellEnd"/>
            <w:r w:rsidRPr="00653B2D">
              <w:rPr>
                <w:rFonts w:ascii="Arial" w:hAnsi="Arial" w:cs="Arial"/>
                <w:lang w:val="fr-FR"/>
              </w:rPr>
              <w:t xml:space="preserve"> </w:t>
            </w:r>
            <w:proofErr w:type="spellStart"/>
            <w:r w:rsidRPr="00653B2D">
              <w:rPr>
                <w:rFonts w:ascii="Arial" w:hAnsi="Arial" w:cs="Arial"/>
                <w:lang w:val="fr-FR"/>
              </w:rPr>
              <w:t>utilizează</w:t>
            </w:r>
            <w:proofErr w:type="spellEnd"/>
            <w:r w:rsidRPr="00653B2D">
              <w:rPr>
                <w:rFonts w:ascii="Arial" w:hAnsi="Arial" w:cs="Arial"/>
                <w:lang w:val="fr-FR"/>
              </w:rPr>
              <w:t xml:space="preserve"> </w:t>
            </w:r>
            <w:proofErr w:type="spellStart"/>
            <w:r w:rsidRPr="00653B2D">
              <w:rPr>
                <w:rFonts w:ascii="Arial" w:hAnsi="Arial" w:cs="Arial"/>
                <w:lang w:val="fr-FR"/>
              </w:rPr>
              <w:t>corect</w:t>
            </w:r>
            <w:proofErr w:type="spellEnd"/>
            <w:r w:rsidRPr="00653B2D">
              <w:rPr>
                <w:rFonts w:ascii="Arial" w:hAnsi="Arial" w:cs="Arial"/>
                <w:lang w:val="fr-FR"/>
              </w:rPr>
              <w:t xml:space="preserve"> </w:t>
            </w:r>
            <w:proofErr w:type="spellStart"/>
            <w:r w:rsidRPr="00653B2D">
              <w:rPr>
                <w:rFonts w:ascii="Arial" w:hAnsi="Arial" w:cs="Arial"/>
                <w:lang w:val="fr-FR"/>
              </w:rPr>
              <w:t>atât</w:t>
            </w:r>
            <w:proofErr w:type="spellEnd"/>
            <w:r w:rsidRPr="00653B2D">
              <w:rPr>
                <w:rFonts w:ascii="Arial" w:hAnsi="Arial" w:cs="Arial"/>
                <w:lang w:val="fr-FR"/>
              </w:rPr>
              <w:t xml:space="preserve"> argumente </w:t>
            </w:r>
            <w:proofErr w:type="spellStart"/>
            <w:r w:rsidRPr="00653B2D">
              <w:rPr>
                <w:rFonts w:ascii="Arial" w:hAnsi="Arial" w:cs="Arial"/>
                <w:lang w:val="fr-FR"/>
              </w:rPr>
              <w:t>logice</w:t>
            </w:r>
            <w:proofErr w:type="spellEnd"/>
            <w:r w:rsidRPr="00653B2D">
              <w:rPr>
                <w:rFonts w:ascii="Arial" w:hAnsi="Arial" w:cs="Arial"/>
                <w:lang w:val="fr-FR"/>
              </w:rPr>
              <w:t xml:space="preserve"> </w:t>
            </w:r>
            <w:proofErr w:type="spellStart"/>
            <w:r w:rsidRPr="00653B2D">
              <w:rPr>
                <w:rFonts w:ascii="Arial" w:hAnsi="Arial" w:cs="Arial"/>
                <w:lang w:val="fr-FR"/>
              </w:rPr>
              <w:t>cât</w:t>
            </w:r>
            <w:proofErr w:type="spellEnd"/>
            <w:r w:rsidRPr="00653B2D">
              <w:rPr>
                <w:rFonts w:ascii="Arial" w:hAnsi="Arial" w:cs="Arial"/>
                <w:lang w:val="fr-FR"/>
              </w:rPr>
              <w:t xml:space="preserve"> </w:t>
            </w:r>
            <w:proofErr w:type="spellStart"/>
            <w:r w:rsidRPr="00653B2D">
              <w:rPr>
                <w:rFonts w:ascii="Arial" w:hAnsi="Arial" w:cs="Arial"/>
                <w:lang w:val="fr-FR"/>
              </w:rPr>
              <w:t>și</w:t>
            </w:r>
            <w:proofErr w:type="spellEnd"/>
            <w:r w:rsidRPr="00653B2D">
              <w:rPr>
                <w:rFonts w:ascii="Arial" w:hAnsi="Arial" w:cs="Arial"/>
                <w:lang w:val="fr-FR"/>
              </w:rPr>
              <w:t xml:space="preserve"> pseudo-argumente </w:t>
            </w:r>
            <w:proofErr w:type="spellStart"/>
            <w:r w:rsidRPr="00653B2D">
              <w:rPr>
                <w:rFonts w:ascii="Arial" w:hAnsi="Arial" w:cs="Arial"/>
                <w:lang w:val="fr-FR"/>
              </w:rPr>
              <w:t>emoționale</w:t>
            </w:r>
            <w:proofErr w:type="spellEnd"/>
          </w:p>
          <w:p w14:paraId="028D6E56" w14:textId="77777777" w:rsidR="00C36EC0" w:rsidRPr="00653B2D"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AC540F">
              <w:rPr>
                <w:rFonts w:ascii="Arial" w:hAnsi="Arial" w:cs="Arial"/>
              </w:rPr>
              <w:t>este capabil să inițieze, mențină și dezvolte relații bazate pe încredere</w:t>
            </w:r>
          </w:p>
          <w:p w14:paraId="06CE9E08" w14:textId="77777777" w:rsidR="00C36EC0" w:rsidRPr="00653B2D" w:rsidRDefault="00C36EC0" w:rsidP="00C36EC0">
            <w:pPr>
              <w:widowControl w:val="0"/>
              <w:numPr>
                <w:ilvl w:val="0"/>
                <w:numId w:val="11"/>
              </w:numPr>
              <w:tabs>
                <w:tab w:val="left" w:pos="181"/>
                <w:tab w:val="left" w:pos="550"/>
              </w:tabs>
              <w:suppressAutoHyphens/>
              <w:spacing w:after="0" w:line="240" w:lineRule="auto"/>
              <w:ind w:left="181" w:hanging="180"/>
              <w:contextualSpacing/>
              <w:jc w:val="both"/>
              <w:rPr>
                <w:rFonts w:ascii="Arial" w:hAnsi="Arial" w:cs="Arial"/>
              </w:rPr>
            </w:pPr>
            <w:r w:rsidRPr="00653B2D">
              <w:rPr>
                <w:rFonts w:ascii="Arial" w:hAnsi="Arial" w:cs="Arial"/>
              </w:rPr>
              <w:t>utilizează corect procesul de persuadare</w:t>
            </w:r>
          </w:p>
        </w:tc>
      </w:tr>
      <w:tr w:rsidR="00BE255B" w:rsidRPr="00653B2D" w14:paraId="285CAA67"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42B68514"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b/>
              </w:rPr>
              <w:t>C5</w:t>
            </w:r>
          </w:p>
        </w:tc>
        <w:tc>
          <w:tcPr>
            <w:tcW w:w="7551" w:type="dxa"/>
            <w:gridSpan w:val="9"/>
            <w:tcBorders>
              <w:top w:val="single" w:sz="6" w:space="0" w:color="000000"/>
              <w:left w:val="single" w:sz="6" w:space="0" w:color="000000"/>
              <w:bottom w:val="single" w:sz="6" w:space="0" w:color="000000"/>
              <w:right w:val="single" w:sz="6" w:space="0" w:color="000000"/>
            </w:tcBorders>
          </w:tcPr>
          <w:p w14:paraId="6F1C3651"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b/>
              </w:rPr>
              <w:t>Experiență pe plan local și internațional</w:t>
            </w:r>
          </w:p>
        </w:tc>
      </w:tr>
      <w:tr w:rsidR="00BE255B" w:rsidRPr="00653B2D" w14:paraId="2AD316C8"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0601F754"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rPr>
              <w:t>C5.1</w:t>
            </w:r>
          </w:p>
        </w:tc>
        <w:tc>
          <w:tcPr>
            <w:tcW w:w="7551" w:type="dxa"/>
            <w:gridSpan w:val="9"/>
            <w:tcBorders>
              <w:top w:val="single" w:sz="6" w:space="0" w:color="000000"/>
              <w:left w:val="single" w:sz="6" w:space="0" w:color="000000"/>
              <w:bottom w:val="single" w:sz="6" w:space="0" w:color="000000"/>
              <w:right w:val="single" w:sz="6" w:space="0" w:color="000000"/>
            </w:tcBorders>
          </w:tcPr>
          <w:p w14:paraId="147A170D" w14:textId="63F87214" w:rsidR="00C36EC0" w:rsidRPr="00653B2D" w:rsidRDefault="00195629" w:rsidP="00C36EC0">
            <w:pPr>
              <w:widowControl w:val="0"/>
              <w:spacing w:after="0" w:line="240" w:lineRule="auto"/>
              <w:jc w:val="both"/>
              <w:rPr>
                <w:rFonts w:ascii="Arial" w:eastAsia="Arial Unicode MS" w:hAnsi="Arial" w:cs="Arial"/>
                <w:lang w:eastAsia="ro-RO" w:bidi="ro-RO"/>
              </w:rPr>
            </w:pPr>
            <w:r w:rsidRPr="00AC540F">
              <w:rPr>
                <w:rFonts w:ascii="Arial" w:eastAsia="Times New Roman" w:hAnsi="Arial" w:cs="Arial"/>
                <w:lang w:val="fr-FR"/>
              </w:rPr>
              <w:t>Experiență de administrare sau management pe plan local/național  în cadrul unor întreprinderi publice</w:t>
            </w:r>
          </w:p>
        </w:tc>
      </w:tr>
      <w:tr w:rsidR="00BE255B" w:rsidRPr="00653B2D" w14:paraId="1C91342B" w14:textId="77777777" w:rsidTr="00653B2D">
        <w:trPr>
          <w:gridBefore w:val="1"/>
          <w:gridAfter w:val="1"/>
          <w:wBefore w:w="31" w:type="dxa"/>
          <w:wAfter w:w="12" w:type="dxa"/>
          <w:trHeight w:val="880"/>
        </w:trPr>
        <w:tc>
          <w:tcPr>
            <w:tcW w:w="4531" w:type="dxa"/>
            <w:gridSpan w:val="9"/>
            <w:tcBorders>
              <w:top w:val="single" w:sz="6" w:space="0" w:color="000000"/>
              <w:left w:val="single" w:sz="6" w:space="0" w:color="000000"/>
              <w:bottom w:val="single" w:sz="6" w:space="0" w:color="000000"/>
              <w:right w:val="single" w:sz="6" w:space="0" w:color="000000"/>
            </w:tcBorders>
          </w:tcPr>
          <w:p w14:paraId="7F1DADF3"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lastRenderedPageBreak/>
              <w:t>Explicitare</w:t>
            </w:r>
          </w:p>
          <w:p w14:paraId="30A7456E"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lang w:eastAsia="ro-RO" w:bidi="ro-RO"/>
              </w:rPr>
              <w:t>Se poate constata din analiza documentelor ce descriu și atestă parcursul său profesional că a activat, deținând rol de coordonare de entitate organizatorică națională.</w:t>
            </w:r>
          </w:p>
        </w:tc>
        <w:tc>
          <w:tcPr>
            <w:tcW w:w="5056" w:type="dxa"/>
            <w:gridSpan w:val="3"/>
            <w:tcBorders>
              <w:top w:val="single" w:sz="6" w:space="0" w:color="000000"/>
              <w:left w:val="single" w:sz="6" w:space="0" w:color="000000"/>
              <w:bottom w:val="single" w:sz="6" w:space="0" w:color="000000"/>
              <w:right w:val="single" w:sz="6" w:space="0" w:color="000000"/>
            </w:tcBorders>
          </w:tcPr>
          <w:p w14:paraId="1C1F5412"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t>Indicatori</w:t>
            </w:r>
          </w:p>
          <w:p w14:paraId="78E8F879" w14:textId="77777777" w:rsidR="00C36EC0" w:rsidRPr="00653B2D" w:rsidRDefault="00C36EC0" w:rsidP="00C36EC0">
            <w:pPr>
              <w:widowControl w:val="0"/>
              <w:tabs>
                <w:tab w:val="left" w:pos="240"/>
              </w:tabs>
              <w:spacing w:after="0" w:line="240" w:lineRule="auto"/>
              <w:jc w:val="both"/>
              <w:rPr>
                <w:rFonts w:ascii="Arial" w:eastAsia="Arial Unicode MS" w:hAnsi="Arial" w:cs="Arial"/>
                <w:lang w:eastAsia="ro-RO" w:bidi="ro-RO"/>
              </w:rPr>
            </w:pPr>
            <w:r w:rsidRPr="00653B2D">
              <w:rPr>
                <w:rFonts w:ascii="Arial" w:eastAsia="Arial Unicode MS" w:hAnsi="Arial" w:cs="Arial"/>
              </w:rPr>
              <w:t>-gestionarea aspectelor strategice, operaționale și administrative ale organizației într-un context național, având în vedere nevoile și cerințele specifice ale pieței și ale mediului de afaceri din țară</w:t>
            </w:r>
          </w:p>
        </w:tc>
      </w:tr>
      <w:tr w:rsidR="00BE255B" w:rsidRPr="00653B2D" w14:paraId="1CABC013"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098B12FE"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rPr>
              <w:t>C5.2</w:t>
            </w:r>
          </w:p>
        </w:tc>
        <w:tc>
          <w:tcPr>
            <w:tcW w:w="7551" w:type="dxa"/>
            <w:gridSpan w:val="9"/>
            <w:tcBorders>
              <w:top w:val="single" w:sz="6" w:space="0" w:color="000000"/>
              <w:left w:val="single" w:sz="6" w:space="0" w:color="000000"/>
              <w:bottom w:val="single" w:sz="6" w:space="0" w:color="000000"/>
              <w:right w:val="single" w:sz="6" w:space="0" w:color="000000"/>
            </w:tcBorders>
          </w:tcPr>
          <w:p w14:paraId="376444AF" w14:textId="173527FF" w:rsidR="00C36EC0" w:rsidRPr="00653B2D" w:rsidRDefault="00195629" w:rsidP="00C36EC0">
            <w:pPr>
              <w:widowControl w:val="0"/>
              <w:spacing w:after="0" w:line="240" w:lineRule="auto"/>
              <w:jc w:val="both"/>
              <w:rPr>
                <w:rFonts w:ascii="Arial" w:eastAsia="Arial Unicode MS" w:hAnsi="Arial" w:cs="Arial"/>
                <w:lang w:eastAsia="ro-RO" w:bidi="ro-RO"/>
              </w:rPr>
            </w:pPr>
            <w:r w:rsidRPr="00AC540F">
              <w:rPr>
                <w:rFonts w:ascii="Arial" w:eastAsia="Times New Roman" w:hAnsi="Arial" w:cs="Arial"/>
                <w:lang w:val="fr-FR"/>
              </w:rPr>
              <w:t>Experiență  de administrare sau management pe plan internațional</w:t>
            </w:r>
          </w:p>
        </w:tc>
      </w:tr>
      <w:tr w:rsidR="00BE255B" w:rsidRPr="00653B2D" w14:paraId="4BBBCD4E" w14:textId="77777777" w:rsidTr="00653B2D">
        <w:trPr>
          <w:gridBefore w:val="1"/>
          <w:gridAfter w:val="1"/>
          <w:wBefore w:w="31" w:type="dxa"/>
          <w:wAfter w:w="12" w:type="dxa"/>
          <w:trHeight w:val="1600"/>
        </w:trPr>
        <w:tc>
          <w:tcPr>
            <w:tcW w:w="4531" w:type="dxa"/>
            <w:gridSpan w:val="9"/>
            <w:tcBorders>
              <w:top w:val="single" w:sz="6" w:space="0" w:color="000000"/>
              <w:left w:val="single" w:sz="6" w:space="0" w:color="000000"/>
              <w:bottom w:val="single" w:sz="6" w:space="0" w:color="000000"/>
              <w:right w:val="single" w:sz="6" w:space="0" w:color="000000"/>
            </w:tcBorders>
          </w:tcPr>
          <w:p w14:paraId="03F44BDC"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t>Explicitare</w:t>
            </w:r>
          </w:p>
          <w:p w14:paraId="4E0ED7D1" w14:textId="77777777" w:rsidR="00C36EC0" w:rsidRPr="00653B2D" w:rsidRDefault="00C36EC0" w:rsidP="00C36EC0">
            <w:pPr>
              <w:widowControl w:val="0"/>
              <w:spacing w:after="0" w:line="240" w:lineRule="auto"/>
              <w:jc w:val="both"/>
              <w:rPr>
                <w:rFonts w:ascii="Arial" w:eastAsia="Arial" w:hAnsi="Arial" w:cs="Arial"/>
                <w:lang w:eastAsia="ro-RO" w:bidi="ro-RO"/>
              </w:rPr>
            </w:pPr>
            <w:r w:rsidRPr="00653B2D">
              <w:rPr>
                <w:rFonts w:ascii="Arial" w:eastAsia="Arial" w:hAnsi="Arial" w:cs="Arial"/>
                <w:lang w:eastAsia="ro-RO" w:bidi="ro-RO"/>
              </w:rPr>
              <w:t>Se poate constata din analiza documentelor ce descriu și atestă parcursul său profesional că a activat, deținând rol de coordonare de entitate organizatorică, în cadrul unor companii capital străin.</w:t>
            </w:r>
          </w:p>
        </w:tc>
        <w:tc>
          <w:tcPr>
            <w:tcW w:w="5056" w:type="dxa"/>
            <w:gridSpan w:val="3"/>
            <w:tcBorders>
              <w:top w:val="single" w:sz="6" w:space="0" w:color="000000"/>
              <w:left w:val="single" w:sz="6" w:space="0" w:color="000000"/>
              <w:bottom w:val="single" w:sz="6" w:space="0" w:color="000000"/>
              <w:right w:val="single" w:sz="6" w:space="0" w:color="000000"/>
            </w:tcBorders>
          </w:tcPr>
          <w:p w14:paraId="2A7A3CCD"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t>Indicatori</w:t>
            </w:r>
          </w:p>
          <w:p w14:paraId="2E7B5014" w14:textId="77777777" w:rsidR="00C36EC0" w:rsidRPr="00653B2D" w:rsidRDefault="00C36EC0" w:rsidP="00C36EC0">
            <w:pPr>
              <w:widowControl w:val="0"/>
              <w:tabs>
                <w:tab w:val="left" w:pos="240"/>
              </w:tabs>
              <w:spacing w:after="0" w:line="240" w:lineRule="auto"/>
              <w:jc w:val="both"/>
              <w:rPr>
                <w:rFonts w:ascii="Arial" w:eastAsia="Arial Unicode MS" w:hAnsi="Arial" w:cs="Arial"/>
                <w:lang w:eastAsia="ro-RO" w:bidi="ro-RO"/>
              </w:rPr>
            </w:pPr>
            <w:r w:rsidRPr="00653B2D">
              <w:rPr>
                <w:rFonts w:ascii="Arial" w:eastAsia="Arial Unicode MS" w:hAnsi="Arial" w:cs="Arial"/>
              </w:rPr>
              <w:t>- abilitatea de a naviga în complexitatea culturilor, legislațiilor și piețelor din diverse țări și regiuni, precum și de a coordona activitățile și de a lua decizii strategice pentru a atinge obiectivele organizaționale</w:t>
            </w:r>
          </w:p>
        </w:tc>
      </w:tr>
      <w:tr w:rsidR="00BE255B" w:rsidRPr="00653B2D" w14:paraId="3C9EA60D"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7EC01275"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b/>
              </w:rPr>
              <w:t>C6</w:t>
            </w:r>
          </w:p>
        </w:tc>
        <w:tc>
          <w:tcPr>
            <w:tcW w:w="7551" w:type="dxa"/>
            <w:gridSpan w:val="9"/>
            <w:tcBorders>
              <w:top w:val="single" w:sz="6" w:space="0" w:color="000000"/>
              <w:left w:val="single" w:sz="6" w:space="0" w:color="000000"/>
              <w:bottom w:val="single" w:sz="6" w:space="0" w:color="000000"/>
              <w:right w:val="single" w:sz="6" w:space="0" w:color="000000"/>
            </w:tcBorders>
          </w:tcPr>
          <w:p w14:paraId="29910CA4"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hAnsi="Arial" w:cs="Arial"/>
                <w:b/>
                <w:bCs/>
              </w:rPr>
              <w:t>Competențe și restricții specifice pentru funcționarii publici sau alte categorii de personal din cadrul Autorității Publice Tutelare ori din cadrul altor autorități sau instituții publice</w:t>
            </w:r>
          </w:p>
        </w:tc>
      </w:tr>
      <w:tr w:rsidR="00BE255B" w:rsidRPr="00653B2D" w14:paraId="051FE2FD" w14:textId="77777777" w:rsidTr="00653B2D">
        <w:trPr>
          <w:gridBefore w:val="1"/>
          <w:gridAfter w:val="1"/>
          <w:wBefore w:w="31" w:type="dxa"/>
          <w:wAfter w:w="12" w:type="dxa"/>
        </w:trPr>
        <w:tc>
          <w:tcPr>
            <w:tcW w:w="2036" w:type="dxa"/>
            <w:gridSpan w:val="3"/>
            <w:tcBorders>
              <w:top w:val="single" w:sz="6" w:space="0" w:color="000000"/>
              <w:left w:val="single" w:sz="6" w:space="0" w:color="000000"/>
              <w:bottom w:val="single" w:sz="6" w:space="0" w:color="000000"/>
              <w:right w:val="single" w:sz="6" w:space="0" w:color="000000"/>
            </w:tcBorders>
          </w:tcPr>
          <w:p w14:paraId="2D551C96" w14:textId="77777777" w:rsidR="00C36EC0" w:rsidRPr="00653B2D" w:rsidRDefault="00C36EC0" w:rsidP="00C36EC0">
            <w:pPr>
              <w:widowControl w:val="0"/>
              <w:spacing w:after="0" w:line="240" w:lineRule="auto"/>
              <w:jc w:val="both"/>
              <w:rPr>
                <w:rFonts w:ascii="Arial" w:eastAsia="Arial Unicode MS" w:hAnsi="Arial" w:cs="Arial"/>
                <w:color w:val="FF0000"/>
                <w:lang w:eastAsia="ro-RO" w:bidi="ro-RO"/>
              </w:rPr>
            </w:pPr>
            <w:r w:rsidRPr="00653B2D">
              <w:rPr>
                <w:rFonts w:ascii="Arial" w:eastAsia="Arial" w:hAnsi="Arial" w:cs="Arial"/>
              </w:rPr>
              <w:t>C6.1</w:t>
            </w:r>
          </w:p>
        </w:tc>
        <w:tc>
          <w:tcPr>
            <w:tcW w:w="7551" w:type="dxa"/>
            <w:gridSpan w:val="9"/>
            <w:tcBorders>
              <w:top w:val="single" w:sz="6" w:space="0" w:color="000000"/>
              <w:left w:val="single" w:sz="6" w:space="0" w:color="000000"/>
              <w:bottom w:val="single" w:sz="6" w:space="0" w:color="000000"/>
              <w:right w:val="single" w:sz="6" w:space="0" w:color="000000"/>
            </w:tcBorders>
          </w:tcPr>
          <w:p w14:paraId="3536747E" w14:textId="3B6DB5AF" w:rsidR="00C36EC0" w:rsidRPr="00653B2D" w:rsidRDefault="00812B4D" w:rsidP="0025653C">
            <w:pPr>
              <w:widowControl w:val="0"/>
              <w:spacing w:after="0" w:line="240" w:lineRule="auto"/>
              <w:jc w:val="both"/>
              <w:rPr>
                <w:rFonts w:ascii="Arial" w:eastAsia="Arial Unicode MS" w:hAnsi="Arial" w:cs="Arial"/>
                <w:color w:val="FF0000"/>
                <w:lang w:eastAsia="ro-RO" w:bidi="ro-RO"/>
              </w:rPr>
            </w:pPr>
            <w:r w:rsidRPr="00653B2D">
              <w:rPr>
                <w:rFonts w:ascii="Arial" w:hAnsi="Arial" w:cs="Arial"/>
                <w:bCs/>
              </w:rPr>
              <w:t>Asigură alinierea activităților societății cu politica locală de dezvoltare</w:t>
            </w:r>
            <w:r w:rsidR="0025653C">
              <w:rPr>
                <w:rFonts w:ascii="Arial" w:hAnsi="Arial" w:cs="Arial"/>
                <w:bCs/>
              </w:rPr>
              <w:t xml:space="preserve"> specifice </w:t>
            </w:r>
            <w:r w:rsidR="0025653C" w:rsidRPr="0025653C">
              <w:rPr>
                <w:rFonts w:ascii="Arial" w:hAnsi="Arial" w:cs="Arial"/>
                <w:bCs/>
              </w:rPr>
              <w:t>unui operator de apă</w:t>
            </w:r>
            <w:r w:rsidR="00A76C78" w:rsidRPr="00653B2D">
              <w:rPr>
                <w:rFonts w:ascii="Arial" w:hAnsi="Arial" w:cs="Arial"/>
                <w:bCs/>
              </w:rPr>
              <w:t xml:space="preserve"> </w:t>
            </w:r>
            <w:r w:rsidRPr="00653B2D">
              <w:rPr>
                <w:rFonts w:ascii="Arial" w:hAnsi="Arial" w:cs="Arial"/>
                <w:bCs/>
              </w:rPr>
              <w:t>și cu alte strategii naționale  și locale aplicabile</w:t>
            </w:r>
          </w:p>
        </w:tc>
      </w:tr>
      <w:tr w:rsidR="00BE255B" w:rsidRPr="00653B2D" w14:paraId="17C50825" w14:textId="77777777" w:rsidTr="00653B2D">
        <w:trPr>
          <w:gridBefore w:val="1"/>
          <w:gridAfter w:val="1"/>
          <w:wBefore w:w="31" w:type="dxa"/>
          <w:wAfter w:w="12" w:type="dxa"/>
          <w:trHeight w:val="340"/>
        </w:trPr>
        <w:tc>
          <w:tcPr>
            <w:tcW w:w="4531" w:type="dxa"/>
            <w:gridSpan w:val="9"/>
            <w:tcBorders>
              <w:top w:val="single" w:sz="6" w:space="0" w:color="000000"/>
              <w:left w:val="single" w:sz="6" w:space="0" w:color="000000"/>
              <w:bottom w:val="single" w:sz="6" w:space="0" w:color="000000"/>
              <w:right w:val="single" w:sz="6" w:space="0" w:color="000000"/>
            </w:tcBorders>
          </w:tcPr>
          <w:p w14:paraId="424C3CEB" w14:textId="77777777" w:rsidR="00C36EC0" w:rsidRPr="00653B2D" w:rsidRDefault="00C36EC0" w:rsidP="00C36EC0">
            <w:pPr>
              <w:widowControl w:val="0"/>
              <w:spacing w:after="0" w:line="240" w:lineRule="auto"/>
              <w:jc w:val="both"/>
              <w:rPr>
                <w:rFonts w:ascii="Arial" w:eastAsia="Arial" w:hAnsi="Arial" w:cs="Arial"/>
                <w:u w:val="single"/>
              </w:rPr>
            </w:pPr>
            <w:r w:rsidRPr="00653B2D">
              <w:rPr>
                <w:rFonts w:ascii="Arial" w:eastAsia="Arial" w:hAnsi="Arial" w:cs="Arial"/>
                <w:u w:val="single"/>
              </w:rPr>
              <w:t>Explicitare</w:t>
            </w:r>
          </w:p>
          <w:p w14:paraId="2D75A53A" w14:textId="7F17BFC0" w:rsidR="0001266C" w:rsidRPr="00653B2D" w:rsidRDefault="0001266C" w:rsidP="00321E02">
            <w:pPr>
              <w:widowControl w:val="0"/>
              <w:spacing w:after="0" w:line="240" w:lineRule="auto"/>
              <w:jc w:val="both"/>
              <w:rPr>
                <w:rFonts w:ascii="Arial" w:eastAsia="Arial Unicode MS" w:hAnsi="Arial" w:cs="Arial"/>
                <w:color w:val="FF0000"/>
                <w:lang w:eastAsia="ro-RO" w:bidi="ro-RO"/>
              </w:rPr>
            </w:pPr>
            <w:r w:rsidRPr="00653B2D">
              <w:rPr>
                <w:rFonts w:ascii="Arial" w:eastAsia="Arial Unicode MS" w:hAnsi="Arial" w:cs="Arial"/>
                <w:lang w:eastAsia="ro-RO" w:bidi="ro-RO"/>
              </w:rPr>
              <w:t xml:space="preserve">Capacitatea de a pondera deciziile CA și acțiunile societății, în așa fel încât acestea să fie aliniate cu viziunea și strategia APT, conforme cu </w:t>
            </w:r>
            <w:r w:rsidRPr="00653B2D">
              <w:rPr>
                <w:rFonts w:ascii="Arial" w:hAnsi="Arial" w:cs="Arial"/>
              </w:rPr>
              <w:t xml:space="preserve">politica </w:t>
            </w:r>
            <w:r w:rsidR="00812B4D" w:rsidRPr="00653B2D">
              <w:rPr>
                <w:rFonts w:ascii="Arial" w:hAnsi="Arial" w:cs="Arial"/>
              </w:rPr>
              <w:t>locală</w:t>
            </w:r>
            <w:r w:rsidR="002E15F5" w:rsidRPr="00653B2D">
              <w:rPr>
                <w:rFonts w:ascii="Arial" w:hAnsi="Arial" w:cs="Arial"/>
              </w:rPr>
              <w:t xml:space="preserve"> </w:t>
            </w:r>
            <w:r w:rsidRPr="00653B2D">
              <w:rPr>
                <w:rFonts w:ascii="Arial" w:hAnsi="Arial" w:cs="Arial"/>
              </w:rPr>
              <w:t xml:space="preserve">de dezvoltare </w:t>
            </w:r>
            <w:r w:rsidR="0025653C">
              <w:rPr>
                <w:rFonts w:ascii="Arial" w:hAnsi="Arial" w:cs="Arial"/>
                <w:bCs/>
              </w:rPr>
              <w:t xml:space="preserve">specifice </w:t>
            </w:r>
            <w:r w:rsidR="0025653C" w:rsidRPr="0025653C">
              <w:rPr>
                <w:rFonts w:ascii="Arial" w:hAnsi="Arial" w:cs="Arial"/>
                <w:bCs/>
              </w:rPr>
              <w:t>unui operator de apă</w:t>
            </w:r>
            <w:r w:rsidR="0025653C" w:rsidRPr="00653B2D">
              <w:rPr>
                <w:rFonts w:ascii="Arial" w:hAnsi="Arial" w:cs="Arial"/>
                <w:bCs/>
              </w:rPr>
              <w:t xml:space="preserve"> </w:t>
            </w:r>
            <w:r w:rsidR="006371B8" w:rsidRPr="00653B2D">
              <w:rPr>
                <w:rFonts w:ascii="Arial" w:hAnsi="Arial" w:cs="Arial"/>
                <w:bCs/>
              </w:rPr>
              <w:t>și cu alte strategii naționale</w:t>
            </w:r>
            <w:r w:rsidR="00812B4D" w:rsidRPr="00653B2D">
              <w:rPr>
                <w:rFonts w:ascii="Arial" w:hAnsi="Arial" w:cs="Arial"/>
                <w:bCs/>
              </w:rPr>
              <w:t xml:space="preserve"> și locale aplicabile</w:t>
            </w:r>
            <w:r w:rsidR="00457A05" w:rsidRPr="00653B2D">
              <w:rPr>
                <w:rFonts w:ascii="Arial" w:hAnsi="Arial" w:cs="Arial"/>
                <w:bCs/>
              </w:rPr>
              <w:t>.</w:t>
            </w:r>
          </w:p>
        </w:tc>
        <w:tc>
          <w:tcPr>
            <w:tcW w:w="5056" w:type="dxa"/>
            <w:gridSpan w:val="3"/>
            <w:tcBorders>
              <w:top w:val="single" w:sz="6" w:space="0" w:color="000000"/>
              <w:left w:val="single" w:sz="6" w:space="0" w:color="000000"/>
              <w:bottom w:val="single" w:sz="6" w:space="0" w:color="000000"/>
              <w:right w:val="single" w:sz="6" w:space="0" w:color="000000"/>
            </w:tcBorders>
          </w:tcPr>
          <w:p w14:paraId="15505ACB" w14:textId="77777777" w:rsidR="00C36EC0" w:rsidRPr="00653B2D" w:rsidRDefault="00C36EC0" w:rsidP="00C36EC0">
            <w:pPr>
              <w:widowControl w:val="0"/>
              <w:spacing w:after="0" w:line="240" w:lineRule="auto"/>
              <w:jc w:val="both"/>
              <w:rPr>
                <w:rFonts w:ascii="Arial" w:eastAsia="Arial Unicode MS" w:hAnsi="Arial" w:cs="Arial"/>
                <w:lang w:eastAsia="ro-RO" w:bidi="ro-RO"/>
              </w:rPr>
            </w:pPr>
            <w:r w:rsidRPr="00653B2D">
              <w:rPr>
                <w:rFonts w:ascii="Arial" w:eastAsia="Arial" w:hAnsi="Arial" w:cs="Arial"/>
                <w:u w:val="single"/>
              </w:rPr>
              <w:t>Indicatori</w:t>
            </w:r>
          </w:p>
          <w:p w14:paraId="1AC0741E" w14:textId="24624610" w:rsidR="0025653C" w:rsidRDefault="00C36EC0" w:rsidP="00195629">
            <w:pPr>
              <w:spacing w:after="0" w:line="240" w:lineRule="auto"/>
              <w:jc w:val="both"/>
              <w:rPr>
                <w:rFonts w:ascii="Arial" w:hAnsi="Arial" w:cs="Arial"/>
                <w:bCs/>
              </w:rPr>
            </w:pPr>
            <w:r w:rsidRPr="00653B2D">
              <w:rPr>
                <w:rFonts w:ascii="Arial" w:eastAsia="Arial Unicode MS" w:hAnsi="Arial" w:cs="Arial"/>
              </w:rPr>
              <w:t>-</w:t>
            </w:r>
            <w:r w:rsidR="00131C17" w:rsidRPr="00AC540F">
              <w:rPr>
                <w:rFonts w:ascii="Arial" w:eastAsia="Times New Roman" w:hAnsi="Arial" w:cs="Arial"/>
              </w:rPr>
              <w:t xml:space="preserve"> evaluează în ce măsură deciziile și acțiunile sunt conforme cu obiectivele și prioritățile stabilite în politica </w:t>
            </w:r>
            <w:r w:rsidR="008656AE" w:rsidRPr="00AC540F">
              <w:rPr>
                <w:rFonts w:ascii="Arial" w:eastAsia="Times New Roman" w:hAnsi="Arial" w:cs="Arial"/>
              </w:rPr>
              <w:t xml:space="preserve">locală </w:t>
            </w:r>
            <w:r w:rsidR="00585A42" w:rsidRPr="00AC540F">
              <w:rPr>
                <w:rFonts w:ascii="Arial" w:eastAsia="Times New Roman" w:hAnsi="Arial" w:cs="Arial"/>
              </w:rPr>
              <w:t>specifică</w:t>
            </w:r>
            <w:r w:rsidR="008656AE" w:rsidRPr="00AC540F">
              <w:rPr>
                <w:rFonts w:ascii="Arial" w:eastAsia="Times New Roman" w:hAnsi="Arial" w:cs="Arial"/>
              </w:rPr>
              <w:t xml:space="preserve"> </w:t>
            </w:r>
            <w:r w:rsidR="0025653C" w:rsidRPr="0025653C">
              <w:rPr>
                <w:rFonts w:ascii="Arial" w:hAnsi="Arial" w:cs="Arial"/>
                <w:bCs/>
              </w:rPr>
              <w:t>unui operator de apă</w:t>
            </w:r>
            <w:r w:rsidR="0025653C" w:rsidRPr="00653B2D">
              <w:rPr>
                <w:rFonts w:ascii="Arial" w:hAnsi="Arial" w:cs="Arial"/>
                <w:bCs/>
              </w:rPr>
              <w:t xml:space="preserve"> </w:t>
            </w:r>
          </w:p>
          <w:p w14:paraId="7A1FDA01" w14:textId="307CF4D8" w:rsidR="0025653C" w:rsidRDefault="00321E02" w:rsidP="00195629">
            <w:pPr>
              <w:spacing w:after="0" w:line="240" w:lineRule="auto"/>
              <w:jc w:val="both"/>
              <w:rPr>
                <w:rFonts w:ascii="Arial" w:hAnsi="Arial" w:cs="Arial"/>
                <w:bCs/>
              </w:rPr>
            </w:pPr>
            <w:r w:rsidRPr="00AC540F">
              <w:rPr>
                <w:rFonts w:ascii="Arial" w:eastAsia="Times New Roman" w:hAnsi="Arial" w:cs="Arial"/>
                <w:lang w:val="fr-FR"/>
              </w:rPr>
              <w:t>-</w:t>
            </w:r>
            <w:r w:rsidR="00131C17" w:rsidRPr="00AC540F">
              <w:rPr>
                <w:rFonts w:ascii="Arial" w:eastAsia="Times New Roman" w:hAnsi="Arial" w:cs="Arial"/>
                <w:lang w:val="fr-FR"/>
              </w:rPr>
              <w:t xml:space="preserve"> deciziile și acțiunile sale contribuie la implementarea obiectivelor și măsurilor stabilite în strategiile naționale relevante pentru </w:t>
            </w:r>
            <w:r w:rsidR="0025653C">
              <w:rPr>
                <w:rFonts w:ascii="Arial" w:hAnsi="Arial" w:cs="Arial"/>
                <w:bCs/>
              </w:rPr>
              <w:t>un</w:t>
            </w:r>
            <w:r w:rsidR="0025653C" w:rsidRPr="0025653C">
              <w:rPr>
                <w:rFonts w:ascii="Arial" w:hAnsi="Arial" w:cs="Arial"/>
                <w:bCs/>
              </w:rPr>
              <w:t xml:space="preserve"> operator de apă</w:t>
            </w:r>
            <w:r w:rsidR="0025653C" w:rsidRPr="00653B2D">
              <w:rPr>
                <w:rFonts w:ascii="Arial" w:hAnsi="Arial" w:cs="Arial"/>
                <w:bCs/>
              </w:rPr>
              <w:t xml:space="preserve"> </w:t>
            </w:r>
          </w:p>
          <w:p w14:paraId="46B7E47A" w14:textId="6196566A" w:rsidR="00C36EC0" w:rsidRPr="00653B2D" w:rsidRDefault="00131C17" w:rsidP="0025653C">
            <w:pPr>
              <w:spacing w:after="0" w:line="240" w:lineRule="auto"/>
              <w:jc w:val="both"/>
              <w:rPr>
                <w:rFonts w:ascii="Arial" w:hAnsi="Arial" w:cs="Arial"/>
                <w:color w:val="FF0000"/>
              </w:rPr>
            </w:pPr>
            <w:r w:rsidRPr="00AC540F">
              <w:rPr>
                <w:rFonts w:ascii="Arial" w:eastAsia="Times New Roman" w:hAnsi="Arial" w:cs="Arial"/>
              </w:rPr>
              <w:t>- se implică și colaborează cu diverse părți interesate, cum ar fi autorități locale și naționale, organizații de afaceri, asociații profesionale și alte entități relevante pentru a asigura o abordare integrată și eficientă</w:t>
            </w:r>
            <w:r w:rsidR="004A7C4D" w:rsidRPr="00AC540F">
              <w:rPr>
                <w:rFonts w:ascii="Arial" w:eastAsia="Times New Roman" w:hAnsi="Arial" w:cs="Arial"/>
              </w:rPr>
              <w:t xml:space="preserve"> </w:t>
            </w:r>
            <w:r w:rsidR="00585A42" w:rsidRPr="00AC540F">
              <w:rPr>
                <w:rFonts w:ascii="Arial" w:eastAsia="Times New Roman" w:hAnsi="Arial" w:cs="Arial"/>
              </w:rPr>
              <w:t xml:space="preserve">specifică </w:t>
            </w:r>
            <w:r w:rsidR="0025653C" w:rsidRPr="0025653C">
              <w:rPr>
                <w:rFonts w:ascii="Arial" w:hAnsi="Arial" w:cs="Arial"/>
                <w:bCs/>
              </w:rPr>
              <w:t>unui operator de apă</w:t>
            </w:r>
            <w:r w:rsidR="004A7C4D" w:rsidRPr="00AC540F">
              <w:rPr>
                <w:rFonts w:ascii="Arial" w:eastAsia="Times New Roman" w:hAnsi="Arial" w:cs="Arial"/>
              </w:rPr>
              <w:t xml:space="preserve">, </w:t>
            </w:r>
            <w:r w:rsidRPr="00AC540F">
              <w:rPr>
                <w:rFonts w:ascii="Arial" w:eastAsia="Times New Roman" w:hAnsi="Arial" w:cs="Arial"/>
              </w:rPr>
              <w:t>conform viziunii și strategiei APT</w:t>
            </w:r>
          </w:p>
        </w:tc>
      </w:tr>
      <w:tr w:rsidR="00653B2D" w:rsidRPr="00653B2D" w14:paraId="3315F14B"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12200C71"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b/>
                <w:color w:val="auto"/>
                <w:sz w:val="22"/>
                <w:szCs w:val="22"/>
                <w:lang w:eastAsia="en-US" w:bidi="ar-SA"/>
              </w:rPr>
              <w:t>II</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7289FF59"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b/>
                <w:color w:val="auto"/>
                <w:sz w:val="22"/>
                <w:szCs w:val="22"/>
                <w:lang w:eastAsia="en-US" w:bidi="ar-SA"/>
              </w:rPr>
              <w:t>Alinierea cu Scrisoarea de așteptări</w:t>
            </w:r>
          </w:p>
        </w:tc>
      </w:tr>
      <w:tr w:rsidR="00653B2D" w:rsidRPr="00653B2D" w14:paraId="1BF516DD"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6BD69CBD"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A1</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2347FE57"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Capacitatea de a prezenta clar obiectivele pe care va trebui să le atingă în viitorul mandat</w:t>
            </w:r>
          </w:p>
        </w:tc>
      </w:tr>
      <w:tr w:rsidR="00653B2D" w:rsidRPr="00653B2D" w14:paraId="442E3ABF"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247AEC29"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1AC2AC80"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Face referire la obiectivele strategice din Scrisoarea de Așteptări, le operaționalizează, având grijă să respecte regulile de elaborare a unor obiective SMART.</w:t>
            </w:r>
          </w:p>
          <w:p w14:paraId="3960688B"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u w:val="single"/>
              </w:rPr>
            </w:pPr>
            <w:r w:rsidRPr="00653B2D">
              <w:rPr>
                <w:rFonts w:ascii="Arial" w:eastAsia="Calibri" w:hAnsi="Arial" w:cs="Arial"/>
                <w:color w:val="auto"/>
                <w:sz w:val="22"/>
                <w:szCs w:val="22"/>
                <w:u w:val="single"/>
              </w:rPr>
              <w:t>Indicatori</w:t>
            </w:r>
          </w:p>
          <w:p w14:paraId="42975F42"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Face referire la obiectivele strategice din Scrisoarea de Așteptări, le operaționalizează, având grijă să respecte regulile de elaborare a unor obiective SMART.</w:t>
            </w:r>
          </w:p>
        </w:tc>
      </w:tr>
      <w:tr w:rsidR="00653B2D" w:rsidRPr="00653B2D" w14:paraId="7AD56741"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3C908E13"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A2</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10A73CD5"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Capacitatea de a prezenta profilul personal în directă corelare cu aceste obiective</w:t>
            </w:r>
          </w:p>
        </w:tc>
      </w:tr>
      <w:tr w:rsidR="00653B2D" w:rsidRPr="00653B2D" w14:paraId="7EAECAA5"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67E72B70"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2A7A4739" w14:textId="77777777" w:rsidR="00653B2D" w:rsidRPr="00653B2D" w:rsidRDefault="00653B2D">
            <w:pPr>
              <w:rPr>
                <w:rFonts w:ascii="Arial" w:eastAsia="Calibri" w:hAnsi="Arial" w:cs="Arial"/>
              </w:rPr>
            </w:pPr>
            <w:r w:rsidRPr="00653B2D">
              <w:rPr>
                <w:rFonts w:ascii="Arial" w:eastAsia="Calibri" w:hAnsi="Arial" w:cs="Arial"/>
              </w:rPr>
              <w:t>Prezintă profilul personal în corelare cu aceste obiective. Expune sintetic dar comprehensiv calitățile pe care le-a dobândit pe parcursul profesionale, corelate cu obiectivele precizate în scris și cu cerințele contextuale.</w:t>
            </w:r>
          </w:p>
          <w:p w14:paraId="300B1FE3"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u w:val="single"/>
              </w:rPr>
            </w:pPr>
            <w:r w:rsidRPr="00653B2D">
              <w:rPr>
                <w:rFonts w:ascii="Arial" w:eastAsia="Calibri" w:hAnsi="Arial" w:cs="Arial"/>
                <w:color w:val="auto"/>
                <w:sz w:val="22"/>
                <w:szCs w:val="22"/>
                <w:u w:val="single"/>
              </w:rPr>
              <w:t>Indicatori</w:t>
            </w:r>
          </w:p>
          <w:p w14:paraId="35D31A90" w14:textId="77777777" w:rsidR="00653B2D" w:rsidRPr="00653B2D" w:rsidRDefault="00653B2D">
            <w:pPr>
              <w:widowControl w:val="0"/>
              <w:autoSpaceDE w:val="0"/>
              <w:autoSpaceDN w:val="0"/>
              <w:rPr>
                <w:rFonts w:ascii="Arial" w:eastAsia="Calibri" w:hAnsi="Arial" w:cs="Arial"/>
              </w:rPr>
            </w:pPr>
            <w:r w:rsidRPr="00653B2D">
              <w:rPr>
                <w:rFonts w:ascii="Arial" w:eastAsia="Calibri" w:hAnsi="Arial" w:cs="Arial"/>
              </w:rPr>
              <w:t>Prezintă profilul personal în corelare cu aceste obiective. Expune sintetic dar comprehensiv calitățile pe care le-a dobândit pe parcursul profesionale, corelate cu obiectivele precizate în scris și cu cerințele contextuale.</w:t>
            </w:r>
          </w:p>
        </w:tc>
      </w:tr>
      <w:tr w:rsidR="00653B2D" w:rsidRPr="00653B2D" w14:paraId="50500A0A"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12A10EF6"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lastRenderedPageBreak/>
              <w:t>A3</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47C79FF3"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Capacitatea de a formula aprecieri coerente privind provocările specifice cu care se confruntă societatea/societatea în corelare cu contextul acesteia</w:t>
            </w:r>
          </w:p>
        </w:tc>
      </w:tr>
      <w:tr w:rsidR="00653B2D" w:rsidRPr="00653B2D" w14:paraId="78A4C520"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299DF687"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2C076B2A"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Descrie în mod coerent contextul de piață, legislativ, economic, social și financiar al societății, făcând o justă corelare între acest context și parcursul anterior al societății, arătând cu ce provocări specifice e posibil să se confrunte șoc pe parcursul următorul mandat și modul în care le va adresa.</w:t>
            </w:r>
          </w:p>
          <w:p w14:paraId="33A70718"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u w:val="single"/>
              </w:rPr>
            </w:pPr>
            <w:r w:rsidRPr="00653B2D">
              <w:rPr>
                <w:rFonts w:ascii="Arial" w:eastAsia="Calibri" w:hAnsi="Arial" w:cs="Arial"/>
                <w:color w:val="auto"/>
                <w:sz w:val="22"/>
                <w:szCs w:val="22"/>
                <w:u w:val="single"/>
              </w:rPr>
              <w:t>Indicatori</w:t>
            </w:r>
          </w:p>
          <w:p w14:paraId="29C7FF95"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Descrie în mod coerent contextul de piață, legislativ, economic, social și financiar al societății, făcând o justă corelare între acest context și parcursul anterior al societății, arătând cu ce provocări specifice e posibil să se confrunte șoc pe parcursul următorul mandat și modul în care le va adresa.</w:t>
            </w:r>
          </w:p>
        </w:tc>
      </w:tr>
      <w:tr w:rsidR="00653B2D" w:rsidRPr="00653B2D" w14:paraId="47F59068"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642B6032"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A4</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6F165CDE"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Capacitatea de a formula obiective SMART care răspund așteptărilor referitoare la performanța operațională</w:t>
            </w:r>
          </w:p>
        </w:tc>
      </w:tr>
      <w:tr w:rsidR="00653B2D" w:rsidRPr="00653B2D" w14:paraId="10274B14"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32B1C504"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68DFFF1F"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Sesizează contextul operațional al societății în raport cu piața, concurența și unele practici operaționale în domeniu și formulează obiective operaționale SMART.</w:t>
            </w:r>
          </w:p>
          <w:p w14:paraId="744B2BD7"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u w:val="single"/>
              </w:rPr>
            </w:pPr>
            <w:r w:rsidRPr="00653B2D">
              <w:rPr>
                <w:rFonts w:ascii="Arial" w:eastAsia="Calibri" w:hAnsi="Arial" w:cs="Arial"/>
                <w:color w:val="auto"/>
                <w:sz w:val="22"/>
                <w:szCs w:val="22"/>
                <w:u w:val="single"/>
              </w:rPr>
              <w:t>Indicatori</w:t>
            </w:r>
          </w:p>
          <w:p w14:paraId="02DDC04F"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Sesizează contextul operațional al societății în raport cu piața, concurența și unele practici operaționale în domeniu și formulează obiective operaționale SMART.</w:t>
            </w:r>
          </w:p>
        </w:tc>
      </w:tr>
      <w:tr w:rsidR="00653B2D" w:rsidRPr="00653B2D" w14:paraId="43021136"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4E77F078"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A5</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6A5110E5"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Capacitatea de a formula obiective SMART care răspund așteptărilor referitoare la performanța financiară</w:t>
            </w:r>
          </w:p>
        </w:tc>
      </w:tr>
      <w:tr w:rsidR="00653B2D" w:rsidRPr="00653B2D" w14:paraId="383897B8"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415B0D4C"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5D19FDCA"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Sesizează contextul financiar al societății în raport cu piața, concurența și unele practici financiare în domeniu și formulează obiective financiare SMART.</w:t>
            </w:r>
          </w:p>
          <w:p w14:paraId="492A1EC6"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u w:val="single"/>
              </w:rPr>
            </w:pPr>
            <w:r w:rsidRPr="00653B2D">
              <w:rPr>
                <w:rFonts w:ascii="Arial" w:eastAsia="Calibri" w:hAnsi="Arial" w:cs="Arial"/>
                <w:color w:val="auto"/>
                <w:sz w:val="22"/>
                <w:szCs w:val="22"/>
                <w:u w:val="single"/>
              </w:rPr>
              <w:t>Indicatori</w:t>
            </w:r>
          </w:p>
          <w:p w14:paraId="6FEB7D73"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Sesizează contextul financiar al societății în raport cu piața, concurența și unele practici financiare în domeniu și formulează obiective financiare SMART.</w:t>
            </w:r>
          </w:p>
        </w:tc>
      </w:tr>
      <w:tr w:rsidR="00653B2D" w:rsidRPr="00653B2D" w14:paraId="03D6EC8C"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6E2139E5"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A6</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0BB6EE0C"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Capacitatea de a formula obiective SMART care răspund așteptărilor referitoare la calitatea serviciilor și/sau modul de administrare a infrastructurii</w:t>
            </w:r>
          </w:p>
        </w:tc>
      </w:tr>
      <w:tr w:rsidR="00653B2D" w:rsidRPr="00653B2D" w14:paraId="23D24BBA"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673D7473"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3BA94575" w14:textId="77777777" w:rsidR="00653B2D" w:rsidRPr="00653B2D" w:rsidRDefault="00653B2D">
            <w:pPr>
              <w:pStyle w:val="NoSpacing"/>
              <w:tabs>
                <w:tab w:val="left" w:pos="285"/>
              </w:tabs>
              <w:suppressAutoHyphens/>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Sesizează situația societății referitor la calitatea produselor/serviciilor acesteia cu privire la modul de administrare a infrastructurii societății în raport cu piața, concurența și unele practici din domeniu și formulează obiective SMART referitoare la costul calității, numărul de incidente de calitate și managementul activelor.</w:t>
            </w:r>
          </w:p>
          <w:p w14:paraId="67DA5FA2"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u w:val="single"/>
              </w:rPr>
            </w:pPr>
            <w:r w:rsidRPr="00653B2D">
              <w:rPr>
                <w:rFonts w:ascii="Arial" w:eastAsia="Calibri" w:hAnsi="Arial" w:cs="Arial"/>
                <w:color w:val="auto"/>
                <w:sz w:val="22"/>
                <w:szCs w:val="22"/>
                <w:u w:val="single"/>
              </w:rPr>
              <w:t>Indicatori</w:t>
            </w:r>
          </w:p>
          <w:p w14:paraId="3F93CAA7" w14:textId="77777777" w:rsidR="00653B2D" w:rsidRPr="00653B2D" w:rsidRDefault="00653B2D">
            <w:pPr>
              <w:pStyle w:val="NoSpacing"/>
              <w:tabs>
                <w:tab w:val="left" w:pos="285"/>
              </w:tabs>
              <w:suppressAutoHyphens/>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Sesizează situația societății referitor la calitatea produselor/serviciilor acesteia cu privire la modul de administrare a infrastructurii societății în raport cu piața, concurența și unele practici din domeniu și formulează obiective SMART referitoare la costul calității, numărul de incidente de calitate și managementul activelor.</w:t>
            </w:r>
          </w:p>
        </w:tc>
      </w:tr>
      <w:tr w:rsidR="00653B2D" w:rsidRPr="00653B2D" w14:paraId="4C0EA114" w14:textId="77777777" w:rsidTr="00653B2D">
        <w:tc>
          <w:tcPr>
            <w:tcW w:w="2199" w:type="dxa"/>
            <w:gridSpan w:val="7"/>
            <w:tcBorders>
              <w:top w:val="single" w:sz="6" w:space="0" w:color="000000"/>
              <w:left w:val="single" w:sz="6" w:space="0" w:color="000000"/>
              <w:bottom w:val="single" w:sz="6" w:space="0" w:color="000000"/>
              <w:right w:val="single" w:sz="6" w:space="0" w:color="000000"/>
            </w:tcBorders>
            <w:hideMark/>
          </w:tcPr>
          <w:p w14:paraId="55AFD6FE"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A7</w:t>
            </w:r>
          </w:p>
        </w:tc>
        <w:tc>
          <w:tcPr>
            <w:tcW w:w="7431" w:type="dxa"/>
            <w:gridSpan w:val="7"/>
            <w:tcBorders>
              <w:top w:val="single" w:sz="6" w:space="0" w:color="000000"/>
              <w:left w:val="single" w:sz="6" w:space="0" w:color="000000"/>
              <w:bottom w:val="single" w:sz="6" w:space="0" w:color="000000"/>
              <w:right w:val="single" w:sz="6" w:space="0" w:color="000000"/>
            </w:tcBorders>
            <w:hideMark/>
          </w:tcPr>
          <w:p w14:paraId="55D79F7F"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Capacitatea de a formula obiective SMART care răspund așteptărilor referitoare la politica de investiții aplicabilă întreprinderii publice</w:t>
            </w:r>
          </w:p>
        </w:tc>
      </w:tr>
      <w:tr w:rsidR="00653B2D" w:rsidRPr="00653B2D" w14:paraId="6F38B150"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68466337"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6F5924D9"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Ia notă de nevoia de investiții a societății și de așteptările APT cu privire la investițiile ce trebuie realizate în viitorul mandat și definește obiective SMART pe fiecare etapă a planului de investiții a societății, pentru viitorul mandat.</w:t>
            </w:r>
          </w:p>
          <w:p w14:paraId="49E779F0"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u w:val="single"/>
              </w:rPr>
            </w:pPr>
            <w:r w:rsidRPr="00653B2D">
              <w:rPr>
                <w:rFonts w:ascii="Arial" w:eastAsia="Calibri" w:hAnsi="Arial" w:cs="Arial"/>
                <w:color w:val="auto"/>
                <w:sz w:val="22"/>
                <w:szCs w:val="22"/>
                <w:u w:val="single"/>
              </w:rPr>
              <w:t>Indicatori</w:t>
            </w:r>
          </w:p>
          <w:p w14:paraId="503DD59C"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 xml:space="preserve">Ia notă de nevoia de investiții a societății și de așteptările APT cu privire la investițiile ce trebuie </w:t>
            </w:r>
            <w:r w:rsidRPr="00653B2D">
              <w:rPr>
                <w:rFonts w:ascii="Arial" w:eastAsia="Calibri" w:hAnsi="Arial" w:cs="Arial"/>
                <w:color w:val="auto"/>
                <w:sz w:val="22"/>
                <w:szCs w:val="22"/>
              </w:rPr>
              <w:lastRenderedPageBreak/>
              <w:t>realizate în viitorul mandat și definește obiective SMART pe fiecare etapă a planului de investiții a societății, pentru viitorul mandat.</w:t>
            </w:r>
          </w:p>
        </w:tc>
      </w:tr>
      <w:tr w:rsidR="00653B2D" w:rsidRPr="00653B2D" w14:paraId="20E42BFE" w14:textId="77777777" w:rsidTr="00653B2D">
        <w:tc>
          <w:tcPr>
            <w:tcW w:w="2109" w:type="dxa"/>
            <w:gridSpan w:val="5"/>
            <w:tcBorders>
              <w:top w:val="single" w:sz="6" w:space="0" w:color="000000"/>
              <w:left w:val="single" w:sz="6" w:space="0" w:color="000000"/>
              <w:bottom w:val="single" w:sz="6" w:space="0" w:color="000000"/>
              <w:right w:val="single" w:sz="6" w:space="0" w:color="000000"/>
            </w:tcBorders>
            <w:hideMark/>
          </w:tcPr>
          <w:p w14:paraId="423ADF6D" w14:textId="26E1BE6E"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lastRenderedPageBreak/>
              <w:t>A8</w:t>
            </w:r>
          </w:p>
        </w:tc>
        <w:tc>
          <w:tcPr>
            <w:tcW w:w="7521" w:type="dxa"/>
            <w:gridSpan w:val="9"/>
            <w:tcBorders>
              <w:top w:val="single" w:sz="6" w:space="0" w:color="000000"/>
              <w:left w:val="single" w:sz="6" w:space="0" w:color="000000"/>
              <w:bottom w:val="single" w:sz="6" w:space="0" w:color="000000"/>
              <w:right w:val="single" w:sz="6" w:space="0" w:color="000000"/>
            </w:tcBorders>
            <w:hideMark/>
          </w:tcPr>
          <w:p w14:paraId="679A2E04"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Capacitatea de a formula obiective SMART care răspund așteptărilor în domeniul eticii, integrității și guvernanței corporative</w:t>
            </w:r>
          </w:p>
        </w:tc>
      </w:tr>
      <w:tr w:rsidR="00653B2D" w:rsidRPr="00653B2D" w14:paraId="178B15F7"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6C786F43"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63513BD3"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Contribuie cu propriile convingeri la stabilirea principiilor de etică, integritate și morală, precum și la formularea principiilor de bună guvernanță corporativă a societății, definind obiective SMART în acest sens, pentru fiecare an de mandat.</w:t>
            </w:r>
          </w:p>
          <w:p w14:paraId="3E70E971"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u w:val="single"/>
              </w:rPr>
            </w:pPr>
            <w:r w:rsidRPr="00653B2D">
              <w:rPr>
                <w:rFonts w:ascii="Arial" w:eastAsia="Calibri" w:hAnsi="Arial" w:cs="Arial"/>
                <w:color w:val="auto"/>
                <w:sz w:val="22"/>
                <w:szCs w:val="22"/>
                <w:u w:val="single"/>
              </w:rPr>
              <w:t>Indicatori</w:t>
            </w:r>
          </w:p>
          <w:p w14:paraId="0CB85B16"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Contribuie cu propriile convingeri la stabilirea principiilor de etică, integritate și morală, precum și la formularea principiilor de bună guvernanță corporativă a societății, definind obiective SMART în acest sens, pentru fiecare an de mandat.</w:t>
            </w:r>
          </w:p>
        </w:tc>
      </w:tr>
      <w:tr w:rsidR="00653B2D" w:rsidRPr="00653B2D" w14:paraId="45E99838" w14:textId="77777777" w:rsidTr="00653B2D">
        <w:tc>
          <w:tcPr>
            <w:tcW w:w="2109" w:type="dxa"/>
            <w:gridSpan w:val="5"/>
            <w:tcBorders>
              <w:top w:val="single" w:sz="6" w:space="0" w:color="000000"/>
              <w:left w:val="single" w:sz="6" w:space="0" w:color="000000"/>
              <w:bottom w:val="single" w:sz="6" w:space="0" w:color="000000"/>
              <w:right w:val="single" w:sz="6" w:space="0" w:color="000000"/>
            </w:tcBorders>
            <w:hideMark/>
          </w:tcPr>
          <w:p w14:paraId="4DD65655" w14:textId="3D047B90"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A9</w:t>
            </w:r>
          </w:p>
        </w:tc>
        <w:tc>
          <w:tcPr>
            <w:tcW w:w="7521" w:type="dxa"/>
            <w:gridSpan w:val="9"/>
            <w:tcBorders>
              <w:top w:val="single" w:sz="6" w:space="0" w:color="000000"/>
              <w:left w:val="single" w:sz="6" w:space="0" w:color="000000"/>
              <w:bottom w:val="single" w:sz="6" w:space="0" w:color="000000"/>
              <w:right w:val="single" w:sz="6" w:space="0" w:color="000000"/>
            </w:tcBorders>
            <w:hideMark/>
          </w:tcPr>
          <w:p w14:paraId="32BADE29"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Capacitatea de a propune indicatori pe care ii consideră oportuni pentru monitorizarea performanței întreprinderii publice pe perioada mandatului, corelați cu obiectivele formulate</w:t>
            </w:r>
          </w:p>
        </w:tc>
      </w:tr>
      <w:tr w:rsidR="00653B2D" w:rsidRPr="00653B2D" w14:paraId="24B5E1AE"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2D818791"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5D3A9CBE"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Corelează obiectivele ce răspund așteptărilor acționarilor cu indicatori de performanță, pentru care indică ținte realiste.</w:t>
            </w:r>
          </w:p>
          <w:p w14:paraId="2C9C0169"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u w:val="single"/>
              </w:rPr>
            </w:pPr>
            <w:r w:rsidRPr="00653B2D">
              <w:rPr>
                <w:rFonts w:ascii="Arial" w:eastAsia="Calibri" w:hAnsi="Arial" w:cs="Arial"/>
                <w:color w:val="auto"/>
                <w:sz w:val="22"/>
                <w:szCs w:val="22"/>
                <w:u w:val="single"/>
              </w:rPr>
              <w:t>Indicatori</w:t>
            </w:r>
          </w:p>
          <w:p w14:paraId="77EEF18F"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Corelează obiectivele ce răspund așteptărilor acționarilor cu indicatori de performanță, pentru care indică ținte realiste.</w:t>
            </w:r>
          </w:p>
        </w:tc>
      </w:tr>
      <w:tr w:rsidR="00653B2D" w:rsidRPr="00653B2D" w14:paraId="1C028077" w14:textId="77777777" w:rsidTr="00653B2D">
        <w:tc>
          <w:tcPr>
            <w:tcW w:w="2109" w:type="dxa"/>
            <w:gridSpan w:val="5"/>
            <w:tcBorders>
              <w:top w:val="single" w:sz="6" w:space="0" w:color="000000"/>
              <w:left w:val="single" w:sz="6" w:space="0" w:color="000000"/>
              <w:bottom w:val="single" w:sz="6" w:space="0" w:color="000000"/>
              <w:right w:val="single" w:sz="6" w:space="0" w:color="000000"/>
            </w:tcBorders>
            <w:hideMark/>
          </w:tcPr>
          <w:p w14:paraId="709F84E2" w14:textId="0F4A9232"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A10</w:t>
            </w:r>
          </w:p>
        </w:tc>
        <w:tc>
          <w:tcPr>
            <w:tcW w:w="7521" w:type="dxa"/>
            <w:gridSpan w:val="9"/>
            <w:tcBorders>
              <w:top w:val="single" w:sz="6" w:space="0" w:color="000000"/>
              <w:left w:val="single" w:sz="6" w:space="0" w:color="000000"/>
              <w:bottom w:val="single" w:sz="6" w:space="0" w:color="000000"/>
              <w:right w:val="single" w:sz="6" w:space="0" w:color="000000"/>
            </w:tcBorders>
            <w:hideMark/>
          </w:tcPr>
          <w:p w14:paraId="32B9C68B"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 xml:space="preserve">Capacitatea de a prezenta realist și comprehensiv tabloul constrângerilor, riscurilor </w:t>
            </w:r>
            <w:proofErr w:type="spellStart"/>
            <w:r w:rsidRPr="00653B2D">
              <w:rPr>
                <w:rFonts w:ascii="Arial" w:eastAsia="Calibri" w:hAnsi="Arial" w:cs="Arial"/>
                <w:color w:val="auto"/>
                <w:sz w:val="22"/>
                <w:szCs w:val="22"/>
              </w:rPr>
              <w:t>şi</w:t>
            </w:r>
            <w:proofErr w:type="spellEnd"/>
            <w:r w:rsidRPr="00653B2D">
              <w:rPr>
                <w:rFonts w:ascii="Arial" w:eastAsia="Calibri" w:hAnsi="Arial" w:cs="Arial"/>
                <w:color w:val="auto"/>
                <w:sz w:val="22"/>
                <w:szCs w:val="22"/>
              </w:rPr>
              <w:t xml:space="preserve"> limitărilor posibile de întâmpinat în atingerea obiectivelor propuse și planul de acțiuni de reducere/eliminare a acestora</w:t>
            </w:r>
          </w:p>
        </w:tc>
      </w:tr>
      <w:tr w:rsidR="00653B2D" w:rsidRPr="00653B2D" w14:paraId="1A709F6E"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27071106"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5524EB12"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Trece în revistă constrângerile generate de contextul societății, riscurile ce derivă din acestea, le evaluează din perspectiva probabilității de incidență și a impactului acestora și indică măsuri realiste de contracarare.</w:t>
            </w:r>
          </w:p>
          <w:p w14:paraId="045AEDDB"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u w:val="single"/>
              </w:rPr>
            </w:pPr>
            <w:r w:rsidRPr="00653B2D">
              <w:rPr>
                <w:rFonts w:ascii="Arial" w:eastAsia="Calibri" w:hAnsi="Arial" w:cs="Arial"/>
                <w:color w:val="auto"/>
                <w:sz w:val="22"/>
                <w:szCs w:val="22"/>
                <w:u w:val="single"/>
              </w:rPr>
              <w:t>Indicatori</w:t>
            </w:r>
          </w:p>
          <w:p w14:paraId="2F6395A5"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Trece în revistă constrângerile generate de contextul societății, riscurile ce derivă din acestea, le evaluează din perspectiva probabilității de incidență și a impactului acestora și indică măsuri realiste de contracarare.</w:t>
            </w:r>
          </w:p>
        </w:tc>
      </w:tr>
      <w:tr w:rsidR="00653B2D" w:rsidRPr="00653B2D" w14:paraId="1C7FB9B8" w14:textId="77777777" w:rsidTr="00653B2D">
        <w:tc>
          <w:tcPr>
            <w:tcW w:w="2659" w:type="dxa"/>
            <w:gridSpan w:val="9"/>
            <w:tcBorders>
              <w:top w:val="single" w:sz="6" w:space="0" w:color="000000"/>
              <w:left w:val="single" w:sz="6" w:space="0" w:color="000000"/>
              <w:bottom w:val="single" w:sz="6" w:space="0" w:color="000000"/>
              <w:right w:val="single" w:sz="6" w:space="0" w:color="000000"/>
            </w:tcBorders>
            <w:hideMark/>
          </w:tcPr>
          <w:p w14:paraId="6DA0F32F"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b/>
                <w:color w:val="auto"/>
                <w:sz w:val="22"/>
                <w:szCs w:val="22"/>
                <w:lang w:eastAsia="en-US" w:bidi="ar-SA"/>
              </w:rPr>
              <w:t>III</w:t>
            </w:r>
          </w:p>
        </w:tc>
        <w:tc>
          <w:tcPr>
            <w:tcW w:w="6971" w:type="dxa"/>
            <w:gridSpan w:val="5"/>
            <w:tcBorders>
              <w:top w:val="single" w:sz="6" w:space="0" w:color="000000"/>
              <w:left w:val="single" w:sz="6" w:space="0" w:color="000000"/>
              <w:bottom w:val="single" w:sz="6" w:space="0" w:color="000000"/>
              <w:right w:val="single" w:sz="6" w:space="0" w:color="000000"/>
            </w:tcBorders>
            <w:hideMark/>
          </w:tcPr>
          <w:p w14:paraId="529E4311"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b/>
                <w:color w:val="auto"/>
                <w:sz w:val="22"/>
                <w:szCs w:val="22"/>
                <w:lang w:eastAsia="en-US" w:bidi="ar-SA"/>
              </w:rPr>
              <w:t>Trăsături</w:t>
            </w:r>
          </w:p>
        </w:tc>
      </w:tr>
      <w:tr w:rsidR="00653B2D" w:rsidRPr="00653B2D" w14:paraId="198543D6" w14:textId="77777777" w:rsidTr="00653B2D">
        <w:tc>
          <w:tcPr>
            <w:tcW w:w="2659" w:type="dxa"/>
            <w:gridSpan w:val="9"/>
            <w:tcBorders>
              <w:top w:val="single" w:sz="6" w:space="0" w:color="000000"/>
              <w:left w:val="single" w:sz="6" w:space="0" w:color="000000"/>
              <w:bottom w:val="single" w:sz="6" w:space="0" w:color="000000"/>
              <w:right w:val="single" w:sz="6" w:space="0" w:color="000000"/>
            </w:tcBorders>
            <w:hideMark/>
          </w:tcPr>
          <w:p w14:paraId="6B0499D0"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T1</w:t>
            </w:r>
          </w:p>
        </w:tc>
        <w:tc>
          <w:tcPr>
            <w:tcW w:w="6971" w:type="dxa"/>
            <w:gridSpan w:val="5"/>
            <w:tcBorders>
              <w:top w:val="single" w:sz="6" w:space="0" w:color="000000"/>
              <w:left w:val="single" w:sz="6" w:space="0" w:color="000000"/>
              <w:bottom w:val="single" w:sz="6" w:space="0" w:color="000000"/>
              <w:right w:val="single" w:sz="6" w:space="0" w:color="000000"/>
            </w:tcBorders>
            <w:hideMark/>
          </w:tcPr>
          <w:p w14:paraId="2A8DB5D4"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Reputație personală și profesională</w:t>
            </w:r>
          </w:p>
        </w:tc>
      </w:tr>
      <w:tr w:rsidR="00653B2D" w:rsidRPr="00653B2D" w14:paraId="3E55482D" w14:textId="77777777" w:rsidTr="00653B2D">
        <w:tc>
          <w:tcPr>
            <w:tcW w:w="4954" w:type="dxa"/>
            <w:gridSpan w:val="12"/>
            <w:tcBorders>
              <w:top w:val="single" w:sz="6" w:space="0" w:color="000000"/>
              <w:left w:val="single" w:sz="6" w:space="0" w:color="000000"/>
              <w:bottom w:val="single" w:sz="6" w:space="0" w:color="000000"/>
              <w:right w:val="single" w:sz="6" w:space="0" w:color="000000"/>
            </w:tcBorders>
            <w:hideMark/>
          </w:tcPr>
          <w:p w14:paraId="2888169A"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07D7CBB8"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hAnsi="Arial" w:cs="Arial"/>
                <w:color w:val="auto"/>
                <w:sz w:val="22"/>
                <w:szCs w:val="22"/>
              </w:rPr>
              <w:t>Abilitatea de a avea un comportament  adecvat postului.</w:t>
            </w:r>
          </w:p>
        </w:tc>
        <w:tc>
          <w:tcPr>
            <w:tcW w:w="4676" w:type="dxa"/>
            <w:gridSpan w:val="2"/>
            <w:tcBorders>
              <w:top w:val="single" w:sz="6" w:space="0" w:color="000000"/>
              <w:left w:val="single" w:sz="6" w:space="0" w:color="000000"/>
              <w:bottom w:val="single" w:sz="6" w:space="0" w:color="000000"/>
              <w:right w:val="single" w:sz="6" w:space="0" w:color="000000"/>
            </w:tcBorders>
            <w:hideMark/>
          </w:tcPr>
          <w:p w14:paraId="7CAF070A" w14:textId="77777777" w:rsidR="00653B2D" w:rsidRPr="00653B2D" w:rsidRDefault="00653B2D">
            <w:pPr>
              <w:ind w:left="204"/>
              <w:rPr>
                <w:rFonts w:ascii="Arial" w:eastAsia="Arial" w:hAnsi="Arial" w:cs="Arial"/>
              </w:rPr>
            </w:pPr>
            <w:r w:rsidRPr="00653B2D">
              <w:rPr>
                <w:rFonts w:ascii="Arial" w:hAnsi="Arial" w:cs="Arial"/>
                <w:u w:val="single" w:color="000000"/>
              </w:rPr>
              <w:t>Indicator</w:t>
            </w:r>
            <w:r w:rsidRPr="00653B2D">
              <w:rPr>
                <w:rFonts w:ascii="Arial" w:hAnsi="Arial" w:cs="Arial"/>
              </w:rPr>
              <w:t xml:space="preserve">i </w:t>
            </w:r>
          </w:p>
          <w:p w14:paraId="16729820" w14:textId="77777777" w:rsidR="00047E93" w:rsidRDefault="00653B2D">
            <w:pPr>
              <w:pStyle w:val="NoSpacing"/>
              <w:autoSpaceDE w:val="0"/>
              <w:autoSpaceDN w:val="0"/>
              <w:spacing w:line="276" w:lineRule="auto"/>
              <w:jc w:val="both"/>
              <w:rPr>
                <w:rFonts w:ascii="Arial" w:hAnsi="Arial" w:cs="Arial"/>
                <w:color w:val="auto"/>
                <w:sz w:val="22"/>
                <w:szCs w:val="22"/>
              </w:rPr>
            </w:pPr>
            <w:r w:rsidRPr="00653B2D">
              <w:rPr>
                <w:rFonts w:ascii="Arial" w:hAnsi="Arial" w:cs="Arial"/>
                <w:sz w:val="22"/>
                <w:szCs w:val="22"/>
              </w:rPr>
              <w:t xml:space="preserve">- </w:t>
            </w:r>
            <w:r w:rsidRPr="00653B2D">
              <w:rPr>
                <w:rFonts w:ascii="Arial" w:hAnsi="Arial" w:cs="Arial"/>
                <w:color w:val="auto"/>
                <w:sz w:val="22"/>
                <w:szCs w:val="22"/>
              </w:rPr>
              <w:t xml:space="preserve">candidatul nu a fost condamnată pentru </w:t>
            </w:r>
            <w:proofErr w:type="spellStart"/>
            <w:r w:rsidRPr="00653B2D">
              <w:rPr>
                <w:rFonts w:ascii="Arial" w:hAnsi="Arial" w:cs="Arial"/>
                <w:color w:val="auto"/>
                <w:sz w:val="22"/>
                <w:szCs w:val="22"/>
              </w:rPr>
              <w:t>săvârşirea</w:t>
            </w:r>
            <w:proofErr w:type="spellEnd"/>
            <w:r w:rsidRPr="00653B2D">
              <w:rPr>
                <w:rFonts w:ascii="Arial" w:hAnsi="Arial" w:cs="Arial"/>
                <w:color w:val="auto"/>
                <w:sz w:val="22"/>
                <w:szCs w:val="22"/>
              </w:rPr>
              <w:t xml:space="preserve"> unei </w:t>
            </w:r>
            <w:proofErr w:type="spellStart"/>
            <w:r w:rsidRPr="00653B2D">
              <w:rPr>
                <w:rFonts w:ascii="Arial" w:hAnsi="Arial" w:cs="Arial"/>
                <w:color w:val="auto"/>
                <w:sz w:val="22"/>
                <w:szCs w:val="22"/>
              </w:rPr>
              <w:t>infracţiuni</w:t>
            </w:r>
            <w:proofErr w:type="spellEnd"/>
            <w:r w:rsidRPr="00653B2D">
              <w:rPr>
                <w:rFonts w:ascii="Arial" w:hAnsi="Arial" w:cs="Arial"/>
                <w:color w:val="auto"/>
                <w:sz w:val="22"/>
                <w:szCs w:val="22"/>
              </w:rPr>
              <w:t xml:space="preserve"> cu </w:t>
            </w:r>
            <w:proofErr w:type="spellStart"/>
            <w:r w:rsidRPr="00653B2D">
              <w:rPr>
                <w:rFonts w:ascii="Arial" w:hAnsi="Arial" w:cs="Arial"/>
                <w:color w:val="auto"/>
                <w:sz w:val="22"/>
                <w:szCs w:val="22"/>
              </w:rPr>
              <w:t>intenţie</w:t>
            </w:r>
            <w:proofErr w:type="spellEnd"/>
            <w:r w:rsidRPr="00653B2D">
              <w:rPr>
                <w:rFonts w:ascii="Arial" w:hAnsi="Arial" w:cs="Arial"/>
                <w:color w:val="auto"/>
                <w:sz w:val="22"/>
                <w:szCs w:val="22"/>
              </w:rPr>
              <w:t xml:space="preserve">; </w:t>
            </w:r>
          </w:p>
          <w:p w14:paraId="61AE097C" w14:textId="4542B800"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hAnsi="Arial" w:cs="Arial"/>
                <w:color w:val="auto"/>
                <w:sz w:val="22"/>
                <w:szCs w:val="22"/>
              </w:rPr>
              <w:t xml:space="preserve">- </w:t>
            </w:r>
            <w:proofErr w:type="spellStart"/>
            <w:r w:rsidRPr="00653B2D">
              <w:rPr>
                <w:rFonts w:ascii="Arial" w:hAnsi="Arial" w:cs="Arial"/>
                <w:color w:val="auto"/>
                <w:sz w:val="22"/>
                <w:szCs w:val="22"/>
              </w:rPr>
              <w:t>faţă</w:t>
            </w:r>
            <w:proofErr w:type="spellEnd"/>
            <w:r w:rsidRPr="00653B2D">
              <w:rPr>
                <w:rFonts w:ascii="Arial" w:hAnsi="Arial" w:cs="Arial"/>
                <w:color w:val="auto"/>
                <w:sz w:val="22"/>
                <w:szCs w:val="22"/>
              </w:rPr>
              <w:t xml:space="preserve"> de candidat nu a fost luată o măsură preventivă privativă sau restrictivă de libertate în cadrul unui proces penal, în cazul în care se efectuează cercetări sub aspectul </w:t>
            </w:r>
            <w:proofErr w:type="spellStart"/>
            <w:r w:rsidRPr="00653B2D">
              <w:rPr>
                <w:rFonts w:ascii="Arial" w:hAnsi="Arial" w:cs="Arial"/>
                <w:color w:val="auto"/>
                <w:sz w:val="22"/>
                <w:szCs w:val="22"/>
              </w:rPr>
              <w:t>săvârşirii</w:t>
            </w:r>
            <w:proofErr w:type="spellEnd"/>
            <w:r w:rsidRPr="00653B2D">
              <w:rPr>
                <w:rFonts w:ascii="Arial" w:hAnsi="Arial" w:cs="Arial"/>
                <w:color w:val="auto"/>
                <w:sz w:val="22"/>
                <w:szCs w:val="22"/>
              </w:rPr>
              <w:t xml:space="preserve"> unei </w:t>
            </w:r>
            <w:proofErr w:type="spellStart"/>
            <w:r w:rsidRPr="00653B2D">
              <w:rPr>
                <w:rFonts w:ascii="Arial" w:hAnsi="Arial" w:cs="Arial"/>
                <w:color w:val="auto"/>
                <w:sz w:val="22"/>
                <w:szCs w:val="22"/>
              </w:rPr>
              <w:t>infracţiuni</w:t>
            </w:r>
            <w:proofErr w:type="spellEnd"/>
            <w:r w:rsidRPr="00653B2D">
              <w:rPr>
                <w:rFonts w:ascii="Arial" w:hAnsi="Arial" w:cs="Arial"/>
                <w:color w:val="auto"/>
                <w:sz w:val="22"/>
                <w:szCs w:val="22"/>
              </w:rPr>
              <w:t xml:space="preserve"> cu </w:t>
            </w:r>
            <w:proofErr w:type="spellStart"/>
            <w:r w:rsidRPr="00653B2D">
              <w:rPr>
                <w:rFonts w:ascii="Arial" w:hAnsi="Arial" w:cs="Arial"/>
                <w:color w:val="auto"/>
                <w:sz w:val="22"/>
                <w:szCs w:val="22"/>
              </w:rPr>
              <w:t>intenţie</w:t>
            </w:r>
            <w:proofErr w:type="spellEnd"/>
            <w:r w:rsidRPr="00653B2D">
              <w:rPr>
                <w:rFonts w:ascii="Arial" w:hAnsi="Arial" w:cs="Arial"/>
                <w:color w:val="auto"/>
                <w:sz w:val="22"/>
                <w:szCs w:val="22"/>
              </w:rPr>
              <w:t xml:space="preserve">; </w:t>
            </w:r>
          </w:p>
          <w:p w14:paraId="6CAEC7D0" w14:textId="77777777" w:rsidR="00653B2D" w:rsidRPr="00653B2D" w:rsidRDefault="00653B2D">
            <w:pPr>
              <w:pStyle w:val="NoSpacing"/>
              <w:autoSpaceDE w:val="0"/>
              <w:autoSpaceDN w:val="0"/>
              <w:spacing w:line="276" w:lineRule="auto"/>
              <w:jc w:val="both"/>
              <w:rPr>
                <w:rFonts w:ascii="Arial" w:hAnsi="Arial" w:cs="Arial"/>
                <w:sz w:val="22"/>
                <w:szCs w:val="22"/>
              </w:rPr>
            </w:pPr>
            <w:r w:rsidRPr="00653B2D">
              <w:rPr>
                <w:rFonts w:ascii="Arial" w:hAnsi="Arial" w:cs="Arial"/>
                <w:color w:val="auto"/>
                <w:sz w:val="22"/>
                <w:szCs w:val="22"/>
              </w:rPr>
              <w:t xml:space="preserve">- candidatului nu i-a fost aplicată pedeapsa complementară </w:t>
            </w:r>
            <w:proofErr w:type="spellStart"/>
            <w:r w:rsidRPr="00653B2D">
              <w:rPr>
                <w:rFonts w:ascii="Arial" w:hAnsi="Arial" w:cs="Arial"/>
                <w:color w:val="auto"/>
                <w:sz w:val="22"/>
                <w:szCs w:val="22"/>
              </w:rPr>
              <w:t>şi</w:t>
            </w:r>
            <w:proofErr w:type="spellEnd"/>
            <w:r w:rsidRPr="00653B2D">
              <w:rPr>
                <w:rFonts w:ascii="Arial" w:hAnsi="Arial" w:cs="Arial"/>
                <w:color w:val="auto"/>
                <w:sz w:val="22"/>
                <w:szCs w:val="22"/>
              </w:rPr>
              <w:t>/sau pedeapsa accesorie a interzicerii</w:t>
            </w:r>
            <w:r w:rsidRPr="00653B2D">
              <w:rPr>
                <w:rFonts w:ascii="Arial" w:hAnsi="Arial" w:cs="Arial"/>
                <w:sz w:val="22"/>
                <w:szCs w:val="22"/>
              </w:rPr>
              <w:t xml:space="preserve"> exercitării </w:t>
            </w:r>
            <w:proofErr w:type="spellStart"/>
            <w:r w:rsidRPr="00653B2D">
              <w:rPr>
                <w:rFonts w:ascii="Arial" w:hAnsi="Arial" w:cs="Arial"/>
                <w:sz w:val="22"/>
                <w:szCs w:val="22"/>
              </w:rPr>
              <w:t>activităţii</w:t>
            </w:r>
            <w:proofErr w:type="spellEnd"/>
            <w:r w:rsidRPr="00653B2D">
              <w:rPr>
                <w:rFonts w:ascii="Arial" w:hAnsi="Arial" w:cs="Arial"/>
                <w:sz w:val="22"/>
                <w:szCs w:val="22"/>
              </w:rPr>
              <w:t xml:space="preserve"> profesionale; </w:t>
            </w:r>
          </w:p>
          <w:p w14:paraId="08347ABD" w14:textId="77777777" w:rsidR="00653B2D" w:rsidRPr="00653B2D" w:rsidRDefault="00653B2D">
            <w:pPr>
              <w:pStyle w:val="NoSpacing"/>
              <w:autoSpaceDE w:val="0"/>
              <w:autoSpaceDN w:val="0"/>
              <w:spacing w:line="276" w:lineRule="auto"/>
              <w:ind w:left="158" w:hanging="180"/>
              <w:jc w:val="both"/>
              <w:rPr>
                <w:rFonts w:ascii="Arial" w:hAnsi="Arial" w:cs="Arial"/>
                <w:sz w:val="22"/>
                <w:szCs w:val="22"/>
              </w:rPr>
            </w:pPr>
            <w:r w:rsidRPr="00653B2D">
              <w:rPr>
                <w:rFonts w:ascii="Arial" w:hAnsi="Arial" w:cs="Arial"/>
                <w:sz w:val="22"/>
                <w:szCs w:val="22"/>
              </w:rPr>
              <w:t>-</w:t>
            </w:r>
            <w:r w:rsidRPr="00653B2D">
              <w:rPr>
                <w:rFonts w:ascii="Arial" w:hAnsi="Arial" w:cs="Arial"/>
                <w:sz w:val="22"/>
                <w:szCs w:val="22"/>
              </w:rPr>
              <w:tab/>
              <w:t xml:space="preserve">candidatului nu i-a fost aplicată măsura de </w:t>
            </w:r>
            <w:proofErr w:type="spellStart"/>
            <w:r w:rsidRPr="00653B2D">
              <w:rPr>
                <w:rFonts w:ascii="Arial" w:hAnsi="Arial" w:cs="Arial"/>
                <w:sz w:val="22"/>
                <w:szCs w:val="22"/>
              </w:rPr>
              <w:t>siguranţă</w:t>
            </w:r>
            <w:proofErr w:type="spellEnd"/>
            <w:r w:rsidRPr="00653B2D">
              <w:rPr>
                <w:rFonts w:ascii="Arial" w:hAnsi="Arial" w:cs="Arial"/>
                <w:sz w:val="22"/>
                <w:szCs w:val="22"/>
              </w:rPr>
              <w:t xml:space="preserve"> prin care i s-a interzis exercitarea profesiei; </w:t>
            </w:r>
          </w:p>
          <w:p w14:paraId="60556805" w14:textId="77777777" w:rsidR="00653B2D" w:rsidRPr="00653B2D" w:rsidRDefault="00653B2D">
            <w:pPr>
              <w:pStyle w:val="NoSpacing"/>
              <w:autoSpaceDE w:val="0"/>
              <w:autoSpaceDN w:val="0"/>
              <w:spacing w:line="276" w:lineRule="auto"/>
              <w:ind w:left="158" w:hanging="180"/>
              <w:jc w:val="both"/>
              <w:rPr>
                <w:rFonts w:ascii="Arial" w:hAnsi="Arial" w:cs="Arial"/>
                <w:sz w:val="22"/>
                <w:szCs w:val="22"/>
              </w:rPr>
            </w:pPr>
            <w:r w:rsidRPr="00653B2D">
              <w:rPr>
                <w:rFonts w:ascii="Arial" w:hAnsi="Arial" w:cs="Arial"/>
                <w:sz w:val="22"/>
                <w:szCs w:val="22"/>
              </w:rPr>
              <w:lastRenderedPageBreak/>
              <w:t>-</w:t>
            </w:r>
            <w:r w:rsidRPr="00653B2D">
              <w:rPr>
                <w:rFonts w:ascii="Arial" w:hAnsi="Arial" w:cs="Arial"/>
                <w:sz w:val="22"/>
                <w:szCs w:val="22"/>
              </w:rPr>
              <w:tab/>
              <w:t xml:space="preserve">candidatul nu a fost </w:t>
            </w:r>
            <w:proofErr w:type="spellStart"/>
            <w:r w:rsidRPr="00653B2D">
              <w:rPr>
                <w:rFonts w:ascii="Arial" w:hAnsi="Arial" w:cs="Arial"/>
                <w:sz w:val="22"/>
                <w:szCs w:val="22"/>
              </w:rPr>
              <w:t>sancţionat</w:t>
            </w:r>
            <w:proofErr w:type="spellEnd"/>
            <w:r w:rsidRPr="00653B2D">
              <w:rPr>
                <w:rFonts w:ascii="Arial" w:hAnsi="Arial" w:cs="Arial"/>
                <w:sz w:val="22"/>
                <w:szCs w:val="22"/>
              </w:rPr>
              <w:t xml:space="preserve">(ă) disciplinar sau administrativ de către alte </w:t>
            </w:r>
            <w:proofErr w:type="spellStart"/>
            <w:r w:rsidRPr="00653B2D">
              <w:rPr>
                <w:rFonts w:ascii="Arial" w:hAnsi="Arial" w:cs="Arial"/>
                <w:sz w:val="22"/>
                <w:szCs w:val="22"/>
              </w:rPr>
              <w:t>autorităţi</w:t>
            </w:r>
            <w:proofErr w:type="spellEnd"/>
            <w:r w:rsidRPr="00653B2D">
              <w:rPr>
                <w:rFonts w:ascii="Arial" w:hAnsi="Arial" w:cs="Arial"/>
                <w:sz w:val="22"/>
                <w:szCs w:val="22"/>
              </w:rPr>
              <w:t xml:space="preserve">, </w:t>
            </w:r>
            <w:proofErr w:type="spellStart"/>
            <w:r w:rsidRPr="00653B2D">
              <w:rPr>
                <w:rFonts w:ascii="Arial" w:hAnsi="Arial" w:cs="Arial"/>
                <w:sz w:val="22"/>
                <w:szCs w:val="22"/>
              </w:rPr>
              <w:t>instituţii</w:t>
            </w:r>
            <w:proofErr w:type="spellEnd"/>
            <w:r w:rsidRPr="00653B2D">
              <w:rPr>
                <w:rFonts w:ascii="Arial" w:hAnsi="Arial" w:cs="Arial"/>
                <w:sz w:val="22"/>
                <w:szCs w:val="22"/>
              </w:rPr>
              <w:t xml:space="preserve"> sau organisme române ori străine din domeniul de activitate al societății, pentru aspecte de natură profesională; </w:t>
            </w:r>
          </w:p>
          <w:p w14:paraId="47846CF8" w14:textId="77777777" w:rsidR="00653B2D" w:rsidRPr="00653B2D" w:rsidRDefault="00653B2D">
            <w:pPr>
              <w:pStyle w:val="NoSpacing"/>
              <w:autoSpaceDE w:val="0"/>
              <w:autoSpaceDN w:val="0"/>
              <w:spacing w:line="276" w:lineRule="auto"/>
              <w:ind w:left="158" w:hanging="180"/>
              <w:jc w:val="both"/>
              <w:rPr>
                <w:rFonts w:ascii="Arial" w:hAnsi="Arial" w:cs="Arial"/>
                <w:color w:val="auto"/>
                <w:sz w:val="22"/>
                <w:szCs w:val="22"/>
                <w:u w:val="single"/>
              </w:rPr>
            </w:pPr>
            <w:r w:rsidRPr="00653B2D">
              <w:rPr>
                <w:rFonts w:ascii="Arial" w:hAnsi="Arial" w:cs="Arial"/>
                <w:sz w:val="22"/>
                <w:szCs w:val="22"/>
              </w:rPr>
              <w:t>-</w:t>
            </w:r>
            <w:r w:rsidRPr="00653B2D">
              <w:rPr>
                <w:rFonts w:ascii="Arial" w:hAnsi="Arial" w:cs="Arial"/>
                <w:sz w:val="22"/>
                <w:szCs w:val="22"/>
              </w:rPr>
              <w:tab/>
              <w:t xml:space="preserve">candidatului nu i-au fost aplicate </w:t>
            </w:r>
            <w:proofErr w:type="spellStart"/>
            <w:r w:rsidRPr="00653B2D">
              <w:rPr>
                <w:rFonts w:ascii="Arial" w:hAnsi="Arial" w:cs="Arial"/>
                <w:sz w:val="22"/>
                <w:szCs w:val="22"/>
              </w:rPr>
              <w:t>restricţii</w:t>
            </w:r>
            <w:proofErr w:type="spellEnd"/>
            <w:r w:rsidRPr="00653B2D">
              <w:rPr>
                <w:rFonts w:ascii="Arial" w:hAnsi="Arial" w:cs="Arial"/>
                <w:sz w:val="22"/>
                <w:szCs w:val="22"/>
              </w:rPr>
              <w:t xml:space="preserve"> pentru a </w:t>
            </w:r>
            <w:proofErr w:type="spellStart"/>
            <w:r w:rsidRPr="00653B2D">
              <w:rPr>
                <w:rFonts w:ascii="Arial" w:hAnsi="Arial" w:cs="Arial"/>
                <w:sz w:val="22"/>
                <w:szCs w:val="22"/>
              </w:rPr>
              <w:t>desfăşura</w:t>
            </w:r>
            <w:proofErr w:type="spellEnd"/>
            <w:r w:rsidRPr="00653B2D">
              <w:rPr>
                <w:rFonts w:ascii="Arial" w:hAnsi="Arial" w:cs="Arial"/>
                <w:sz w:val="22"/>
                <w:szCs w:val="22"/>
              </w:rPr>
              <w:t xml:space="preserve"> </w:t>
            </w:r>
            <w:proofErr w:type="spellStart"/>
            <w:r w:rsidRPr="00653B2D">
              <w:rPr>
                <w:rFonts w:ascii="Arial" w:hAnsi="Arial" w:cs="Arial"/>
                <w:sz w:val="22"/>
                <w:szCs w:val="22"/>
              </w:rPr>
              <w:t>activităţi</w:t>
            </w:r>
            <w:proofErr w:type="spellEnd"/>
            <w:r w:rsidRPr="00653B2D">
              <w:rPr>
                <w:rFonts w:ascii="Arial" w:hAnsi="Arial" w:cs="Arial"/>
                <w:sz w:val="22"/>
                <w:szCs w:val="22"/>
              </w:rPr>
              <w:t xml:space="preserve"> în domeniul de activitate al </w:t>
            </w:r>
            <w:proofErr w:type="spellStart"/>
            <w:r w:rsidRPr="00653B2D">
              <w:rPr>
                <w:rFonts w:ascii="Arial" w:hAnsi="Arial" w:cs="Arial"/>
                <w:sz w:val="22"/>
                <w:szCs w:val="22"/>
              </w:rPr>
              <w:t>societatii</w:t>
            </w:r>
            <w:proofErr w:type="spellEnd"/>
            <w:r w:rsidRPr="00653B2D">
              <w:rPr>
                <w:rFonts w:ascii="Arial" w:hAnsi="Arial" w:cs="Arial"/>
                <w:sz w:val="22"/>
                <w:szCs w:val="22"/>
              </w:rPr>
              <w:t xml:space="preserve"> de către </w:t>
            </w:r>
            <w:proofErr w:type="spellStart"/>
            <w:r w:rsidRPr="00653B2D">
              <w:rPr>
                <w:rFonts w:ascii="Arial" w:hAnsi="Arial" w:cs="Arial"/>
                <w:sz w:val="22"/>
                <w:szCs w:val="22"/>
              </w:rPr>
              <w:t>autorităţi</w:t>
            </w:r>
            <w:proofErr w:type="spellEnd"/>
            <w:r w:rsidRPr="00653B2D">
              <w:rPr>
                <w:rFonts w:ascii="Arial" w:hAnsi="Arial" w:cs="Arial"/>
                <w:sz w:val="22"/>
                <w:szCs w:val="22"/>
              </w:rPr>
              <w:t xml:space="preserve">, </w:t>
            </w:r>
            <w:proofErr w:type="spellStart"/>
            <w:r w:rsidRPr="00653B2D">
              <w:rPr>
                <w:rFonts w:ascii="Arial" w:hAnsi="Arial" w:cs="Arial"/>
                <w:sz w:val="22"/>
                <w:szCs w:val="22"/>
              </w:rPr>
              <w:t>instituţii</w:t>
            </w:r>
            <w:proofErr w:type="spellEnd"/>
            <w:r w:rsidRPr="00653B2D">
              <w:rPr>
                <w:rFonts w:ascii="Arial" w:hAnsi="Arial" w:cs="Arial"/>
                <w:sz w:val="22"/>
                <w:szCs w:val="22"/>
              </w:rPr>
              <w:t xml:space="preserve"> sau organisme române sau străine din domeniul de activitate al societății.</w:t>
            </w:r>
          </w:p>
        </w:tc>
      </w:tr>
      <w:tr w:rsidR="00653B2D" w:rsidRPr="00653B2D" w14:paraId="7891A992" w14:textId="77777777" w:rsidTr="00653B2D">
        <w:tc>
          <w:tcPr>
            <w:tcW w:w="2649" w:type="dxa"/>
            <w:gridSpan w:val="8"/>
            <w:tcBorders>
              <w:top w:val="single" w:sz="6" w:space="0" w:color="000000"/>
              <w:left w:val="single" w:sz="6" w:space="0" w:color="000000"/>
              <w:bottom w:val="single" w:sz="6" w:space="0" w:color="000000"/>
              <w:right w:val="single" w:sz="6" w:space="0" w:color="000000"/>
            </w:tcBorders>
            <w:hideMark/>
          </w:tcPr>
          <w:p w14:paraId="68BEB745"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lastRenderedPageBreak/>
              <w:t>T2</w:t>
            </w:r>
          </w:p>
        </w:tc>
        <w:tc>
          <w:tcPr>
            <w:tcW w:w="6981" w:type="dxa"/>
            <w:gridSpan w:val="6"/>
            <w:tcBorders>
              <w:top w:val="single" w:sz="6" w:space="0" w:color="000000"/>
              <w:left w:val="single" w:sz="6" w:space="0" w:color="000000"/>
              <w:bottom w:val="single" w:sz="6" w:space="0" w:color="000000"/>
              <w:right w:val="single" w:sz="6" w:space="0" w:color="000000"/>
            </w:tcBorders>
            <w:hideMark/>
          </w:tcPr>
          <w:p w14:paraId="7789B27F"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Independență</w:t>
            </w:r>
          </w:p>
        </w:tc>
      </w:tr>
      <w:tr w:rsidR="00653B2D" w:rsidRPr="00653B2D" w14:paraId="33B16D0D"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07233490"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6CA428CA"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 xml:space="preserve">Candidatul poate lua decizii bazate pe evaluări corecte și pe o analiză profundă a datelor, fără presiuni externe, arătând respectarea unor standarde înalte de etică și integritate, asigurându-se că toate acțiunile și deciziile sunt în conformitate cu valorile și politicile </w:t>
            </w:r>
            <w:proofErr w:type="spellStart"/>
            <w:r w:rsidRPr="00653B2D">
              <w:rPr>
                <w:rFonts w:ascii="Arial" w:eastAsia="Calibri" w:hAnsi="Arial" w:cs="Arial"/>
                <w:color w:val="auto"/>
                <w:sz w:val="22"/>
                <w:szCs w:val="22"/>
              </w:rPr>
              <w:t>intreprinderii</w:t>
            </w:r>
            <w:proofErr w:type="spellEnd"/>
            <w:r w:rsidRPr="00653B2D">
              <w:rPr>
                <w:rFonts w:ascii="Arial" w:eastAsia="Calibri" w:hAnsi="Arial" w:cs="Arial"/>
                <w:color w:val="auto"/>
                <w:sz w:val="22"/>
                <w:szCs w:val="22"/>
              </w:rPr>
              <w:t xml:space="preserve"> publice.</w:t>
            </w:r>
          </w:p>
          <w:p w14:paraId="70BDBB3A"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u w:val="single"/>
              </w:rPr>
            </w:pPr>
            <w:r w:rsidRPr="00653B2D">
              <w:rPr>
                <w:rFonts w:ascii="Arial" w:eastAsia="Calibri" w:hAnsi="Arial" w:cs="Arial"/>
                <w:color w:val="auto"/>
                <w:sz w:val="22"/>
                <w:szCs w:val="22"/>
                <w:u w:val="single"/>
              </w:rPr>
              <w:t>Indicatori</w:t>
            </w:r>
          </w:p>
          <w:p w14:paraId="39C48500"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hAnsi="Arial" w:cs="Arial"/>
                <w:color w:val="auto"/>
                <w:sz w:val="22"/>
                <w:szCs w:val="22"/>
              </w:rPr>
              <w:sym w:font="Arial" w:char="F02D"/>
            </w:r>
            <w:r w:rsidRPr="00653B2D">
              <w:rPr>
                <w:rFonts w:ascii="Arial" w:hAnsi="Arial" w:cs="Arial"/>
                <w:color w:val="auto"/>
                <w:sz w:val="22"/>
                <w:szCs w:val="22"/>
              </w:rPr>
              <w:t>concepe planuri de acțiune pentru implementarea strategiilor;</w:t>
            </w:r>
          </w:p>
          <w:p w14:paraId="432F1E40"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hAnsi="Arial" w:cs="Arial"/>
                <w:color w:val="auto"/>
                <w:sz w:val="22"/>
                <w:szCs w:val="22"/>
              </w:rPr>
              <w:sym w:font="Arial" w:char="F02D"/>
            </w:r>
            <w:r w:rsidRPr="00653B2D">
              <w:rPr>
                <w:rFonts w:ascii="Arial" w:hAnsi="Arial" w:cs="Arial"/>
                <w:color w:val="auto"/>
                <w:sz w:val="22"/>
                <w:szCs w:val="22"/>
              </w:rPr>
              <w:t>susține puncte de vedere cu argumente în situația în care este combătut cu păreri divergente;</w:t>
            </w:r>
          </w:p>
          <w:p w14:paraId="01A86182" w14:textId="77777777" w:rsidR="00653B2D" w:rsidRPr="00653B2D" w:rsidRDefault="00653B2D">
            <w:pPr>
              <w:pStyle w:val="NoSpacing"/>
              <w:autoSpaceDE w:val="0"/>
              <w:autoSpaceDN w:val="0"/>
              <w:spacing w:line="276" w:lineRule="auto"/>
              <w:jc w:val="both"/>
              <w:rPr>
                <w:rFonts w:ascii="Arial" w:hAnsi="Arial" w:cs="Arial"/>
                <w:color w:val="auto"/>
                <w:sz w:val="22"/>
                <w:szCs w:val="22"/>
                <w:u w:val="single"/>
              </w:rPr>
            </w:pPr>
            <w:r w:rsidRPr="00653B2D">
              <w:rPr>
                <w:rFonts w:ascii="Arial" w:hAnsi="Arial" w:cs="Arial"/>
                <w:color w:val="auto"/>
                <w:sz w:val="22"/>
                <w:szCs w:val="22"/>
              </w:rPr>
              <w:sym w:font="Arial" w:char="F02D"/>
            </w:r>
            <w:r w:rsidRPr="00653B2D">
              <w:rPr>
                <w:rFonts w:ascii="Arial" w:hAnsi="Arial" w:cs="Arial"/>
                <w:color w:val="auto"/>
                <w:sz w:val="22"/>
                <w:szCs w:val="22"/>
              </w:rPr>
              <w:t>solicită clarificări și informații suplimentare în clarificarea divergențelor.</w:t>
            </w:r>
          </w:p>
        </w:tc>
      </w:tr>
      <w:tr w:rsidR="00653B2D" w:rsidRPr="00653B2D" w14:paraId="673BD5F3" w14:textId="77777777" w:rsidTr="00653B2D">
        <w:tc>
          <w:tcPr>
            <w:tcW w:w="2649" w:type="dxa"/>
            <w:gridSpan w:val="8"/>
            <w:tcBorders>
              <w:top w:val="single" w:sz="6" w:space="0" w:color="000000"/>
              <w:left w:val="single" w:sz="6" w:space="0" w:color="000000"/>
              <w:bottom w:val="single" w:sz="6" w:space="0" w:color="000000"/>
              <w:right w:val="single" w:sz="6" w:space="0" w:color="000000"/>
            </w:tcBorders>
            <w:hideMark/>
          </w:tcPr>
          <w:p w14:paraId="38B167BD"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T3</w:t>
            </w:r>
          </w:p>
        </w:tc>
        <w:tc>
          <w:tcPr>
            <w:tcW w:w="6981" w:type="dxa"/>
            <w:gridSpan w:val="6"/>
            <w:tcBorders>
              <w:top w:val="single" w:sz="6" w:space="0" w:color="000000"/>
              <w:left w:val="single" w:sz="6" w:space="0" w:color="000000"/>
              <w:bottom w:val="single" w:sz="6" w:space="0" w:color="000000"/>
              <w:right w:val="single" w:sz="6" w:space="0" w:color="000000"/>
            </w:tcBorders>
            <w:hideMark/>
          </w:tcPr>
          <w:p w14:paraId="08E57EBD"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Integritate</w:t>
            </w:r>
          </w:p>
        </w:tc>
      </w:tr>
      <w:tr w:rsidR="00653B2D" w:rsidRPr="00653B2D" w14:paraId="5EA88668"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7D8BBB71"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74A2DB07" w14:textId="77777777" w:rsidR="00653B2D" w:rsidRPr="00653B2D" w:rsidRDefault="00653B2D">
            <w:pPr>
              <w:rPr>
                <w:rFonts w:ascii="Arial" w:hAnsi="Arial" w:cs="Arial"/>
              </w:rPr>
            </w:pPr>
            <w:r w:rsidRPr="00653B2D">
              <w:rPr>
                <w:rFonts w:ascii="Arial" w:hAnsi="Arial" w:cs="Arial"/>
              </w:rPr>
              <w:t xml:space="preserve">Candidatul comunică sincer și cu transparență, evitând exagerările sau omisiunile care ar putea induce în eroare, își asumă responsabilitatea pentru acțiunile și deciziile sale, recunoscând și remediind erorile atunci când acestea apar. </w:t>
            </w:r>
          </w:p>
          <w:p w14:paraId="26B99AD9" w14:textId="77777777" w:rsidR="00653B2D" w:rsidRPr="00653B2D" w:rsidRDefault="00653B2D">
            <w:pPr>
              <w:rPr>
                <w:rFonts w:ascii="Arial" w:hAnsi="Arial" w:cs="Arial"/>
              </w:rPr>
            </w:pPr>
            <w:r w:rsidRPr="00653B2D">
              <w:rPr>
                <w:rFonts w:ascii="Arial" w:hAnsi="Arial" w:cs="Arial"/>
              </w:rPr>
              <w:t xml:space="preserve">Indicatori: </w:t>
            </w:r>
          </w:p>
          <w:p w14:paraId="397641B0" w14:textId="77777777" w:rsidR="00653B2D" w:rsidRPr="00653B2D" w:rsidRDefault="00653B2D">
            <w:pPr>
              <w:rPr>
                <w:rFonts w:ascii="Arial" w:hAnsi="Arial" w:cs="Arial"/>
              </w:rPr>
            </w:pPr>
            <w:r w:rsidRPr="00653B2D">
              <w:rPr>
                <w:rFonts w:ascii="Arial" w:hAnsi="Arial" w:cs="Arial"/>
              </w:rPr>
              <w:sym w:font="Arial" w:char="F02D"/>
            </w:r>
            <w:r w:rsidRPr="00653B2D">
              <w:rPr>
                <w:rFonts w:ascii="Arial" w:hAnsi="Arial" w:cs="Arial"/>
              </w:rPr>
              <w:t>înțelege și îndeplinește îndatoririle și responsabilitățile unui consiliu și menține cunoștințe în această privință prin formare profesională;</w:t>
            </w:r>
          </w:p>
          <w:p w14:paraId="08C2C206" w14:textId="77777777" w:rsidR="00653B2D" w:rsidRPr="00653B2D" w:rsidRDefault="00653B2D">
            <w:pPr>
              <w:rPr>
                <w:rFonts w:ascii="Arial" w:hAnsi="Arial" w:cs="Arial"/>
              </w:rPr>
            </w:pPr>
            <w:r w:rsidRPr="00653B2D">
              <w:rPr>
                <w:rFonts w:ascii="Arial" w:hAnsi="Arial" w:cs="Arial"/>
              </w:rPr>
              <w:sym w:font="Arial" w:char="F02D"/>
            </w:r>
            <w:r w:rsidRPr="00653B2D">
              <w:rPr>
                <w:rFonts w:ascii="Arial" w:hAnsi="Arial" w:cs="Arial"/>
              </w:rPr>
              <w:t>plasează interesele organizației înaintea celorlalte;</w:t>
            </w:r>
          </w:p>
          <w:p w14:paraId="329A25CA" w14:textId="77777777" w:rsidR="00653B2D" w:rsidRPr="00653B2D" w:rsidRDefault="00653B2D">
            <w:pPr>
              <w:widowControl w:val="0"/>
              <w:autoSpaceDE w:val="0"/>
              <w:autoSpaceDN w:val="0"/>
              <w:rPr>
                <w:rFonts w:ascii="Arial" w:eastAsia="Arial" w:hAnsi="Arial" w:cs="Arial"/>
              </w:rPr>
            </w:pPr>
            <w:r w:rsidRPr="00653B2D">
              <w:rPr>
                <w:rFonts w:ascii="Arial" w:hAnsi="Arial" w:cs="Arial"/>
              </w:rPr>
              <w:sym w:font="Arial" w:char="F02D"/>
            </w:r>
            <w:r w:rsidRPr="00653B2D">
              <w:rPr>
                <w:rFonts w:ascii="Arial" w:hAnsi="Arial" w:cs="Arial"/>
              </w:rPr>
              <w:t>tratează informațiile sensibile și confidențiale cu discreția cuvenită și în concordanță cu prevederile contractului de mandat.</w:t>
            </w:r>
          </w:p>
        </w:tc>
      </w:tr>
      <w:tr w:rsidR="00653B2D" w:rsidRPr="00653B2D" w14:paraId="3B128A27" w14:textId="77777777" w:rsidTr="00653B2D">
        <w:tc>
          <w:tcPr>
            <w:tcW w:w="2649" w:type="dxa"/>
            <w:gridSpan w:val="8"/>
            <w:tcBorders>
              <w:top w:val="single" w:sz="6" w:space="0" w:color="000000"/>
              <w:left w:val="single" w:sz="6" w:space="0" w:color="000000"/>
              <w:bottom w:val="single" w:sz="6" w:space="0" w:color="000000"/>
              <w:right w:val="single" w:sz="6" w:space="0" w:color="000000"/>
            </w:tcBorders>
            <w:hideMark/>
          </w:tcPr>
          <w:p w14:paraId="02391D53"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T4</w:t>
            </w:r>
          </w:p>
        </w:tc>
        <w:tc>
          <w:tcPr>
            <w:tcW w:w="6981" w:type="dxa"/>
            <w:gridSpan w:val="6"/>
            <w:tcBorders>
              <w:top w:val="single" w:sz="6" w:space="0" w:color="000000"/>
              <w:left w:val="single" w:sz="6" w:space="0" w:color="000000"/>
              <w:bottom w:val="single" w:sz="6" w:space="0" w:color="000000"/>
              <w:right w:val="single" w:sz="6" w:space="0" w:color="000000"/>
            </w:tcBorders>
            <w:hideMark/>
          </w:tcPr>
          <w:p w14:paraId="6426AEF3"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Expunere politică</w:t>
            </w:r>
          </w:p>
        </w:tc>
      </w:tr>
      <w:tr w:rsidR="00653B2D" w:rsidRPr="00653B2D" w14:paraId="4AFB0EA8"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514ADDE6" w14:textId="77777777" w:rsidR="00653B2D" w:rsidRPr="00653B2D" w:rsidRDefault="00653B2D">
            <w:pPr>
              <w:suppressAutoHyphens/>
              <w:rPr>
                <w:rFonts w:ascii="Arial" w:eastAsia="Times New Roman" w:hAnsi="Arial" w:cs="Arial"/>
                <w:color w:val="000000"/>
                <w:lang w:eastAsia="ar-SA"/>
              </w:rPr>
            </w:pPr>
            <w:r w:rsidRPr="00653B2D">
              <w:rPr>
                <w:rFonts w:ascii="Arial" w:eastAsia="Times New Roman" w:hAnsi="Arial" w:cs="Arial"/>
                <w:color w:val="000000"/>
                <w:lang w:eastAsia="ar-SA"/>
              </w:rPr>
              <w:t xml:space="preserve">Descriere: Candidatul este implicat în activități de natură politică. </w:t>
            </w:r>
          </w:p>
          <w:p w14:paraId="402F9154" w14:textId="77777777" w:rsidR="00653B2D" w:rsidRPr="00653B2D" w:rsidRDefault="00653B2D">
            <w:pPr>
              <w:suppressAutoHyphens/>
              <w:rPr>
                <w:rFonts w:ascii="Arial" w:eastAsia="Times New Roman" w:hAnsi="Arial" w:cs="Arial"/>
                <w:color w:val="000000"/>
                <w:lang w:eastAsia="ar-SA"/>
              </w:rPr>
            </w:pPr>
            <w:r w:rsidRPr="00653B2D">
              <w:rPr>
                <w:rFonts w:ascii="Arial" w:eastAsia="Times New Roman" w:hAnsi="Arial" w:cs="Arial"/>
                <w:color w:val="000000"/>
                <w:lang w:eastAsia="ar-SA"/>
              </w:rPr>
              <w:t>Indicatori:</w:t>
            </w:r>
            <w:r w:rsidRPr="00653B2D">
              <w:rPr>
                <w:rFonts w:ascii="Arial" w:hAnsi="Arial" w:cs="Arial"/>
                <w:color w:val="000000"/>
                <w:lang w:eastAsia="ar-SA"/>
                <w14:ligatures w14:val="standardContextual"/>
              </w:rPr>
              <w:t xml:space="preserve"> </w:t>
            </w:r>
            <w:r w:rsidRPr="00653B2D">
              <w:rPr>
                <w:rFonts w:ascii="Arial" w:eastAsia="Times New Roman" w:hAnsi="Arial" w:cs="Arial"/>
                <w:color w:val="000000"/>
                <w:lang w:eastAsia="ar-SA"/>
              </w:rPr>
              <w:t>Gradul în care candidatul este implicat în activități de natură politică.</w:t>
            </w:r>
          </w:p>
          <w:tbl>
            <w:tblPr>
              <w:tblStyle w:val="TableGrid"/>
              <w:tblW w:w="5000" w:type="pct"/>
              <w:tblLayout w:type="fixed"/>
              <w:tblLook w:val="04A0" w:firstRow="1" w:lastRow="0" w:firstColumn="1" w:lastColumn="0" w:noHBand="0" w:noVBand="1"/>
            </w:tblPr>
            <w:tblGrid>
              <w:gridCol w:w="1880"/>
              <w:gridCol w:w="1881"/>
              <w:gridCol w:w="1881"/>
              <w:gridCol w:w="1881"/>
              <w:gridCol w:w="1881"/>
            </w:tblGrid>
            <w:tr w:rsidR="00653B2D" w:rsidRPr="00653B2D" w14:paraId="11DBC350" w14:textId="77777777">
              <w:tc>
                <w:tcPr>
                  <w:tcW w:w="1000" w:type="pct"/>
                  <w:tcBorders>
                    <w:top w:val="single" w:sz="4" w:space="0" w:color="auto"/>
                    <w:left w:val="single" w:sz="4" w:space="0" w:color="auto"/>
                    <w:bottom w:val="single" w:sz="4" w:space="0" w:color="auto"/>
                    <w:right w:val="single" w:sz="4" w:space="0" w:color="auto"/>
                  </w:tcBorders>
                  <w:vAlign w:val="center"/>
                  <w:hideMark/>
                </w:tcPr>
                <w:p w14:paraId="7BE71602" w14:textId="77777777" w:rsidR="00653B2D" w:rsidRPr="00653B2D" w:rsidRDefault="00653B2D">
                  <w:pPr>
                    <w:widowControl w:val="0"/>
                    <w:autoSpaceDN w:val="0"/>
                    <w:jc w:val="center"/>
                    <w:rPr>
                      <w:rFonts w:ascii="Arial" w:eastAsia="Arial" w:hAnsi="Arial" w:cs="Arial"/>
                      <w:b/>
                      <w:bCs/>
                    </w:rPr>
                  </w:pPr>
                  <w:r w:rsidRPr="00653B2D">
                    <w:rPr>
                      <w:rFonts w:ascii="Arial" w:hAnsi="Arial" w:cs="Arial"/>
                      <w:b/>
                      <w:bCs/>
                    </w:rPr>
                    <w:t>1</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B444A67" w14:textId="77777777" w:rsidR="00653B2D" w:rsidRPr="00653B2D" w:rsidRDefault="00653B2D">
                  <w:pPr>
                    <w:widowControl w:val="0"/>
                    <w:autoSpaceDN w:val="0"/>
                    <w:jc w:val="center"/>
                    <w:rPr>
                      <w:rFonts w:ascii="Arial" w:eastAsia="Arial" w:hAnsi="Arial" w:cs="Arial"/>
                      <w:b/>
                      <w:bCs/>
                    </w:rPr>
                  </w:pPr>
                  <w:r w:rsidRPr="00653B2D">
                    <w:rPr>
                      <w:rFonts w:ascii="Arial" w:hAnsi="Arial" w:cs="Arial"/>
                      <w:b/>
                      <w:bCs/>
                    </w:rPr>
                    <w:t>2</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5E73F0A" w14:textId="77777777" w:rsidR="00653B2D" w:rsidRPr="00653B2D" w:rsidRDefault="00653B2D">
                  <w:pPr>
                    <w:widowControl w:val="0"/>
                    <w:autoSpaceDN w:val="0"/>
                    <w:jc w:val="center"/>
                    <w:rPr>
                      <w:rFonts w:ascii="Arial" w:eastAsia="Arial" w:hAnsi="Arial" w:cs="Arial"/>
                      <w:b/>
                      <w:bCs/>
                    </w:rPr>
                  </w:pPr>
                  <w:r w:rsidRPr="00653B2D">
                    <w:rPr>
                      <w:rFonts w:ascii="Arial" w:hAnsi="Arial" w:cs="Arial"/>
                      <w:b/>
                      <w:bCs/>
                    </w:rPr>
                    <w:t>3</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36A3296" w14:textId="77777777" w:rsidR="00653B2D" w:rsidRPr="00653B2D" w:rsidRDefault="00653B2D">
                  <w:pPr>
                    <w:widowControl w:val="0"/>
                    <w:autoSpaceDN w:val="0"/>
                    <w:jc w:val="center"/>
                    <w:rPr>
                      <w:rFonts w:ascii="Arial" w:eastAsia="Arial" w:hAnsi="Arial" w:cs="Arial"/>
                      <w:b/>
                      <w:bCs/>
                    </w:rPr>
                  </w:pPr>
                  <w:r w:rsidRPr="00653B2D">
                    <w:rPr>
                      <w:rFonts w:ascii="Arial" w:hAnsi="Arial" w:cs="Arial"/>
                      <w:b/>
                      <w:bCs/>
                    </w:rPr>
                    <w:t>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C2350B4" w14:textId="77777777" w:rsidR="00653B2D" w:rsidRPr="00653B2D" w:rsidRDefault="00653B2D">
                  <w:pPr>
                    <w:widowControl w:val="0"/>
                    <w:autoSpaceDN w:val="0"/>
                    <w:jc w:val="center"/>
                    <w:rPr>
                      <w:rFonts w:ascii="Arial" w:eastAsia="Arial" w:hAnsi="Arial" w:cs="Arial"/>
                      <w:b/>
                      <w:bCs/>
                    </w:rPr>
                  </w:pPr>
                  <w:r w:rsidRPr="00653B2D">
                    <w:rPr>
                      <w:rFonts w:ascii="Arial" w:hAnsi="Arial" w:cs="Arial"/>
                      <w:b/>
                      <w:bCs/>
                    </w:rPr>
                    <w:t>5</w:t>
                  </w:r>
                </w:p>
              </w:tc>
            </w:tr>
            <w:tr w:rsidR="00653B2D" w:rsidRPr="00653B2D" w14:paraId="540B6735" w14:textId="77777777">
              <w:tc>
                <w:tcPr>
                  <w:tcW w:w="1000" w:type="pct"/>
                  <w:tcBorders>
                    <w:top w:val="single" w:sz="4" w:space="0" w:color="auto"/>
                    <w:left w:val="single" w:sz="4" w:space="0" w:color="auto"/>
                    <w:bottom w:val="single" w:sz="4" w:space="0" w:color="auto"/>
                    <w:right w:val="single" w:sz="4" w:space="0" w:color="auto"/>
                  </w:tcBorders>
                  <w:vAlign w:val="center"/>
                  <w:hideMark/>
                </w:tcPr>
                <w:p w14:paraId="36E09733" w14:textId="77777777" w:rsidR="00653B2D" w:rsidRPr="00653B2D" w:rsidRDefault="00653B2D">
                  <w:pPr>
                    <w:widowControl w:val="0"/>
                    <w:autoSpaceDN w:val="0"/>
                    <w:rPr>
                      <w:rFonts w:ascii="Arial" w:eastAsia="Arial" w:hAnsi="Arial" w:cs="Arial"/>
                    </w:rPr>
                  </w:pPr>
                  <w:r w:rsidRPr="00653B2D">
                    <w:rPr>
                      <w:rFonts w:ascii="Arial" w:hAnsi="Arial" w:cs="Arial"/>
                    </w:rPr>
                    <w:t xml:space="preserve">Candidatul are o </w:t>
                  </w:r>
                  <w:proofErr w:type="spellStart"/>
                  <w:r w:rsidRPr="00653B2D">
                    <w:rPr>
                      <w:rFonts w:ascii="Arial" w:hAnsi="Arial" w:cs="Arial"/>
                    </w:rPr>
                    <w:t>functie</w:t>
                  </w:r>
                  <w:proofErr w:type="spellEnd"/>
                  <w:r w:rsidRPr="00653B2D">
                    <w:rPr>
                      <w:rFonts w:ascii="Arial" w:hAnsi="Arial" w:cs="Arial"/>
                    </w:rPr>
                    <w:t xml:space="preserve"> de conducere in cadrul unei </w:t>
                  </w:r>
                  <w:proofErr w:type="spellStart"/>
                  <w:r w:rsidRPr="00653B2D">
                    <w:rPr>
                      <w:rFonts w:ascii="Arial" w:hAnsi="Arial" w:cs="Arial"/>
                    </w:rPr>
                    <w:t>formatiuni</w:t>
                  </w:r>
                  <w:proofErr w:type="spellEnd"/>
                  <w:r w:rsidRPr="00653B2D">
                    <w:rPr>
                      <w:rFonts w:ascii="Arial" w:hAnsi="Arial" w:cs="Arial"/>
                    </w:rPr>
                    <w:t xml:space="preserve"> politice</w:t>
                  </w:r>
                </w:p>
              </w:tc>
              <w:tc>
                <w:tcPr>
                  <w:tcW w:w="1000" w:type="pct"/>
                  <w:tcBorders>
                    <w:top w:val="single" w:sz="4" w:space="0" w:color="auto"/>
                    <w:left w:val="single" w:sz="4" w:space="0" w:color="auto"/>
                    <w:bottom w:val="single" w:sz="4" w:space="0" w:color="auto"/>
                    <w:right w:val="single" w:sz="4" w:space="0" w:color="auto"/>
                  </w:tcBorders>
                  <w:vAlign w:val="center"/>
                </w:tcPr>
                <w:p w14:paraId="61154FC6" w14:textId="77777777" w:rsidR="00653B2D" w:rsidRPr="00653B2D" w:rsidRDefault="00653B2D">
                  <w:pPr>
                    <w:widowControl w:val="0"/>
                    <w:autoSpaceDN w:val="0"/>
                    <w:rPr>
                      <w:rFonts w:ascii="Arial" w:eastAsia="Arial" w:hAnsi="Arial" w:cs="Arial"/>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09A24D61" w14:textId="77777777" w:rsidR="00653B2D" w:rsidRPr="00653B2D" w:rsidRDefault="00653B2D">
                  <w:pPr>
                    <w:widowControl w:val="0"/>
                    <w:autoSpaceDN w:val="0"/>
                    <w:jc w:val="center"/>
                    <w:rPr>
                      <w:rFonts w:ascii="Arial" w:eastAsia="Arial" w:hAnsi="Arial" w:cs="Arial"/>
                    </w:rPr>
                  </w:pPr>
                  <w:r w:rsidRPr="00653B2D">
                    <w:rPr>
                      <w:rFonts w:ascii="Arial" w:hAnsi="Arial" w:cs="Arial"/>
                    </w:rPr>
                    <w:t xml:space="preserve">Candidatul este membru in cadrul unei </w:t>
                  </w:r>
                  <w:proofErr w:type="spellStart"/>
                  <w:r w:rsidRPr="00653B2D">
                    <w:rPr>
                      <w:rFonts w:ascii="Arial" w:hAnsi="Arial" w:cs="Arial"/>
                    </w:rPr>
                    <w:t>formatiuni</w:t>
                  </w:r>
                  <w:proofErr w:type="spellEnd"/>
                  <w:r w:rsidRPr="00653B2D">
                    <w:rPr>
                      <w:rFonts w:ascii="Arial" w:hAnsi="Arial" w:cs="Arial"/>
                    </w:rPr>
                    <w:t xml:space="preserve"> politice</w:t>
                  </w:r>
                </w:p>
              </w:tc>
              <w:tc>
                <w:tcPr>
                  <w:tcW w:w="1000" w:type="pct"/>
                  <w:tcBorders>
                    <w:top w:val="single" w:sz="4" w:space="0" w:color="auto"/>
                    <w:left w:val="single" w:sz="4" w:space="0" w:color="auto"/>
                    <w:bottom w:val="single" w:sz="4" w:space="0" w:color="auto"/>
                    <w:right w:val="single" w:sz="4" w:space="0" w:color="auto"/>
                  </w:tcBorders>
                  <w:vAlign w:val="center"/>
                </w:tcPr>
                <w:p w14:paraId="327F2BAD" w14:textId="77777777" w:rsidR="00653B2D" w:rsidRPr="00653B2D" w:rsidRDefault="00653B2D">
                  <w:pPr>
                    <w:widowControl w:val="0"/>
                    <w:autoSpaceDN w:val="0"/>
                    <w:jc w:val="center"/>
                    <w:rPr>
                      <w:rFonts w:ascii="Arial" w:eastAsia="Arial" w:hAnsi="Arial" w:cs="Arial"/>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53BB507B" w14:textId="77777777" w:rsidR="00653B2D" w:rsidRPr="00653B2D" w:rsidRDefault="00653B2D">
                  <w:pPr>
                    <w:widowControl w:val="0"/>
                    <w:autoSpaceDN w:val="0"/>
                    <w:jc w:val="center"/>
                    <w:rPr>
                      <w:rFonts w:ascii="Arial" w:eastAsia="Arial" w:hAnsi="Arial" w:cs="Arial"/>
                    </w:rPr>
                  </w:pPr>
                  <w:r w:rsidRPr="00653B2D">
                    <w:rPr>
                      <w:rFonts w:ascii="Arial" w:hAnsi="Arial" w:cs="Arial"/>
                    </w:rPr>
                    <w:t xml:space="preserve">Candidatul nu este membru in cadrul niciunei </w:t>
                  </w:r>
                  <w:proofErr w:type="spellStart"/>
                  <w:r w:rsidRPr="00653B2D">
                    <w:rPr>
                      <w:rFonts w:ascii="Arial" w:hAnsi="Arial" w:cs="Arial"/>
                    </w:rPr>
                    <w:t>formatiuni</w:t>
                  </w:r>
                  <w:proofErr w:type="spellEnd"/>
                  <w:r w:rsidRPr="00653B2D">
                    <w:rPr>
                      <w:rFonts w:ascii="Arial" w:hAnsi="Arial" w:cs="Arial"/>
                    </w:rPr>
                    <w:t xml:space="preserve"> politice</w:t>
                  </w:r>
                </w:p>
              </w:tc>
            </w:tr>
          </w:tbl>
          <w:p w14:paraId="54834501" w14:textId="77777777" w:rsidR="00653B2D" w:rsidRPr="00AC540F" w:rsidRDefault="00653B2D">
            <w:pPr>
              <w:widowControl w:val="0"/>
              <w:autoSpaceDE w:val="0"/>
              <w:autoSpaceDN w:val="0"/>
              <w:rPr>
                <w:rFonts w:ascii="Arial" w:hAnsi="Arial" w:cs="Arial"/>
                <w:lang w:val="fr-FR"/>
              </w:rPr>
            </w:pPr>
          </w:p>
        </w:tc>
      </w:tr>
      <w:tr w:rsidR="00653B2D" w:rsidRPr="00653B2D" w14:paraId="203E8AB9" w14:textId="77777777" w:rsidTr="00653B2D">
        <w:trPr>
          <w:trHeight w:val="318"/>
        </w:trPr>
        <w:tc>
          <w:tcPr>
            <w:tcW w:w="2649" w:type="dxa"/>
            <w:gridSpan w:val="8"/>
            <w:tcBorders>
              <w:top w:val="single" w:sz="6" w:space="0" w:color="000000"/>
              <w:left w:val="single" w:sz="6" w:space="0" w:color="000000"/>
              <w:bottom w:val="single" w:sz="6" w:space="0" w:color="000000"/>
              <w:right w:val="single" w:sz="6" w:space="0" w:color="000000"/>
            </w:tcBorders>
            <w:hideMark/>
          </w:tcPr>
          <w:p w14:paraId="1C6E0DF6"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T5</w:t>
            </w:r>
          </w:p>
        </w:tc>
        <w:tc>
          <w:tcPr>
            <w:tcW w:w="6981" w:type="dxa"/>
            <w:gridSpan w:val="6"/>
            <w:tcBorders>
              <w:top w:val="single" w:sz="6" w:space="0" w:color="000000"/>
              <w:left w:val="single" w:sz="6" w:space="0" w:color="000000"/>
              <w:bottom w:val="single" w:sz="6" w:space="0" w:color="000000"/>
              <w:right w:val="single" w:sz="6" w:space="0" w:color="000000"/>
            </w:tcBorders>
            <w:hideMark/>
          </w:tcPr>
          <w:p w14:paraId="451A626B"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hAnsi="Arial" w:cs="Arial"/>
                <w:color w:val="auto"/>
                <w:sz w:val="22"/>
                <w:szCs w:val="22"/>
              </w:rPr>
              <w:t>Abilități de comunicare interpersonală</w:t>
            </w:r>
          </w:p>
        </w:tc>
      </w:tr>
      <w:tr w:rsidR="00653B2D" w:rsidRPr="00653B2D" w14:paraId="3AD9F6BB"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1A5CAB9C" w14:textId="77777777" w:rsidR="00653B2D" w:rsidRPr="00653B2D" w:rsidRDefault="00653B2D">
            <w:pPr>
              <w:suppressAutoHyphens/>
              <w:ind w:left="164" w:right="288"/>
              <w:rPr>
                <w:rFonts w:ascii="Arial" w:eastAsia="Times New Roman" w:hAnsi="Arial" w:cs="Arial"/>
                <w:color w:val="000000"/>
                <w:lang w:eastAsia="ar-SA"/>
              </w:rPr>
            </w:pPr>
            <w:r w:rsidRPr="00653B2D">
              <w:rPr>
                <w:rFonts w:ascii="Arial" w:eastAsia="Times New Roman" w:hAnsi="Arial" w:cs="Arial"/>
                <w:color w:val="000000"/>
                <w:lang w:eastAsia="ar-SA"/>
              </w:rPr>
              <w:t>Descriere</w:t>
            </w:r>
            <w:r w:rsidRPr="00653B2D">
              <w:rPr>
                <w:rFonts w:ascii="Arial" w:eastAsia="Times New Roman" w:hAnsi="Arial" w:cs="Arial"/>
                <w:color w:val="000000"/>
                <w:u w:val="single"/>
                <w:lang w:eastAsia="ar-SA"/>
              </w:rPr>
              <w:t>:</w:t>
            </w:r>
            <w:r w:rsidRPr="00653B2D">
              <w:rPr>
                <w:rFonts w:ascii="Arial" w:eastAsia="Times New Roman" w:hAnsi="Arial" w:cs="Arial"/>
                <w:color w:val="000000"/>
                <w:lang w:eastAsia="ar-SA"/>
              </w:rPr>
              <w:t xml:space="preserve"> abilitatea de a comunica verbal, nonverbal și </w:t>
            </w:r>
            <w:proofErr w:type="spellStart"/>
            <w:r w:rsidRPr="00653B2D">
              <w:rPr>
                <w:rFonts w:ascii="Arial" w:eastAsia="Times New Roman" w:hAnsi="Arial" w:cs="Arial"/>
                <w:color w:val="000000"/>
                <w:lang w:eastAsia="ar-SA"/>
              </w:rPr>
              <w:t>paraverbal</w:t>
            </w:r>
            <w:proofErr w:type="spellEnd"/>
            <w:r w:rsidRPr="00653B2D">
              <w:rPr>
                <w:rFonts w:ascii="Arial" w:eastAsia="Times New Roman" w:hAnsi="Arial" w:cs="Arial"/>
                <w:color w:val="000000"/>
                <w:lang w:eastAsia="ar-SA"/>
              </w:rPr>
              <w:t xml:space="preserve"> corect, fluent și coerent, de a relaționa, de a argumenta și de a persuada.</w:t>
            </w:r>
          </w:p>
          <w:p w14:paraId="70302F53" w14:textId="77777777" w:rsidR="00653B2D" w:rsidRPr="00653B2D" w:rsidRDefault="00653B2D">
            <w:pPr>
              <w:suppressAutoHyphens/>
              <w:ind w:left="164" w:right="288"/>
              <w:rPr>
                <w:rFonts w:ascii="Arial" w:eastAsia="Times New Roman" w:hAnsi="Arial" w:cs="Arial"/>
                <w:color w:val="000000"/>
                <w:u w:val="single"/>
                <w:lang w:eastAsia="ar-SA"/>
              </w:rPr>
            </w:pPr>
            <w:r w:rsidRPr="00653B2D">
              <w:rPr>
                <w:rFonts w:ascii="Arial" w:eastAsia="Times New Roman" w:hAnsi="Arial" w:cs="Arial"/>
                <w:color w:val="000000"/>
                <w:u w:val="single"/>
                <w:lang w:eastAsia="ar-SA"/>
              </w:rPr>
              <w:t>Indicatori:</w:t>
            </w:r>
          </w:p>
          <w:p w14:paraId="03947113" w14:textId="77777777" w:rsidR="00653B2D" w:rsidRPr="00653B2D"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color w:val="000000"/>
                <w:lang w:eastAsia="ar-SA"/>
              </w:rPr>
            </w:pPr>
            <w:r w:rsidRPr="00653B2D">
              <w:rPr>
                <w:rFonts w:ascii="Arial" w:eastAsia="Times New Roman" w:hAnsi="Arial" w:cs="Arial"/>
                <w:color w:val="000000"/>
                <w:lang w:eastAsia="ar-SA"/>
              </w:rPr>
              <w:t>este capabil să-și exprime fluent și coerent ideile;</w:t>
            </w:r>
          </w:p>
          <w:p w14:paraId="70C2AB5C" w14:textId="77777777" w:rsidR="00653B2D" w:rsidRPr="00653B2D"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color w:val="000000"/>
                <w:lang w:eastAsia="ar-SA"/>
              </w:rPr>
            </w:pPr>
            <w:r w:rsidRPr="00653B2D">
              <w:rPr>
                <w:rFonts w:ascii="Arial" w:eastAsia="Times New Roman" w:hAnsi="Arial" w:cs="Arial"/>
                <w:color w:val="000000"/>
                <w:lang w:eastAsia="ar-SA"/>
              </w:rPr>
              <w:t>are o ținută potrivită mesajelor transmise;</w:t>
            </w:r>
          </w:p>
          <w:p w14:paraId="7734D0DE" w14:textId="77777777" w:rsidR="00653B2D" w:rsidRPr="00653B2D"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color w:val="000000"/>
                <w:lang w:eastAsia="ar-SA"/>
              </w:rPr>
            </w:pPr>
            <w:r w:rsidRPr="00653B2D">
              <w:rPr>
                <w:rFonts w:ascii="Arial" w:eastAsia="Times New Roman" w:hAnsi="Arial" w:cs="Arial"/>
                <w:color w:val="000000"/>
                <w:lang w:eastAsia="ar-SA"/>
              </w:rPr>
              <w:lastRenderedPageBreak/>
              <w:t>dă dovadă că își ascultă activ interlocutori;</w:t>
            </w:r>
          </w:p>
          <w:p w14:paraId="403DDCF1" w14:textId="77777777" w:rsidR="00653B2D" w:rsidRPr="00653B2D"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color w:val="000000"/>
                <w:lang w:eastAsia="ar-SA"/>
              </w:rPr>
            </w:pPr>
            <w:r w:rsidRPr="00653B2D">
              <w:rPr>
                <w:rFonts w:ascii="Arial" w:eastAsia="Times New Roman" w:hAnsi="Arial" w:cs="Arial"/>
                <w:color w:val="000000"/>
                <w:lang w:eastAsia="ar-SA"/>
              </w:rPr>
              <w:t>utilizează înțelept formularea;</w:t>
            </w:r>
          </w:p>
          <w:p w14:paraId="2051F2FA" w14:textId="77777777" w:rsidR="00653B2D" w:rsidRPr="00653B2D"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color w:val="000000"/>
                <w:lang w:eastAsia="ar-SA"/>
              </w:rPr>
            </w:pPr>
            <w:r w:rsidRPr="00653B2D">
              <w:rPr>
                <w:rFonts w:ascii="Arial" w:eastAsia="Times New Roman" w:hAnsi="Arial" w:cs="Arial"/>
                <w:color w:val="000000"/>
                <w:lang w:eastAsia="ar-SA"/>
              </w:rPr>
              <w:t>utilizează corect tehnica întrebărilor;</w:t>
            </w:r>
          </w:p>
          <w:p w14:paraId="02E32A1B" w14:textId="77777777" w:rsidR="00653B2D" w:rsidRPr="00653B2D"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color w:val="000000"/>
                <w:lang w:eastAsia="ar-SA"/>
              </w:rPr>
            </w:pPr>
            <w:r w:rsidRPr="00653B2D">
              <w:rPr>
                <w:rFonts w:ascii="Arial" w:eastAsia="Times New Roman" w:hAnsi="Arial" w:cs="Arial"/>
                <w:color w:val="000000"/>
                <w:lang w:eastAsia="ar-SA"/>
              </w:rPr>
              <w:t>este capabil să inițieze, să mențină și să dezvolte relații bazate pe încredere;</w:t>
            </w:r>
          </w:p>
          <w:p w14:paraId="5FD2F3A5" w14:textId="77777777" w:rsidR="00653B2D" w:rsidRPr="00653B2D" w:rsidRDefault="00653B2D" w:rsidP="00653B2D">
            <w:pPr>
              <w:widowControl w:val="0"/>
              <w:numPr>
                <w:ilvl w:val="0"/>
                <w:numId w:val="34"/>
              </w:numPr>
              <w:suppressAutoHyphens/>
              <w:autoSpaceDE w:val="0"/>
              <w:autoSpaceDN w:val="0"/>
              <w:spacing w:after="0"/>
              <w:ind w:left="164" w:firstLine="0"/>
              <w:jc w:val="both"/>
              <w:rPr>
                <w:rFonts w:ascii="Arial" w:eastAsia="Times New Roman" w:hAnsi="Arial" w:cs="Arial"/>
                <w:color w:val="000000"/>
                <w:lang w:eastAsia="ar-SA"/>
              </w:rPr>
            </w:pPr>
            <w:r w:rsidRPr="00653B2D">
              <w:rPr>
                <w:rFonts w:ascii="Arial" w:eastAsia="Times New Roman" w:hAnsi="Arial" w:cs="Arial"/>
                <w:color w:val="000000"/>
                <w:lang w:eastAsia="ar-SA"/>
              </w:rPr>
              <w:t>utilizează corect procesul de persuadare.</w:t>
            </w:r>
          </w:p>
        </w:tc>
      </w:tr>
      <w:tr w:rsidR="00653B2D" w:rsidRPr="00653B2D" w14:paraId="6ED49992" w14:textId="77777777" w:rsidTr="00653B2D">
        <w:tc>
          <w:tcPr>
            <w:tcW w:w="2649" w:type="dxa"/>
            <w:gridSpan w:val="8"/>
            <w:tcBorders>
              <w:top w:val="single" w:sz="6" w:space="0" w:color="000000"/>
              <w:left w:val="single" w:sz="6" w:space="0" w:color="000000"/>
              <w:bottom w:val="single" w:sz="6" w:space="0" w:color="000000"/>
              <w:right w:val="single" w:sz="6" w:space="0" w:color="000000"/>
            </w:tcBorders>
            <w:hideMark/>
          </w:tcPr>
          <w:p w14:paraId="56DB4317"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lastRenderedPageBreak/>
              <w:t>T6</w:t>
            </w:r>
          </w:p>
        </w:tc>
        <w:tc>
          <w:tcPr>
            <w:tcW w:w="6981" w:type="dxa"/>
            <w:gridSpan w:val="6"/>
            <w:tcBorders>
              <w:top w:val="single" w:sz="6" w:space="0" w:color="000000"/>
              <w:left w:val="single" w:sz="6" w:space="0" w:color="000000"/>
              <w:bottom w:val="single" w:sz="6" w:space="0" w:color="000000"/>
              <w:right w:val="single" w:sz="6" w:space="0" w:color="000000"/>
            </w:tcBorders>
            <w:hideMark/>
          </w:tcPr>
          <w:p w14:paraId="34A9BD6C"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Orientare către rezultate</w:t>
            </w:r>
          </w:p>
        </w:tc>
      </w:tr>
      <w:tr w:rsidR="00653B2D" w:rsidRPr="00653B2D" w14:paraId="3A55854F"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6D145EDC"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4188229F"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 xml:space="preserve">Este permanent preocupat de monitorizarea rezultatelor pe care le compară cu obiectivele prestabilite și elaborează planul de acțiune de reducere a </w:t>
            </w:r>
            <w:proofErr w:type="spellStart"/>
            <w:r w:rsidRPr="00653B2D">
              <w:rPr>
                <w:rFonts w:ascii="Arial" w:eastAsia="Calibri" w:hAnsi="Arial" w:cs="Arial"/>
                <w:color w:val="auto"/>
                <w:sz w:val="22"/>
                <w:szCs w:val="22"/>
              </w:rPr>
              <w:t>ecarturilor</w:t>
            </w:r>
            <w:proofErr w:type="spellEnd"/>
            <w:r w:rsidRPr="00653B2D">
              <w:rPr>
                <w:rFonts w:ascii="Arial" w:eastAsia="Calibri" w:hAnsi="Arial" w:cs="Arial"/>
                <w:color w:val="auto"/>
                <w:sz w:val="22"/>
                <w:szCs w:val="22"/>
              </w:rPr>
              <w:t xml:space="preserve"> constatate.</w:t>
            </w:r>
            <w:r w:rsidRPr="00653B2D">
              <w:rPr>
                <w:rFonts w:ascii="Arial" w:eastAsia="Calibri" w:hAnsi="Arial" w:cs="Arial"/>
                <w:color w:val="auto"/>
                <w:sz w:val="22"/>
                <w:szCs w:val="22"/>
              </w:rPr>
              <w:br/>
              <w:t>Indicatori</w:t>
            </w:r>
          </w:p>
          <w:p w14:paraId="1EA4FB9D"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 xml:space="preserve">Este permanent preocupat de monitorizarea rezultatelor pe care le compară cu obiectivele prestabilite și elaborează planul de acțiune de reducere a </w:t>
            </w:r>
            <w:proofErr w:type="spellStart"/>
            <w:r w:rsidRPr="00653B2D">
              <w:rPr>
                <w:rFonts w:ascii="Arial" w:eastAsia="Calibri" w:hAnsi="Arial" w:cs="Arial"/>
                <w:color w:val="auto"/>
                <w:sz w:val="22"/>
                <w:szCs w:val="22"/>
              </w:rPr>
              <w:t>ecarturilor</w:t>
            </w:r>
            <w:proofErr w:type="spellEnd"/>
            <w:r w:rsidRPr="00653B2D">
              <w:rPr>
                <w:rFonts w:ascii="Arial" w:eastAsia="Calibri" w:hAnsi="Arial" w:cs="Arial"/>
                <w:color w:val="auto"/>
                <w:sz w:val="22"/>
                <w:szCs w:val="22"/>
              </w:rPr>
              <w:t xml:space="preserve"> constatate.</w:t>
            </w:r>
          </w:p>
        </w:tc>
      </w:tr>
      <w:tr w:rsidR="00653B2D" w:rsidRPr="00653B2D" w14:paraId="16D7DE63" w14:textId="77777777" w:rsidTr="00653B2D">
        <w:tc>
          <w:tcPr>
            <w:tcW w:w="2649" w:type="dxa"/>
            <w:gridSpan w:val="8"/>
            <w:tcBorders>
              <w:top w:val="single" w:sz="6" w:space="0" w:color="000000"/>
              <w:left w:val="single" w:sz="6" w:space="0" w:color="000000"/>
              <w:bottom w:val="single" w:sz="6" w:space="0" w:color="000000"/>
              <w:right w:val="single" w:sz="6" w:space="0" w:color="000000"/>
            </w:tcBorders>
            <w:hideMark/>
          </w:tcPr>
          <w:p w14:paraId="7DE80847"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Style w:val="Bodytext2"/>
                <w:color w:val="auto"/>
                <w:sz w:val="22"/>
                <w:szCs w:val="22"/>
                <w:lang w:eastAsia="en-US" w:bidi="ar-SA"/>
              </w:rPr>
              <w:t>T7</w:t>
            </w:r>
          </w:p>
        </w:tc>
        <w:tc>
          <w:tcPr>
            <w:tcW w:w="6981" w:type="dxa"/>
            <w:gridSpan w:val="6"/>
            <w:tcBorders>
              <w:top w:val="single" w:sz="6" w:space="0" w:color="000000"/>
              <w:left w:val="single" w:sz="6" w:space="0" w:color="000000"/>
              <w:bottom w:val="single" w:sz="6" w:space="0" w:color="000000"/>
              <w:right w:val="single" w:sz="6" w:space="0" w:color="000000"/>
            </w:tcBorders>
            <w:hideMark/>
          </w:tcPr>
          <w:p w14:paraId="4992912A"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Capacitate de sinteză</w:t>
            </w:r>
          </w:p>
        </w:tc>
      </w:tr>
      <w:tr w:rsidR="00653B2D" w:rsidRPr="00653B2D" w14:paraId="773DF890"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727B458B"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proofErr w:type="spellStart"/>
            <w:r w:rsidRPr="00653B2D">
              <w:rPr>
                <w:rStyle w:val="Bodytext2"/>
                <w:color w:val="auto"/>
                <w:sz w:val="22"/>
                <w:szCs w:val="22"/>
                <w:u w:val="single"/>
                <w:lang w:eastAsia="en-US" w:bidi="ar-SA"/>
              </w:rPr>
              <w:t>Definitie</w:t>
            </w:r>
            <w:proofErr w:type="spellEnd"/>
          </w:p>
          <w:p w14:paraId="7E27CD91"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Sesizează elemente de detaliu din care extrage concluzii sau tendințe sau viziuni globale.</w:t>
            </w:r>
          </w:p>
          <w:p w14:paraId="58063F6A" w14:textId="77777777" w:rsidR="00653B2D" w:rsidRPr="00653B2D" w:rsidRDefault="00653B2D">
            <w:pPr>
              <w:pStyle w:val="NoSpacing"/>
              <w:autoSpaceDE w:val="0"/>
              <w:autoSpaceDN w:val="0"/>
              <w:spacing w:line="276" w:lineRule="auto"/>
              <w:jc w:val="both"/>
              <w:rPr>
                <w:rFonts w:ascii="Arial" w:eastAsia="Calibri" w:hAnsi="Arial" w:cs="Arial"/>
                <w:color w:val="auto"/>
                <w:sz w:val="22"/>
                <w:szCs w:val="22"/>
              </w:rPr>
            </w:pPr>
            <w:r w:rsidRPr="00653B2D">
              <w:rPr>
                <w:rFonts w:ascii="Arial" w:eastAsia="Calibri" w:hAnsi="Arial" w:cs="Arial"/>
                <w:color w:val="auto"/>
                <w:sz w:val="22"/>
                <w:szCs w:val="22"/>
              </w:rPr>
              <w:t>Indicatori</w:t>
            </w:r>
          </w:p>
          <w:p w14:paraId="02BBBC93" w14:textId="77777777" w:rsidR="00653B2D" w:rsidRPr="00653B2D" w:rsidRDefault="00653B2D">
            <w:pPr>
              <w:pStyle w:val="NoSpacing"/>
              <w:autoSpaceDE w:val="0"/>
              <w:autoSpaceDN w:val="0"/>
              <w:spacing w:line="276" w:lineRule="auto"/>
              <w:jc w:val="both"/>
              <w:rPr>
                <w:rFonts w:ascii="Arial" w:hAnsi="Arial" w:cs="Arial"/>
                <w:color w:val="auto"/>
                <w:sz w:val="22"/>
                <w:szCs w:val="22"/>
              </w:rPr>
            </w:pPr>
            <w:r w:rsidRPr="00653B2D">
              <w:rPr>
                <w:rFonts w:ascii="Arial" w:eastAsia="Calibri" w:hAnsi="Arial" w:cs="Arial"/>
                <w:color w:val="auto"/>
                <w:sz w:val="22"/>
                <w:szCs w:val="22"/>
              </w:rPr>
              <w:t xml:space="preserve">Este permanent preocupat de monitorizarea rezultatelor pe care le compară cu obiectivele prestabilite și elaborează planul de acțiune de reducere a </w:t>
            </w:r>
            <w:proofErr w:type="spellStart"/>
            <w:r w:rsidRPr="00653B2D">
              <w:rPr>
                <w:rFonts w:ascii="Arial" w:eastAsia="Calibri" w:hAnsi="Arial" w:cs="Arial"/>
                <w:color w:val="auto"/>
                <w:sz w:val="22"/>
                <w:szCs w:val="22"/>
              </w:rPr>
              <w:t>ecarturilor</w:t>
            </w:r>
            <w:proofErr w:type="spellEnd"/>
            <w:r w:rsidRPr="00653B2D">
              <w:rPr>
                <w:rFonts w:ascii="Arial" w:eastAsia="Calibri" w:hAnsi="Arial" w:cs="Arial"/>
                <w:color w:val="auto"/>
                <w:sz w:val="22"/>
                <w:szCs w:val="22"/>
              </w:rPr>
              <w:t xml:space="preserve"> constatate.</w:t>
            </w:r>
          </w:p>
        </w:tc>
      </w:tr>
      <w:tr w:rsidR="00653B2D" w:rsidRPr="00653B2D" w14:paraId="64B8C790" w14:textId="77777777" w:rsidTr="00653B2D">
        <w:tc>
          <w:tcPr>
            <w:tcW w:w="1872" w:type="dxa"/>
            <w:gridSpan w:val="2"/>
            <w:tcBorders>
              <w:top w:val="single" w:sz="6" w:space="0" w:color="000000"/>
              <w:left w:val="single" w:sz="6" w:space="0" w:color="000000"/>
              <w:bottom w:val="single" w:sz="6" w:space="0" w:color="000000"/>
              <w:right w:val="single" w:sz="4" w:space="0" w:color="auto"/>
            </w:tcBorders>
            <w:hideMark/>
          </w:tcPr>
          <w:p w14:paraId="1F75B01E" w14:textId="77777777" w:rsidR="00653B2D" w:rsidRPr="00653B2D" w:rsidRDefault="00653B2D">
            <w:pPr>
              <w:pStyle w:val="NoSpacing"/>
              <w:autoSpaceDE w:val="0"/>
              <w:autoSpaceDN w:val="0"/>
              <w:spacing w:line="276" w:lineRule="auto"/>
              <w:jc w:val="both"/>
              <w:rPr>
                <w:rStyle w:val="Bodytext2"/>
                <w:b/>
                <w:color w:val="auto"/>
                <w:sz w:val="22"/>
                <w:szCs w:val="22"/>
                <w:lang w:eastAsia="en-US" w:bidi="ar-SA"/>
              </w:rPr>
            </w:pPr>
            <w:r w:rsidRPr="00653B2D">
              <w:rPr>
                <w:rStyle w:val="Bodytext2"/>
                <w:b/>
                <w:color w:val="auto"/>
                <w:sz w:val="22"/>
                <w:szCs w:val="22"/>
                <w:lang w:eastAsia="en-US" w:bidi="ar-SA"/>
              </w:rPr>
              <w:t>IV</w:t>
            </w:r>
          </w:p>
        </w:tc>
        <w:tc>
          <w:tcPr>
            <w:tcW w:w="7758" w:type="dxa"/>
            <w:gridSpan w:val="12"/>
            <w:tcBorders>
              <w:top w:val="single" w:sz="6" w:space="0" w:color="000000"/>
              <w:left w:val="single" w:sz="4" w:space="0" w:color="auto"/>
              <w:bottom w:val="single" w:sz="6" w:space="0" w:color="000000"/>
              <w:right w:val="single" w:sz="6" w:space="0" w:color="000000"/>
            </w:tcBorders>
            <w:hideMark/>
          </w:tcPr>
          <w:p w14:paraId="00F2266D" w14:textId="77777777" w:rsidR="00653B2D" w:rsidRPr="00653B2D" w:rsidRDefault="00653B2D">
            <w:pPr>
              <w:pStyle w:val="NoSpacing"/>
              <w:autoSpaceDE w:val="0"/>
              <w:autoSpaceDN w:val="0"/>
              <w:spacing w:line="276" w:lineRule="auto"/>
              <w:jc w:val="both"/>
              <w:rPr>
                <w:rStyle w:val="Bodytext2"/>
                <w:b/>
                <w:color w:val="auto"/>
                <w:sz w:val="22"/>
                <w:szCs w:val="22"/>
                <w:lang w:eastAsia="en-US" w:bidi="ar-SA"/>
              </w:rPr>
            </w:pPr>
            <w:r w:rsidRPr="00653B2D">
              <w:rPr>
                <w:rStyle w:val="Bodytext2"/>
                <w:b/>
                <w:color w:val="auto"/>
                <w:sz w:val="22"/>
                <w:szCs w:val="22"/>
                <w:lang w:eastAsia="en-US" w:bidi="ar-SA"/>
              </w:rPr>
              <w:t>Alte criterii</w:t>
            </w:r>
          </w:p>
        </w:tc>
      </w:tr>
      <w:tr w:rsidR="00653B2D" w:rsidRPr="00653B2D" w14:paraId="357C3936" w14:textId="77777777" w:rsidTr="00653B2D">
        <w:tc>
          <w:tcPr>
            <w:tcW w:w="1872" w:type="dxa"/>
            <w:gridSpan w:val="2"/>
            <w:tcBorders>
              <w:top w:val="single" w:sz="6" w:space="0" w:color="000000"/>
              <w:left w:val="single" w:sz="6" w:space="0" w:color="000000"/>
              <w:bottom w:val="single" w:sz="6" w:space="0" w:color="000000"/>
              <w:right w:val="single" w:sz="4" w:space="0" w:color="auto"/>
            </w:tcBorders>
            <w:hideMark/>
          </w:tcPr>
          <w:p w14:paraId="1FCCC059" w14:textId="77777777" w:rsidR="00653B2D" w:rsidRPr="00653B2D" w:rsidRDefault="00653B2D">
            <w:pPr>
              <w:pStyle w:val="NoSpacing"/>
              <w:autoSpaceDE w:val="0"/>
              <w:autoSpaceDN w:val="0"/>
              <w:spacing w:line="276" w:lineRule="auto"/>
              <w:jc w:val="both"/>
              <w:rPr>
                <w:rStyle w:val="Bodytext2"/>
                <w:color w:val="auto"/>
                <w:sz w:val="22"/>
                <w:szCs w:val="22"/>
                <w:lang w:eastAsia="en-US" w:bidi="ar-SA"/>
              </w:rPr>
            </w:pPr>
            <w:r w:rsidRPr="00653B2D">
              <w:rPr>
                <w:rStyle w:val="Bodytext2"/>
                <w:color w:val="auto"/>
                <w:sz w:val="22"/>
                <w:szCs w:val="22"/>
                <w:lang w:eastAsia="en-US" w:bidi="ar-SA"/>
              </w:rPr>
              <w:t>CPP1</w:t>
            </w:r>
          </w:p>
        </w:tc>
        <w:tc>
          <w:tcPr>
            <w:tcW w:w="7758" w:type="dxa"/>
            <w:gridSpan w:val="12"/>
            <w:tcBorders>
              <w:top w:val="single" w:sz="6" w:space="0" w:color="000000"/>
              <w:left w:val="single" w:sz="4" w:space="0" w:color="auto"/>
              <w:bottom w:val="single" w:sz="6" w:space="0" w:color="000000"/>
              <w:right w:val="single" w:sz="6" w:space="0" w:color="000000"/>
            </w:tcBorders>
            <w:hideMark/>
          </w:tcPr>
          <w:p w14:paraId="0CFBDDE4" w14:textId="77777777" w:rsidR="00653B2D" w:rsidRPr="00653B2D" w:rsidRDefault="00653B2D">
            <w:pPr>
              <w:pStyle w:val="NoSpacing"/>
              <w:autoSpaceDE w:val="0"/>
              <w:autoSpaceDN w:val="0"/>
              <w:spacing w:line="276" w:lineRule="auto"/>
              <w:jc w:val="both"/>
              <w:rPr>
                <w:rStyle w:val="Bodytext2"/>
                <w:color w:val="auto"/>
                <w:sz w:val="22"/>
                <w:szCs w:val="22"/>
                <w:u w:val="single"/>
                <w:lang w:eastAsia="en-US" w:bidi="ar-SA"/>
              </w:rPr>
            </w:pPr>
            <w:r w:rsidRPr="00653B2D">
              <w:rPr>
                <w:rFonts w:ascii="Arial" w:hAnsi="Arial" w:cs="Arial"/>
                <w:sz w:val="22"/>
                <w:szCs w:val="22"/>
              </w:rPr>
              <w:t xml:space="preserve">Rezultatele </w:t>
            </w:r>
            <w:proofErr w:type="spellStart"/>
            <w:r w:rsidRPr="00653B2D">
              <w:rPr>
                <w:rFonts w:ascii="Arial" w:hAnsi="Arial" w:cs="Arial"/>
                <w:sz w:val="22"/>
                <w:szCs w:val="22"/>
              </w:rPr>
              <w:t>economico</w:t>
            </w:r>
            <w:proofErr w:type="spellEnd"/>
            <w:r w:rsidRPr="00653B2D">
              <w:rPr>
                <w:rFonts w:ascii="Arial" w:hAnsi="Arial" w:cs="Arial"/>
                <w:sz w:val="22"/>
                <w:szCs w:val="22"/>
              </w:rPr>
              <w:t xml:space="preserve"> - financiare ale întreprinderilor în care candidatul și-a exercitat mandatul de administrator sau de director</w:t>
            </w:r>
          </w:p>
        </w:tc>
      </w:tr>
      <w:tr w:rsidR="00653B2D" w:rsidRPr="00653B2D" w14:paraId="60A0CCA6" w14:textId="77777777" w:rsidTr="00653B2D">
        <w:trPr>
          <w:trHeight w:val="3837"/>
        </w:trPr>
        <w:tc>
          <w:tcPr>
            <w:tcW w:w="9630" w:type="dxa"/>
            <w:gridSpan w:val="14"/>
            <w:tcBorders>
              <w:top w:val="single" w:sz="6" w:space="0" w:color="000000"/>
              <w:left w:val="single" w:sz="6" w:space="0" w:color="000000"/>
              <w:bottom w:val="single" w:sz="6" w:space="0" w:color="000000"/>
              <w:right w:val="single" w:sz="6" w:space="0" w:color="000000"/>
            </w:tcBorders>
            <w:hideMark/>
          </w:tcPr>
          <w:p w14:paraId="79ABAE18" w14:textId="77777777" w:rsidR="00653B2D" w:rsidRPr="00653B2D" w:rsidRDefault="00653B2D">
            <w:pPr>
              <w:pStyle w:val="NoSpacing"/>
              <w:autoSpaceDE w:val="0"/>
              <w:autoSpaceDN w:val="0"/>
              <w:spacing w:line="276" w:lineRule="auto"/>
              <w:jc w:val="both"/>
              <w:rPr>
                <w:rFonts w:ascii="Arial" w:hAnsi="Arial" w:cs="Arial"/>
                <w:sz w:val="22"/>
                <w:szCs w:val="22"/>
              </w:rPr>
            </w:pPr>
            <w:proofErr w:type="spellStart"/>
            <w:r w:rsidRPr="00653B2D">
              <w:rPr>
                <w:rFonts w:ascii="Arial" w:hAnsi="Arial" w:cs="Arial"/>
                <w:sz w:val="22"/>
                <w:szCs w:val="22"/>
              </w:rPr>
              <w:t>Definitie</w:t>
            </w:r>
            <w:proofErr w:type="spellEnd"/>
          </w:p>
          <w:p w14:paraId="4A42DAFC" w14:textId="77777777" w:rsidR="00653B2D" w:rsidRPr="00653B2D" w:rsidRDefault="00653B2D">
            <w:pPr>
              <w:pStyle w:val="NoSpacing"/>
              <w:autoSpaceDE w:val="0"/>
              <w:autoSpaceDN w:val="0"/>
              <w:spacing w:line="276" w:lineRule="auto"/>
              <w:jc w:val="both"/>
              <w:rPr>
                <w:rFonts w:ascii="Arial" w:hAnsi="Arial" w:cs="Arial"/>
                <w:sz w:val="22"/>
                <w:szCs w:val="22"/>
              </w:rPr>
            </w:pPr>
            <w:r w:rsidRPr="00653B2D">
              <w:rPr>
                <w:rFonts w:ascii="Arial" w:hAnsi="Arial" w:cs="Arial"/>
                <w:sz w:val="22"/>
                <w:szCs w:val="22"/>
              </w:rPr>
              <w:t xml:space="preserve">Din documentele ce compun dosarul de candidatură și declarația de intenție rezultă rezultatele </w:t>
            </w:r>
            <w:proofErr w:type="spellStart"/>
            <w:r w:rsidRPr="00653B2D">
              <w:rPr>
                <w:rFonts w:ascii="Arial" w:hAnsi="Arial" w:cs="Arial"/>
                <w:sz w:val="22"/>
                <w:szCs w:val="22"/>
              </w:rPr>
              <w:t>economico</w:t>
            </w:r>
            <w:proofErr w:type="spellEnd"/>
            <w:r w:rsidRPr="00653B2D">
              <w:rPr>
                <w:rFonts w:ascii="Arial" w:hAnsi="Arial" w:cs="Arial"/>
                <w:sz w:val="22"/>
                <w:szCs w:val="22"/>
              </w:rPr>
              <w:t>-financiare ale întreprinderilor în care candidatul și-a exercitat mandatul de administrator sau de director.</w:t>
            </w:r>
          </w:p>
          <w:tbl>
            <w:tblPr>
              <w:tblStyle w:val="TableGrid"/>
              <w:tblW w:w="0" w:type="auto"/>
              <w:tblLayout w:type="fixed"/>
              <w:tblLook w:val="04A0" w:firstRow="1" w:lastRow="0" w:firstColumn="1" w:lastColumn="0" w:noHBand="0" w:noVBand="1"/>
            </w:tblPr>
            <w:tblGrid>
              <w:gridCol w:w="1870"/>
              <w:gridCol w:w="1871"/>
              <w:gridCol w:w="1871"/>
              <w:gridCol w:w="1871"/>
              <w:gridCol w:w="1871"/>
            </w:tblGrid>
            <w:tr w:rsidR="00653B2D" w:rsidRPr="00653B2D" w14:paraId="6B92D297" w14:textId="77777777">
              <w:tc>
                <w:tcPr>
                  <w:tcW w:w="1870" w:type="dxa"/>
                  <w:tcBorders>
                    <w:top w:val="single" w:sz="4" w:space="0" w:color="auto"/>
                    <w:left w:val="single" w:sz="4" w:space="0" w:color="auto"/>
                    <w:bottom w:val="single" w:sz="4" w:space="0" w:color="auto"/>
                    <w:right w:val="single" w:sz="4" w:space="0" w:color="auto"/>
                  </w:tcBorders>
                  <w:hideMark/>
                </w:tcPr>
                <w:p w14:paraId="01D7D097" w14:textId="77777777" w:rsidR="00653B2D" w:rsidRPr="00653B2D" w:rsidRDefault="00653B2D">
                  <w:pPr>
                    <w:pStyle w:val="NoSpacing"/>
                    <w:spacing w:line="276" w:lineRule="auto"/>
                    <w:jc w:val="center"/>
                    <w:rPr>
                      <w:rFonts w:ascii="Arial" w:hAnsi="Arial" w:cs="Arial"/>
                      <w:sz w:val="22"/>
                      <w:szCs w:val="22"/>
                    </w:rPr>
                  </w:pPr>
                  <w:r w:rsidRPr="00653B2D">
                    <w:rPr>
                      <w:rFonts w:ascii="Arial" w:eastAsia="Arial" w:hAnsi="Arial" w:cs="Arial"/>
                      <w:b/>
                      <w:sz w:val="22"/>
                      <w:szCs w:val="22"/>
                    </w:rPr>
                    <w:t>1</w:t>
                  </w:r>
                </w:p>
              </w:tc>
              <w:tc>
                <w:tcPr>
                  <w:tcW w:w="1871" w:type="dxa"/>
                  <w:tcBorders>
                    <w:top w:val="single" w:sz="4" w:space="0" w:color="auto"/>
                    <w:left w:val="single" w:sz="4" w:space="0" w:color="auto"/>
                    <w:bottom w:val="single" w:sz="4" w:space="0" w:color="auto"/>
                    <w:right w:val="single" w:sz="4" w:space="0" w:color="auto"/>
                  </w:tcBorders>
                  <w:hideMark/>
                </w:tcPr>
                <w:p w14:paraId="4F69D891" w14:textId="77777777" w:rsidR="00653B2D" w:rsidRPr="00653B2D" w:rsidRDefault="00653B2D">
                  <w:pPr>
                    <w:pStyle w:val="NoSpacing"/>
                    <w:spacing w:line="276" w:lineRule="auto"/>
                    <w:jc w:val="center"/>
                    <w:rPr>
                      <w:rFonts w:ascii="Arial" w:hAnsi="Arial" w:cs="Arial"/>
                      <w:sz w:val="22"/>
                      <w:szCs w:val="22"/>
                    </w:rPr>
                  </w:pPr>
                  <w:r w:rsidRPr="00653B2D">
                    <w:rPr>
                      <w:rFonts w:ascii="Arial" w:eastAsia="Arial" w:hAnsi="Arial" w:cs="Arial"/>
                      <w:b/>
                      <w:sz w:val="22"/>
                      <w:szCs w:val="22"/>
                    </w:rPr>
                    <w:t>2</w:t>
                  </w:r>
                </w:p>
              </w:tc>
              <w:tc>
                <w:tcPr>
                  <w:tcW w:w="1871" w:type="dxa"/>
                  <w:tcBorders>
                    <w:top w:val="single" w:sz="4" w:space="0" w:color="auto"/>
                    <w:left w:val="single" w:sz="4" w:space="0" w:color="auto"/>
                    <w:bottom w:val="single" w:sz="4" w:space="0" w:color="auto"/>
                    <w:right w:val="single" w:sz="4" w:space="0" w:color="auto"/>
                  </w:tcBorders>
                  <w:hideMark/>
                </w:tcPr>
                <w:p w14:paraId="2AA616DC" w14:textId="77777777" w:rsidR="00653B2D" w:rsidRPr="00653B2D" w:rsidRDefault="00653B2D">
                  <w:pPr>
                    <w:pStyle w:val="NoSpacing"/>
                    <w:spacing w:line="276" w:lineRule="auto"/>
                    <w:jc w:val="center"/>
                    <w:rPr>
                      <w:rFonts w:ascii="Arial" w:hAnsi="Arial" w:cs="Arial"/>
                      <w:sz w:val="22"/>
                      <w:szCs w:val="22"/>
                    </w:rPr>
                  </w:pPr>
                  <w:r w:rsidRPr="00653B2D">
                    <w:rPr>
                      <w:rFonts w:ascii="Arial" w:eastAsia="Arial" w:hAnsi="Arial" w:cs="Arial"/>
                      <w:b/>
                      <w:sz w:val="22"/>
                      <w:szCs w:val="22"/>
                    </w:rPr>
                    <w:t>3</w:t>
                  </w:r>
                </w:p>
              </w:tc>
              <w:tc>
                <w:tcPr>
                  <w:tcW w:w="1871" w:type="dxa"/>
                  <w:tcBorders>
                    <w:top w:val="single" w:sz="4" w:space="0" w:color="auto"/>
                    <w:left w:val="single" w:sz="4" w:space="0" w:color="auto"/>
                    <w:bottom w:val="single" w:sz="4" w:space="0" w:color="auto"/>
                    <w:right w:val="single" w:sz="4" w:space="0" w:color="auto"/>
                  </w:tcBorders>
                  <w:hideMark/>
                </w:tcPr>
                <w:p w14:paraId="40C7BAC8" w14:textId="77777777" w:rsidR="00653B2D" w:rsidRPr="00653B2D" w:rsidRDefault="00653B2D">
                  <w:pPr>
                    <w:pStyle w:val="NoSpacing"/>
                    <w:spacing w:line="276" w:lineRule="auto"/>
                    <w:jc w:val="center"/>
                    <w:rPr>
                      <w:rFonts w:ascii="Arial" w:hAnsi="Arial" w:cs="Arial"/>
                      <w:sz w:val="22"/>
                      <w:szCs w:val="22"/>
                    </w:rPr>
                  </w:pPr>
                  <w:r w:rsidRPr="00653B2D">
                    <w:rPr>
                      <w:rFonts w:ascii="Arial" w:eastAsia="Arial" w:hAnsi="Arial" w:cs="Arial"/>
                      <w:b/>
                      <w:sz w:val="22"/>
                      <w:szCs w:val="22"/>
                    </w:rPr>
                    <w:t>4</w:t>
                  </w:r>
                </w:p>
              </w:tc>
              <w:tc>
                <w:tcPr>
                  <w:tcW w:w="1871" w:type="dxa"/>
                  <w:tcBorders>
                    <w:top w:val="single" w:sz="4" w:space="0" w:color="auto"/>
                    <w:left w:val="single" w:sz="4" w:space="0" w:color="auto"/>
                    <w:bottom w:val="single" w:sz="4" w:space="0" w:color="auto"/>
                    <w:right w:val="single" w:sz="4" w:space="0" w:color="auto"/>
                  </w:tcBorders>
                  <w:hideMark/>
                </w:tcPr>
                <w:p w14:paraId="495561B9" w14:textId="77777777" w:rsidR="00653B2D" w:rsidRPr="00653B2D" w:rsidRDefault="00653B2D">
                  <w:pPr>
                    <w:pStyle w:val="NoSpacing"/>
                    <w:spacing w:line="276" w:lineRule="auto"/>
                    <w:jc w:val="center"/>
                    <w:rPr>
                      <w:rFonts w:ascii="Arial" w:hAnsi="Arial" w:cs="Arial"/>
                      <w:sz w:val="22"/>
                      <w:szCs w:val="22"/>
                    </w:rPr>
                  </w:pPr>
                  <w:r w:rsidRPr="00653B2D">
                    <w:rPr>
                      <w:rFonts w:ascii="Arial" w:eastAsia="Arial" w:hAnsi="Arial" w:cs="Arial"/>
                      <w:b/>
                      <w:sz w:val="22"/>
                      <w:szCs w:val="22"/>
                    </w:rPr>
                    <w:t>5</w:t>
                  </w:r>
                </w:p>
              </w:tc>
            </w:tr>
            <w:tr w:rsidR="00653B2D" w:rsidRPr="00653B2D" w14:paraId="41D28414" w14:textId="77777777">
              <w:tc>
                <w:tcPr>
                  <w:tcW w:w="1870" w:type="dxa"/>
                  <w:tcBorders>
                    <w:top w:val="single" w:sz="4" w:space="0" w:color="auto"/>
                    <w:left w:val="single" w:sz="4" w:space="0" w:color="auto"/>
                    <w:bottom w:val="single" w:sz="4" w:space="0" w:color="auto"/>
                    <w:right w:val="single" w:sz="4" w:space="0" w:color="auto"/>
                  </w:tcBorders>
                  <w:hideMark/>
                </w:tcPr>
                <w:p w14:paraId="7AA5E9A2" w14:textId="77777777" w:rsidR="00653B2D" w:rsidRPr="00653B2D" w:rsidRDefault="00653B2D">
                  <w:pPr>
                    <w:pStyle w:val="NoSpacing"/>
                    <w:spacing w:line="276" w:lineRule="auto"/>
                    <w:jc w:val="center"/>
                    <w:rPr>
                      <w:rFonts w:ascii="Arial" w:hAnsi="Arial" w:cs="Arial"/>
                      <w:sz w:val="22"/>
                      <w:szCs w:val="22"/>
                    </w:rPr>
                  </w:pPr>
                  <w:r w:rsidRPr="00653B2D">
                    <w:rPr>
                      <w:rFonts w:ascii="Arial" w:hAnsi="Arial" w:cs="Arial"/>
                      <w:sz w:val="22"/>
                      <w:szCs w:val="22"/>
                    </w:rPr>
                    <w:t xml:space="preserve">Active ale </w:t>
                  </w:r>
                  <w:proofErr w:type="spellStart"/>
                  <w:r w:rsidRPr="00653B2D">
                    <w:rPr>
                      <w:rFonts w:ascii="Arial" w:hAnsi="Arial" w:cs="Arial"/>
                      <w:sz w:val="22"/>
                      <w:szCs w:val="22"/>
                    </w:rPr>
                    <w:t>societatii</w:t>
                  </w:r>
                  <w:proofErr w:type="spellEnd"/>
                  <w:r w:rsidRPr="00653B2D">
                    <w:rPr>
                      <w:rFonts w:ascii="Arial" w:hAnsi="Arial" w:cs="Arial"/>
                      <w:sz w:val="22"/>
                      <w:szCs w:val="22"/>
                    </w:rPr>
                    <w:t xml:space="preserve"> conduse in </w:t>
                  </w:r>
                  <w:proofErr w:type="spellStart"/>
                  <w:r w:rsidRPr="00653B2D">
                    <w:rPr>
                      <w:rFonts w:ascii="Arial" w:hAnsi="Arial" w:cs="Arial"/>
                      <w:sz w:val="22"/>
                      <w:szCs w:val="22"/>
                    </w:rPr>
                    <w:t>scadere</w:t>
                  </w:r>
                  <w:proofErr w:type="spellEnd"/>
                </w:p>
                <w:p w14:paraId="4A00D294" w14:textId="77777777" w:rsidR="00653B2D" w:rsidRPr="00653B2D" w:rsidRDefault="00653B2D">
                  <w:pPr>
                    <w:pStyle w:val="NoSpacing"/>
                    <w:spacing w:line="276" w:lineRule="auto"/>
                    <w:jc w:val="center"/>
                    <w:rPr>
                      <w:rFonts w:ascii="Arial" w:hAnsi="Arial" w:cs="Arial"/>
                      <w:sz w:val="22"/>
                      <w:szCs w:val="22"/>
                    </w:rPr>
                  </w:pPr>
                  <w:r w:rsidRPr="00653B2D">
                    <w:rPr>
                      <w:rFonts w:ascii="Arial" w:hAnsi="Arial" w:cs="Arial"/>
                      <w:sz w:val="22"/>
                      <w:szCs w:val="22"/>
                    </w:rPr>
                    <w:t>(perioada in care a condus societatea)</w:t>
                  </w:r>
                </w:p>
              </w:tc>
              <w:tc>
                <w:tcPr>
                  <w:tcW w:w="1871" w:type="dxa"/>
                  <w:tcBorders>
                    <w:top w:val="single" w:sz="4" w:space="0" w:color="auto"/>
                    <w:left w:val="single" w:sz="4" w:space="0" w:color="auto"/>
                    <w:bottom w:val="single" w:sz="4" w:space="0" w:color="auto"/>
                    <w:right w:val="single" w:sz="4" w:space="0" w:color="auto"/>
                  </w:tcBorders>
                </w:tcPr>
                <w:p w14:paraId="1C9B52CE" w14:textId="77777777" w:rsidR="00653B2D" w:rsidRPr="00653B2D" w:rsidRDefault="00653B2D">
                  <w:pPr>
                    <w:pStyle w:val="NoSpacing"/>
                    <w:spacing w:line="276" w:lineRule="auto"/>
                    <w:jc w:val="center"/>
                    <w:rPr>
                      <w:rFonts w:ascii="Arial" w:hAnsi="Arial" w:cs="Arial"/>
                      <w:sz w:val="22"/>
                      <w:szCs w:val="22"/>
                    </w:rPr>
                  </w:pPr>
                </w:p>
              </w:tc>
              <w:tc>
                <w:tcPr>
                  <w:tcW w:w="1871" w:type="dxa"/>
                  <w:tcBorders>
                    <w:top w:val="single" w:sz="4" w:space="0" w:color="auto"/>
                    <w:left w:val="single" w:sz="4" w:space="0" w:color="auto"/>
                    <w:bottom w:val="single" w:sz="4" w:space="0" w:color="auto"/>
                    <w:right w:val="single" w:sz="4" w:space="0" w:color="auto"/>
                  </w:tcBorders>
                </w:tcPr>
                <w:p w14:paraId="0DC476EA" w14:textId="77777777" w:rsidR="00653B2D" w:rsidRPr="00653B2D" w:rsidRDefault="00653B2D">
                  <w:pPr>
                    <w:pStyle w:val="NoSpacing"/>
                    <w:spacing w:line="276" w:lineRule="auto"/>
                    <w:jc w:val="center"/>
                    <w:rPr>
                      <w:rFonts w:ascii="Arial" w:hAnsi="Arial" w:cs="Arial"/>
                      <w:sz w:val="22"/>
                      <w:szCs w:val="22"/>
                    </w:rPr>
                  </w:pPr>
                </w:p>
              </w:tc>
              <w:tc>
                <w:tcPr>
                  <w:tcW w:w="1871" w:type="dxa"/>
                  <w:tcBorders>
                    <w:top w:val="single" w:sz="4" w:space="0" w:color="auto"/>
                    <w:left w:val="single" w:sz="4" w:space="0" w:color="auto"/>
                    <w:bottom w:val="single" w:sz="4" w:space="0" w:color="auto"/>
                    <w:right w:val="single" w:sz="4" w:space="0" w:color="auto"/>
                  </w:tcBorders>
                </w:tcPr>
                <w:p w14:paraId="4512ACD3" w14:textId="77777777" w:rsidR="00653B2D" w:rsidRPr="00653B2D" w:rsidRDefault="00653B2D">
                  <w:pPr>
                    <w:pStyle w:val="NoSpacing"/>
                    <w:spacing w:line="276" w:lineRule="auto"/>
                    <w:jc w:val="center"/>
                    <w:rPr>
                      <w:rFonts w:ascii="Arial" w:hAnsi="Arial" w:cs="Arial"/>
                      <w:sz w:val="22"/>
                      <w:szCs w:val="22"/>
                    </w:rPr>
                  </w:pPr>
                </w:p>
              </w:tc>
              <w:tc>
                <w:tcPr>
                  <w:tcW w:w="1871" w:type="dxa"/>
                  <w:tcBorders>
                    <w:top w:val="single" w:sz="4" w:space="0" w:color="auto"/>
                    <w:left w:val="single" w:sz="4" w:space="0" w:color="auto"/>
                    <w:bottom w:val="single" w:sz="4" w:space="0" w:color="auto"/>
                    <w:right w:val="single" w:sz="4" w:space="0" w:color="auto"/>
                  </w:tcBorders>
                  <w:vAlign w:val="center"/>
                  <w:hideMark/>
                </w:tcPr>
                <w:p w14:paraId="787CEEDE" w14:textId="77777777" w:rsidR="00653B2D" w:rsidRPr="00653B2D" w:rsidRDefault="00653B2D">
                  <w:pPr>
                    <w:pStyle w:val="NoSpacing"/>
                    <w:spacing w:line="276" w:lineRule="auto"/>
                    <w:jc w:val="center"/>
                    <w:rPr>
                      <w:rFonts w:ascii="Arial" w:hAnsi="Arial" w:cs="Arial"/>
                      <w:sz w:val="22"/>
                      <w:szCs w:val="22"/>
                    </w:rPr>
                  </w:pPr>
                  <w:r w:rsidRPr="00653B2D">
                    <w:rPr>
                      <w:rFonts w:ascii="Arial" w:hAnsi="Arial" w:cs="Arial"/>
                      <w:sz w:val="22"/>
                      <w:szCs w:val="22"/>
                    </w:rPr>
                    <w:t xml:space="preserve">Active ale </w:t>
                  </w:r>
                  <w:proofErr w:type="spellStart"/>
                  <w:r w:rsidRPr="00653B2D">
                    <w:rPr>
                      <w:rFonts w:ascii="Arial" w:hAnsi="Arial" w:cs="Arial"/>
                      <w:sz w:val="22"/>
                      <w:szCs w:val="22"/>
                    </w:rPr>
                    <w:t>societatii</w:t>
                  </w:r>
                  <w:proofErr w:type="spellEnd"/>
                  <w:r w:rsidRPr="00653B2D">
                    <w:rPr>
                      <w:rFonts w:ascii="Arial" w:hAnsi="Arial" w:cs="Arial"/>
                      <w:sz w:val="22"/>
                      <w:szCs w:val="22"/>
                    </w:rPr>
                    <w:t xml:space="preserve"> conduse in </w:t>
                  </w:r>
                  <w:proofErr w:type="spellStart"/>
                  <w:r w:rsidRPr="00653B2D">
                    <w:rPr>
                      <w:rFonts w:ascii="Arial" w:hAnsi="Arial" w:cs="Arial"/>
                      <w:sz w:val="22"/>
                      <w:szCs w:val="22"/>
                    </w:rPr>
                    <w:t>crestere</w:t>
                  </w:r>
                  <w:proofErr w:type="spellEnd"/>
                </w:p>
                <w:p w14:paraId="6BE4C124" w14:textId="77777777" w:rsidR="00653B2D" w:rsidRPr="00653B2D" w:rsidRDefault="00653B2D">
                  <w:pPr>
                    <w:pStyle w:val="NoSpacing"/>
                    <w:spacing w:line="276" w:lineRule="auto"/>
                    <w:jc w:val="center"/>
                    <w:rPr>
                      <w:rFonts w:ascii="Arial" w:hAnsi="Arial" w:cs="Arial"/>
                      <w:sz w:val="22"/>
                      <w:szCs w:val="22"/>
                    </w:rPr>
                  </w:pPr>
                  <w:r w:rsidRPr="00653B2D">
                    <w:rPr>
                      <w:rFonts w:ascii="Arial" w:hAnsi="Arial" w:cs="Arial"/>
                      <w:sz w:val="22"/>
                      <w:szCs w:val="22"/>
                    </w:rPr>
                    <w:t>(perioada in care a condus societatea)</w:t>
                  </w:r>
                </w:p>
              </w:tc>
            </w:tr>
          </w:tbl>
          <w:p w14:paraId="4421D2CD" w14:textId="77777777" w:rsidR="00653B2D" w:rsidRPr="00653B2D" w:rsidRDefault="00653B2D">
            <w:pPr>
              <w:pStyle w:val="NoSpacing"/>
              <w:autoSpaceDE w:val="0"/>
              <w:autoSpaceDN w:val="0"/>
              <w:spacing w:line="276" w:lineRule="auto"/>
              <w:jc w:val="both"/>
              <w:rPr>
                <w:rFonts w:ascii="Arial" w:hAnsi="Arial" w:cs="Arial"/>
                <w:sz w:val="22"/>
                <w:szCs w:val="22"/>
              </w:rPr>
            </w:pPr>
            <w:r w:rsidRPr="00653B2D">
              <w:rPr>
                <w:rStyle w:val="Bodytext2"/>
                <w:color w:val="auto"/>
                <w:sz w:val="22"/>
                <w:szCs w:val="22"/>
                <w:lang w:eastAsia="en-US" w:bidi="ar-SA"/>
              </w:rPr>
              <w:t>Criteriu obligatoriu</w:t>
            </w:r>
          </w:p>
        </w:tc>
      </w:tr>
      <w:tr w:rsidR="00653B2D" w:rsidRPr="00653B2D" w14:paraId="6E91C17A" w14:textId="77777777" w:rsidTr="00653B2D">
        <w:tc>
          <w:tcPr>
            <w:tcW w:w="1872" w:type="dxa"/>
            <w:gridSpan w:val="2"/>
            <w:tcBorders>
              <w:top w:val="single" w:sz="6" w:space="0" w:color="000000"/>
              <w:left w:val="single" w:sz="6" w:space="0" w:color="000000"/>
              <w:bottom w:val="single" w:sz="6" w:space="0" w:color="000000"/>
              <w:right w:val="single" w:sz="4" w:space="0" w:color="auto"/>
            </w:tcBorders>
            <w:hideMark/>
          </w:tcPr>
          <w:p w14:paraId="1CB934B3" w14:textId="4036F9CB" w:rsidR="00653B2D" w:rsidRPr="00653B2D" w:rsidRDefault="002C3662">
            <w:pPr>
              <w:pStyle w:val="NoSpacing"/>
              <w:autoSpaceDE w:val="0"/>
              <w:autoSpaceDN w:val="0"/>
              <w:spacing w:line="276" w:lineRule="auto"/>
              <w:jc w:val="both"/>
              <w:rPr>
                <w:rStyle w:val="Bodytext2"/>
                <w:color w:val="auto"/>
                <w:sz w:val="22"/>
                <w:szCs w:val="22"/>
                <w:lang w:eastAsia="en-US" w:bidi="ar-SA"/>
              </w:rPr>
            </w:pPr>
            <w:r>
              <w:rPr>
                <w:rStyle w:val="Bodytext2"/>
                <w:color w:val="auto"/>
                <w:sz w:val="22"/>
                <w:szCs w:val="22"/>
                <w:lang w:eastAsia="en-US" w:bidi="ar-SA"/>
              </w:rPr>
              <w:t>CPP2</w:t>
            </w:r>
          </w:p>
        </w:tc>
        <w:tc>
          <w:tcPr>
            <w:tcW w:w="7758" w:type="dxa"/>
            <w:gridSpan w:val="12"/>
            <w:tcBorders>
              <w:top w:val="single" w:sz="6" w:space="0" w:color="000000"/>
              <w:left w:val="single" w:sz="4" w:space="0" w:color="auto"/>
              <w:bottom w:val="single" w:sz="6" w:space="0" w:color="000000"/>
              <w:right w:val="single" w:sz="6" w:space="0" w:color="000000"/>
            </w:tcBorders>
            <w:hideMark/>
          </w:tcPr>
          <w:p w14:paraId="08278123" w14:textId="77777777" w:rsidR="00653B2D" w:rsidRPr="00653B2D" w:rsidRDefault="00653B2D">
            <w:pPr>
              <w:pStyle w:val="NoSpacing"/>
              <w:autoSpaceDE w:val="0"/>
              <w:autoSpaceDN w:val="0"/>
              <w:spacing w:line="276" w:lineRule="auto"/>
              <w:jc w:val="both"/>
              <w:rPr>
                <w:rFonts w:ascii="Arial" w:hAnsi="Arial" w:cs="Arial"/>
                <w:sz w:val="22"/>
                <w:szCs w:val="22"/>
              </w:rPr>
            </w:pPr>
            <w:r w:rsidRPr="00653B2D">
              <w:rPr>
                <w:rFonts w:ascii="Arial" w:hAnsi="Arial" w:cs="Arial"/>
                <w:sz w:val="22"/>
                <w:szCs w:val="22"/>
              </w:rPr>
              <w:t>Înscrisuri în cazierul fiscal</w:t>
            </w:r>
          </w:p>
        </w:tc>
      </w:tr>
      <w:tr w:rsidR="00653B2D" w:rsidRPr="00653B2D" w14:paraId="1EBD1A53"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68B85423" w14:textId="77777777" w:rsidR="00653B2D" w:rsidRPr="00653B2D" w:rsidRDefault="00653B2D">
            <w:pPr>
              <w:pStyle w:val="NoSpacing"/>
              <w:autoSpaceDE w:val="0"/>
              <w:autoSpaceDN w:val="0"/>
              <w:spacing w:line="276" w:lineRule="auto"/>
              <w:jc w:val="both"/>
              <w:rPr>
                <w:rFonts w:ascii="Arial" w:hAnsi="Arial" w:cs="Arial"/>
                <w:sz w:val="22"/>
                <w:szCs w:val="22"/>
              </w:rPr>
            </w:pPr>
            <w:proofErr w:type="spellStart"/>
            <w:r w:rsidRPr="00653B2D">
              <w:rPr>
                <w:rFonts w:ascii="Arial" w:hAnsi="Arial" w:cs="Arial"/>
                <w:sz w:val="22"/>
                <w:szCs w:val="22"/>
              </w:rPr>
              <w:t>Definitie</w:t>
            </w:r>
            <w:proofErr w:type="spellEnd"/>
          </w:p>
          <w:p w14:paraId="0280B56F" w14:textId="77777777" w:rsidR="00653B2D" w:rsidRPr="00653B2D" w:rsidRDefault="00653B2D">
            <w:pPr>
              <w:pStyle w:val="NoSpacing"/>
              <w:autoSpaceDE w:val="0"/>
              <w:autoSpaceDN w:val="0"/>
              <w:spacing w:line="276" w:lineRule="auto"/>
              <w:jc w:val="both"/>
              <w:rPr>
                <w:rFonts w:ascii="Arial" w:hAnsi="Arial" w:cs="Arial"/>
                <w:sz w:val="22"/>
                <w:szCs w:val="22"/>
              </w:rPr>
            </w:pPr>
            <w:r w:rsidRPr="00653B2D">
              <w:rPr>
                <w:rFonts w:ascii="Arial" w:hAnsi="Arial" w:cs="Arial"/>
                <w:sz w:val="22"/>
                <w:szCs w:val="22"/>
              </w:rPr>
              <w:t xml:space="preserve">Din documentele ce compun dosarul de candidatură rezulta înscrisurile in cazierul fiscal </w:t>
            </w:r>
          </w:p>
        </w:tc>
      </w:tr>
      <w:tr w:rsidR="00653B2D" w:rsidRPr="00653B2D" w14:paraId="36F88267" w14:textId="77777777" w:rsidTr="00653B2D">
        <w:trPr>
          <w:trHeight w:val="1335"/>
        </w:trPr>
        <w:tc>
          <w:tcPr>
            <w:tcW w:w="9630" w:type="dxa"/>
            <w:gridSpan w:val="14"/>
            <w:tcBorders>
              <w:top w:val="single" w:sz="6" w:space="0" w:color="000000"/>
              <w:left w:val="single" w:sz="6" w:space="0" w:color="000000"/>
              <w:bottom w:val="single" w:sz="6" w:space="0" w:color="000000"/>
              <w:right w:val="single" w:sz="6" w:space="0" w:color="000000"/>
            </w:tcBorders>
          </w:tcPr>
          <w:p w14:paraId="57A7A211" w14:textId="77777777" w:rsidR="00653B2D" w:rsidRPr="00653B2D" w:rsidRDefault="00653B2D">
            <w:pPr>
              <w:pStyle w:val="NoSpacing"/>
              <w:autoSpaceDE w:val="0"/>
              <w:autoSpaceDN w:val="0"/>
              <w:spacing w:line="276" w:lineRule="auto"/>
              <w:jc w:val="both"/>
              <w:rPr>
                <w:rFonts w:ascii="Arial" w:hAnsi="Arial" w:cs="Arial"/>
                <w:sz w:val="22"/>
                <w:szCs w:val="22"/>
              </w:rPr>
            </w:pPr>
          </w:p>
          <w:tbl>
            <w:tblPr>
              <w:tblStyle w:val="TableGrid"/>
              <w:tblW w:w="0" w:type="auto"/>
              <w:tblLayout w:type="fixed"/>
              <w:tblLook w:val="04A0" w:firstRow="1" w:lastRow="0" w:firstColumn="1" w:lastColumn="0" w:noHBand="0" w:noVBand="1"/>
            </w:tblPr>
            <w:tblGrid>
              <w:gridCol w:w="4675"/>
              <w:gridCol w:w="4500"/>
            </w:tblGrid>
            <w:tr w:rsidR="00653B2D" w:rsidRPr="00653B2D" w14:paraId="3AF8EDD7" w14:textId="77777777">
              <w:tc>
                <w:tcPr>
                  <w:tcW w:w="4675" w:type="dxa"/>
                  <w:tcBorders>
                    <w:top w:val="single" w:sz="4" w:space="0" w:color="auto"/>
                    <w:left w:val="single" w:sz="4" w:space="0" w:color="auto"/>
                    <w:bottom w:val="single" w:sz="4" w:space="0" w:color="auto"/>
                    <w:right w:val="single" w:sz="4" w:space="0" w:color="auto"/>
                  </w:tcBorders>
                  <w:hideMark/>
                </w:tcPr>
                <w:p w14:paraId="550154B2" w14:textId="77777777" w:rsidR="00653B2D" w:rsidRPr="00653B2D" w:rsidRDefault="00653B2D">
                  <w:pPr>
                    <w:pStyle w:val="NoSpacing"/>
                    <w:spacing w:line="276" w:lineRule="auto"/>
                    <w:jc w:val="center"/>
                    <w:rPr>
                      <w:rFonts w:ascii="Arial" w:hAnsi="Arial" w:cs="Arial"/>
                      <w:sz w:val="22"/>
                      <w:szCs w:val="22"/>
                    </w:rPr>
                  </w:pPr>
                  <w:r w:rsidRPr="00653B2D">
                    <w:rPr>
                      <w:rFonts w:ascii="Arial" w:eastAsia="Arial" w:hAnsi="Arial" w:cs="Arial"/>
                      <w:b/>
                      <w:sz w:val="22"/>
                      <w:szCs w:val="22"/>
                    </w:rPr>
                    <w:t>1</w:t>
                  </w:r>
                </w:p>
              </w:tc>
              <w:tc>
                <w:tcPr>
                  <w:tcW w:w="4500" w:type="dxa"/>
                  <w:tcBorders>
                    <w:top w:val="single" w:sz="4" w:space="0" w:color="auto"/>
                    <w:left w:val="single" w:sz="4" w:space="0" w:color="auto"/>
                    <w:bottom w:val="single" w:sz="4" w:space="0" w:color="auto"/>
                    <w:right w:val="single" w:sz="4" w:space="0" w:color="auto"/>
                  </w:tcBorders>
                  <w:hideMark/>
                </w:tcPr>
                <w:p w14:paraId="2F1B076F" w14:textId="77777777" w:rsidR="00653B2D" w:rsidRPr="00653B2D" w:rsidRDefault="00653B2D">
                  <w:pPr>
                    <w:pStyle w:val="NoSpacing"/>
                    <w:spacing w:line="276" w:lineRule="auto"/>
                    <w:jc w:val="center"/>
                    <w:rPr>
                      <w:rFonts w:ascii="Arial" w:hAnsi="Arial" w:cs="Arial"/>
                      <w:sz w:val="22"/>
                      <w:szCs w:val="22"/>
                    </w:rPr>
                  </w:pPr>
                  <w:r w:rsidRPr="00653B2D">
                    <w:rPr>
                      <w:rFonts w:ascii="Arial" w:eastAsia="Arial" w:hAnsi="Arial" w:cs="Arial"/>
                      <w:b/>
                      <w:sz w:val="22"/>
                      <w:szCs w:val="22"/>
                    </w:rPr>
                    <w:t>5</w:t>
                  </w:r>
                </w:p>
              </w:tc>
            </w:tr>
            <w:tr w:rsidR="00653B2D" w:rsidRPr="00653B2D" w14:paraId="0F7F4AF7" w14:textId="77777777">
              <w:tc>
                <w:tcPr>
                  <w:tcW w:w="4675" w:type="dxa"/>
                  <w:tcBorders>
                    <w:top w:val="single" w:sz="4" w:space="0" w:color="auto"/>
                    <w:left w:val="single" w:sz="4" w:space="0" w:color="auto"/>
                    <w:bottom w:val="single" w:sz="4" w:space="0" w:color="auto"/>
                    <w:right w:val="single" w:sz="4" w:space="0" w:color="auto"/>
                  </w:tcBorders>
                  <w:hideMark/>
                </w:tcPr>
                <w:p w14:paraId="7AC913A3" w14:textId="77777777" w:rsidR="00653B2D" w:rsidRPr="00653B2D" w:rsidRDefault="00653B2D">
                  <w:pPr>
                    <w:pStyle w:val="NoSpacing"/>
                    <w:spacing w:line="276" w:lineRule="auto"/>
                    <w:jc w:val="center"/>
                    <w:rPr>
                      <w:rFonts w:ascii="Arial" w:hAnsi="Arial" w:cs="Arial"/>
                      <w:sz w:val="22"/>
                      <w:szCs w:val="22"/>
                    </w:rPr>
                  </w:pPr>
                  <w:r w:rsidRPr="00653B2D">
                    <w:rPr>
                      <w:rFonts w:ascii="Arial" w:hAnsi="Arial" w:cs="Arial"/>
                      <w:sz w:val="22"/>
                      <w:szCs w:val="22"/>
                    </w:rPr>
                    <w:t xml:space="preserve">Are </w:t>
                  </w:r>
                  <w:proofErr w:type="spellStart"/>
                  <w:r w:rsidRPr="00653B2D">
                    <w:rPr>
                      <w:rFonts w:ascii="Arial" w:hAnsi="Arial" w:cs="Arial"/>
                      <w:sz w:val="22"/>
                      <w:szCs w:val="22"/>
                    </w:rPr>
                    <w:t>inscrisuri</w:t>
                  </w:r>
                  <w:proofErr w:type="spellEnd"/>
                  <w:r w:rsidRPr="00653B2D">
                    <w:rPr>
                      <w:rFonts w:ascii="Arial" w:hAnsi="Arial" w:cs="Arial"/>
                      <w:sz w:val="22"/>
                      <w:szCs w:val="22"/>
                    </w:rPr>
                    <w:t xml:space="preserve"> in cazierul fiscal </w:t>
                  </w:r>
                </w:p>
              </w:tc>
              <w:tc>
                <w:tcPr>
                  <w:tcW w:w="4500" w:type="dxa"/>
                  <w:tcBorders>
                    <w:top w:val="single" w:sz="4" w:space="0" w:color="auto"/>
                    <w:left w:val="single" w:sz="4" w:space="0" w:color="auto"/>
                    <w:bottom w:val="single" w:sz="4" w:space="0" w:color="auto"/>
                    <w:right w:val="single" w:sz="4" w:space="0" w:color="auto"/>
                  </w:tcBorders>
                  <w:hideMark/>
                </w:tcPr>
                <w:p w14:paraId="0F035FCF" w14:textId="77777777" w:rsidR="00653B2D" w:rsidRPr="00653B2D" w:rsidRDefault="00653B2D">
                  <w:pPr>
                    <w:pStyle w:val="NoSpacing"/>
                    <w:spacing w:line="276" w:lineRule="auto"/>
                    <w:jc w:val="center"/>
                    <w:rPr>
                      <w:rFonts w:ascii="Arial" w:hAnsi="Arial" w:cs="Arial"/>
                      <w:sz w:val="22"/>
                      <w:szCs w:val="22"/>
                    </w:rPr>
                  </w:pPr>
                  <w:r w:rsidRPr="00653B2D">
                    <w:rPr>
                      <w:rFonts w:ascii="Arial" w:hAnsi="Arial" w:cs="Arial"/>
                      <w:sz w:val="22"/>
                      <w:szCs w:val="22"/>
                    </w:rPr>
                    <w:t xml:space="preserve">Nu are </w:t>
                  </w:r>
                  <w:proofErr w:type="spellStart"/>
                  <w:r w:rsidRPr="00653B2D">
                    <w:rPr>
                      <w:rFonts w:ascii="Arial" w:hAnsi="Arial" w:cs="Arial"/>
                      <w:sz w:val="22"/>
                      <w:szCs w:val="22"/>
                    </w:rPr>
                    <w:t>inscrisuri</w:t>
                  </w:r>
                  <w:proofErr w:type="spellEnd"/>
                  <w:r w:rsidRPr="00653B2D">
                    <w:rPr>
                      <w:rFonts w:ascii="Arial" w:hAnsi="Arial" w:cs="Arial"/>
                      <w:sz w:val="22"/>
                      <w:szCs w:val="22"/>
                    </w:rPr>
                    <w:t xml:space="preserve"> in cazierul fiscal </w:t>
                  </w:r>
                </w:p>
              </w:tc>
            </w:tr>
          </w:tbl>
          <w:p w14:paraId="216B9324" w14:textId="77777777" w:rsidR="00653B2D" w:rsidRPr="00653B2D" w:rsidRDefault="00653B2D">
            <w:pPr>
              <w:pStyle w:val="NoSpacing"/>
              <w:autoSpaceDE w:val="0"/>
              <w:autoSpaceDN w:val="0"/>
              <w:spacing w:line="276" w:lineRule="auto"/>
              <w:jc w:val="both"/>
              <w:rPr>
                <w:rFonts w:ascii="Arial" w:hAnsi="Arial" w:cs="Arial"/>
                <w:sz w:val="22"/>
                <w:szCs w:val="22"/>
              </w:rPr>
            </w:pPr>
            <w:r w:rsidRPr="00653B2D">
              <w:rPr>
                <w:rStyle w:val="Bodytext2"/>
                <w:color w:val="auto"/>
                <w:sz w:val="22"/>
                <w:szCs w:val="22"/>
                <w:lang w:eastAsia="en-US" w:bidi="ar-SA"/>
              </w:rPr>
              <w:t>Criteriu obligatoriu</w:t>
            </w:r>
          </w:p>
        </w:tc>
      </w:tr>
      <w:tr w:rsidR="00653B2D" w:rsidRPr="00653B2D" w14:paraId="540C9127" w14:textId="77777777" w:rsidTr="00653B2D">
        <w:tc>
          <w:tcPr>
            <w:tcW w:w="1872" w:type="dxa"/>
            <w:gridSpan w:val="2"/>
            <w:tcBorders>
              <w:top w:val="single" w:sz="6" w:space="0" w:color="000000"/>
              <w:left w:val="single" w:sz="6" w:space="0" w:color="000000"/>
              <w:bottom w:val="single" w:sz="6" w:space="0" w:color="000000"/>
              <w:right w:val="single" w:sz="4" w:space="0" w:color="auto"/>
            </w:tcBorders>
            <w:hideMark/>
          </w:tcPr>
          <w:p w14:paraId="76AF7757" w14:textId="53B4646B" w:rsidR="00653B2D" w:rsidRPr="00653B2D" w:rsidRDefault="002D1420">
            <w:pPr>
              <w:pStyle w:val="NoSpacing"/>
              <w:autoSpaceDE w:val="0"/>
              <w:autoSpaceDN w:val="0"/>
              <w:spacing w:line="276" w:lineRule="auto"/>
              <w:jc w:val="both"/>
              <w:rPr>
                <w:rStyle w:val="Bodytext2"/>
                <w:color w:val="auto"/>
                <w:sz w:val="22"/>
                <w:szCs w:val="22"/>
                <w:lang w:eastAsia="en-US" w:bidi="ar-SA"/>
              </w:rPr>
            </w:pPr>
            <w:r>
              <w:rPr>
                <w:rStyle w:val="Bodytext2"/>
                <w:color w:val="auto"/>
                <w:sz w:val="22"/>
                <w:szCs w:val="22"/>
                <w:lang w:eastAsia="en-US" w:bidi="ar-SA"/>
              </w:rPr>
              <w:t>CPP3</w:t>
            </w:r>
          </w:p>
        </w:tc>
        <w:tc>
          <w:tcPr>
            <w:tcW w:w="7758" w:type="dxa"/>
            <w:gridSpan w:val="12"/>
            <w:tcBorders>
              <w:top w:val="single" w:sz="6" w:space="0" w:color="000000"/>
              <w:left w:val="single" w:sz="4" w:space="0" w:color="auto"/>
              <w:bottom w:val="single" w:sz="6" w:space="0" w:color="000000"/>
              <w:right w:val="single" w:sz="6" w:space="0" w:color="000000"/>
            </w:tcBorders>
            <w:hideMark/>
          </w:tcPr>
          <w:p w14:paraId="44824136" w14:textId="77777777" w:rsidR="00653B2D" w:rsidRPr="00653B2D" w:rsidRDefault="00653B2D">
            <w:pPr>
              <w:pStyle w:val="NoSpacing"/>
              <w:autoSpaceDE w:val="0"/>
              <w:autoSpaceDN w:val="0"/>
              <w:spacing w:line="276" w:lineRule="auto"/>
              <w:jc w:val="both"/>
              <w:rPr>
                <w:rStyle w:val="Bodytext2"/>
                <w:color w:val="auto"/>
                <w:sz w:val="22"/>
                <w:szCs w:val="22"/>
                <w:u w:val="single"/>
                <w:lang w:eastAsia="en-US" w:bidi="ar-SA"/>
              </w:rPr>
            </w:pPr>
            <w:r w:rsidRPr="00653B2D">
              <w:rPr>
                <w:rFonts w:ascii="Arial" w:hAnsi="Arial" w:cs="Arial"/>
                <w:sz w:val="22"/>
                <w:szCs w:val="22"/>
              </w:rPr>
              <w:t>Înscrisuri în cazierul judiciar</w:t>
            </w:r>
          </w:p>
        </w:tc>
      </w:tr>
      <w:tr w:rsidR="00653B2D" w:rsidRPr="00653B2D" w14:paraId="46541812"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01296B86" w14:textId="77777777" w:rsidR="00653B2D" w:rsidRPr="00653B2D" w:rsidRDefault="00653B2D">
            <w:pPr>
              <w:pStyle w:val="NoSpacing"/>
              <w:autoSpaceDE w:val="0"/>
              <w:autoSpaceDN w:val="0"/>
              <w:spacing w:line="276" w:lineRule="auto"/>
              <w:jc w:val="both"/>
              <w:rPr>
                <w:rFonts w:ascii="Arial" w:hAnsi="Arial" w:cs="Arial"/>
                <w:sz w:val="22"/>
                <w:szCs w:val="22"/>
              </w:rPr>
            </w:pPr>
            <w:proofErr w:type="spellStart"/>
            <w:r w:rsidRPr="00653B2D">
              <w:rPr>
                <w:rFonts w:ascii="Arial" w:hAnsi="Arial" w:cs="Arial"/>
                <w:sz w:val="22"/>
                <w:szCs w:val="22"/>
              </w:rPr>
              <w:t>Definitie</w:t>
            </w:r>
            <w:proofErr w:type="spellEnd"/>
          </w:p>
          <w:p w14:paraId="2D0EABCD" w14:textId="77777777" w:rsidR="00653B2D" w:rsidRPr="00653B2D" w:rsidRDefault="00653B2D">
            <w:pPr>
              <w:pStyle w:val="NoSpacing"/>
              <w:autoSpaceDE w:val="0"/>
              <w:autoSpaceDN w:val="0"/>
              <w:spacing w:line="276" w:lineRule="auto"/>
              <w:jc w:val="both"/>
              <w:rPr>
                <w:rFonts w:ascii="Arial" w:hAnsi="Arial" w:cs="Arial"/>
                <w:sz w:val="22"/>
                <w:szCs w:val="22"/>
              </w:rPr>
            </w:pPr>
            <w:r w:rsidRPr="00653B2D">
              <w:rPr>
                <w:rFonts w:ascii="Arial" w:hAnsi="Arial" w:cs="Arial"/>
                <w:sz w:val="22"/>
                <w:szCs w:val="22"/>
              </w:rPr>
              <w:t>Din documentele ce compun dosarul de candidatură rezulta înscrisurile in cazierul judiciar</w:t>
            </w:r>
          </w:p>
          <w:tbl>
            <w:tblPr>
              <w:tblStyle w:val="TableGrid"/>
              <w:tblW w:w="0" w:type="auto"/>
              <w:tblLayout w:type="fixed"/>
              <w:tblLook w:val="04A0" w:firstRow="1" w:lastRow="0" w:firstColumn="1" w:lastColumn="0" w:noHBand="0" w:noVBand="1"/>
            </w:tblPr>
            <w:tblGrid>
              <w:gridCol w:w="4675"/>
              <w:gridCol w:w="4500"/>
            </w:tblGrid>
            <w:tr w:rsidR="00653B2D" w:rsidRPr="00653B2D" w14:paraId="1E3A681B" w14:textId="77777777">
              <w:tc>
                <w:tcPr>
                  <w:tcW w:w="4675" w:type="dxa"/>
                  <w:tcBorders>
                    <w:top w:val="single" w:sz="4" w:space="0" w:color="auto"/>
                    <w:left w:val="single" w:sz="4" w:space="0" w:color="auto"/>
                    <w:bottom w:val="single" w:sz="4" w:space="0" w:color="auto"/>
                    <w:right w:val="single" w:sz="4" w:space="0" w:color="auto"/>
                  </w:tcBorders>
                  <w:hideMark/>
                </w:tcPr>
                <w:p w14:paraId="26E1B330" w14:textId="77777777" w:rsidR="00653B2D" w:rsidRPr="00653B2D" w:rsidRDefault="00653B2D">
                  <w:pPr>
                    <w:pStyle w:val="NoSpacing"/>
                    <w:spacing w:line="276" w:lineRule="auto"/>
                    <w:jc w:val="center"/>
                    <w:rPr>
                      <w:rFonts w:ascii="Arial" w:hAnsi="Arial" w:cs="Arial"/>
                      <w:sz w:val="22"/>
                      <w:szCs w:val="22"/>
                    </w:rPr>
                  </w:pPr>
                  <w:bookmarkStart w:id="14" w:name="_Hlk176278927"/>
                  <w:r w:rsidRPr="00653B2D">
                    <w:rPr>
                      <w:rFonts w:ascii="Arial" w:eastAsia="Arial" w:hAnsi="Arial" w:cs="Arial"/>
                      <w:b/>
                      <w:sz w:val="22"/>
                      <w:szCs w:val="22"/>
                    </w:rPr>
                    <w:t>1</w:t>
                  </w:r>
                </w:p>
              </w:tc>
              <w:tc>
                <w:tcPr>
                  <w:tcW w:w="4500" w:type="dxa"/>
                  <w:tcBorders>
                    <w:top w:val="single" w:sz="4" w:space="0" w:color="auto"/>
                    <w:left w:val="single" w:sz="4" w:space="0" w:color="auto"/>
                    <w:bottom w:val="single" w:sz="4" w:space="0" w:color="auto"/>
                    <w:right w:val="single" w:sz="4" w:space="0" w:color="auto"/>
                  </w:tcBorders>
                  <w:hideMark/>
                </w:tcPr>
                <w:p w14:paraId="3BA40401" w14:textId="77777777" w:rsidR="00653B2D" w:rsidRPr="00653B2D" w:rsidRDefault="00653B2D">
                  <w:pPr>
                    <w:pStyle w:val="NoSpacing"/>
                    <w:spacing w:line="276" w:lineRule="auto"/>
                    <w:jc w:val="center"/>
                    <w:rPr>
                      <w:rFonts w:ascii="Arial" w:hAnsi="Arial" w:cs="Arial"/>
                      <w:sz w:val="22"/>
                      <w:szCs w:val="22"/>
                    </w:rPr>
                  </w:pPr>
                  <w:r w:rsidRPr="00653B2D">
                    <w:rPr>
                      <w:rFonts w:ascii="Arial" w:eastAsia="Arial" w:hAnsi="Arial" w:cs="Arial"/>
                      <w:b/>
                      <w:sz w:val="22"/>
                      <w:szCs w:val="22"/>
                    </w:rPr>
                    <w:t>5</w:t>
                  </w:r>
                </w:p>
              </w:tc>
            </w:tr>
            <w:tr w:rsidR="00653B2D" w:rsidRPr="00653B2D" w14:paraId="432E52EC" w14:textId="77777777">
              <w:tc>
                <w:tcPr>
                  <w:tcW w:w="4675" w:type="dxa"/>
                  <w:tcBorders>
                    <w:top w:val="single" w:sz="4" w:space="0" w:color="auto"/>
                    <w:left w:val="single" w:sz="4" w:space="0" w:color="auto"/>
                    <w:bottom w:val="single" w:sz="4" w:space="0" w:color="auto"/>
                    <w:right w:val="single" w:sz="4" w:space="0" w:color="auto"/>
                  </w:tcBorders>
                  <w:hideMark/>
                </w:tcPr>
                <w:p w14:paraId="41B88569" w14:textId="77777777" w:rsidR="00653B2D" w:rsidRPr="00653B2D" w:rsidRDefault="00653B2D">
                  <w:pPr>
                    <w:pStyle w:val="NoSpacing"/>
                    <w:spacing w:line="276" w:lineRule="auto"/>
                    <w:jc w:val="center"/>
                    <w:rPr>
                      <w:rFonts w:ascii="Arial" w:hAnsi="Arial" w:cs="Arial"/>
                      <w:sz w:val="22"/>
                      <w:szCs w:val="22"/>
                    </w:rPr>
                  </w:pPr>
                  <w:r w:rsidRPr="00653B2D">
                    <w:rPr>
                      <w:rFonts w:ascii="Arial" w:hAnsi="Arial" w:cs="Arial"/>
                      <w:sz w:val="22"/>
                      <w:szCs w:val="22"/>
                    </w:rPr>
                    <w:t xml:space="preserve">Are </w:t>
                  </w:r>
                  <w:proofErr w:type="spellStart"/>
                  <w:r w:rsidRPr="00653B2D">
                    <w:rPr>
                      <w:rFonts w:ascii="Arial" w:hAnsi="Arial" w:cs="Arial"/>
                      <w:sz w:val="22"/>
                      <w:szCs w:val="22"/>
                    </w:rPr>
                    <w:t>inscrisuri</w:t>
                  </w:r>
                  <w:proofErr w:type="spellEnd"/>
                  <w:r w:rsidRPr="00653B2D">
                    <w:rPr>
                      <w:rFonts w:ascii="Arial" w:hAnsi="Arial" w:cs="Arial"/>
                      <w:sz w:val="22"/>
                      <w:szCs w:val="22"/>
                    </w:rPr>
                    <w:t xml:space="preserve"> in cazierul judiciar</w:t>
                  </w:r>
                </w:p>
              </w:tc>
              <w:tc>
                <w:tcPr>
                  <w:tcW w:w="4500" w:type="dxa"/>
                  <w:tcBorders>
                    <w:top w:val="single" w:sz="4" w:space="0" w:color="auto"/>
                    <w:left w:val="single" w:sz="4" w:space="0" w:color="auto"/>
                    <w:bottom w:val="single" w:sz="4" w:space="0" w:color="auto"/>
                    <w:right w:val="single" w:sz="4" w:space="0" w:color="auto"/>
                  </w:tcBorders>
                  <w:hideMark/>
                </w:tcPr>
                <w:p w14:paraId="5EE2F06C" w14:textId="77777777" w:rsidR="00653B2D" w:rsidRPr="00653B2D" w:rsidRDefault="00653B2D">
                  <w:pPr>
                    <w:pStyle w:val="NoSpacing"/>
                    <w:spacing w:line="276" w:lineRule="auto"/>
                    <w:jc w:val="center"/>
                    <w:rPr>
                      <w:rFonts w:ascii="Arial" w:hAnsi="Arial" w:cs="Arial"/>
                      <w:sz w:val="22"/>
                      <w:szCs w:val="22"/>
                    </w:rPr>
                  </w:pPr>
                  <w:r w:rsidRPr="00653B2D">
                    <w:rPr>
                      <w:rFonts w:ascii="Arial" w:hAnsi="Arial" w:cs="Arial"/>
                      <w:sz w:val="22"/>
                      <w:szCs w:val="22"/>
                    </w:rPr>
                    <w:t xml:space="preserve">Nu are </w:t>
                  </w:r>
                  <w:proofErr w:type="spellStart"/>
                  <w:r w:rsidRPr="00653B2D">
                    <w:rPr>
                      <w:rFonts w:ascii="Arial" w:hAnsi="Arial" w:cs="Arial"/>
                      <w:sz w:val="22"/>
                      <w:szCs w:val="22"/>
                    </w:rPr>
                    <w:t>inscrisuri</w:t>
                  </w:r>
                  <w:proofErr w:type="spellEnd"/>
                  <w:r w:rsidRPr="00653B2D">
                    <w:rPr>
                      <w:rFonts w:ascii="Arial" w:hAnsi="Arial" w:cs="Arial"/>
                      <w:sz w:val="22"/>
                      <w:szCs w:val="22"/>
                    </w:rPr>
                    <w:t xml:space="preserve"> in cazierul judiciar</w:t>
                  </w:r>
                </w:p>
              </w:tc>
            </w:tr>
            <w:bookmarkEnd w:id="14"/>
          </w:tbl>
          <w:p w14:paraId="633012F4" w14:textId="77777777" w:rsidR="00653B2D" w:rsidRPr="00653B2D" w:rsidRDefault="00653B2D">
            <w:pPr>
              <w:pStyle w:val="NoSpacing"/>
              <w:autoSpaceDE w:val="0"/>
              <w:autoSpaceDN w:val="0"/>
              <w:spacing w:line="276" w:lineRule="auto"/>
              <w:jc w:val="both"/>
              <w:rPr>
                <w:rFonts w:ascii="Arial" w:hAnsi="Arial" w:cs="Arial"/>
                <w:sz w:val="22"/>
                <w:szCs w:val="22"/>
              </w:rPr>
            </w:pPr>
          </w:p>
        </w:tc>
      </w:tr>
      <w:tr w:rsidR="00653B2D" w:rsidRPr="00653B2D" w14:paraId="74A9CA83"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232C46ED" w14:textId="77777777" w:rsidR="00653B2D" w:rsidRPr="00653B2D" w:rsidRDefault="00653B2D">
            <w:pPr>
              <w:pStyle w:val="NoSpacing"/>
              <w:autoSpaceDE w:val="0"/>
              <w:autoSpaceDN w:val="0"/>
              <w:spacing w:line="276" w:lineRule="auto"/>
              <w:jc w:val="both"/>
              <w:rPr>
                <w:rStyle w:val="Bodytext2"/>
                <w:color w:val="auto"/>
                <w:sz w:val="22"/>
                <w:szCs w:val="22"/>
                <w:lang w:eastAsia="en-US" w:bidi="ar-SA"/>
              </w:rPr>
            </w:pPr>
            <w:r w:rsidRPr="00653B2D">
              <w:rPr>
                <w:rStyle w:val="Bodytext2"/>
                <w:color w:val="auto"/>
                <w:sz w:val="22"/>
                <w:szCs w:val="22"/>
                <w:lang w:eastAsia="en-US" w:bidi="ar-SA"/>
              </w:rPr>
              <w:t>Criteriu obligatoriu</w:t>
            </w:r>
          </w:p>
        </w:tc>
      </w:tr>
      <w:tr w:rsidR="00653B2D" w:rsidRPr="00653B2D" w14:paraId="5CFAA34E" w14:textId="77777777" w:rsidTr="00653B2D">
        <w:tc>
          <w:tcPr>
            <w:tcW w:w="1872" w:type="dxa"/>
            <w:gridSpan w:val="2"/>
            <w:tcBorders>
              <w:top w:val="single" w:sz="6" w:space="0" w:color="000000"/>
              <w:left w:val="single" w:sz="6" w:space="0" w:color="000000"/>
              <w:bottom w:val="single" w:sz="6" w:space="0" w:color="000000"/>
              <w:right w:val="single" w:sz="4" w:space="0" w:color="auto"/>
            </w:tcBorders>
            <w:hideMark/>
          </w:tcPr>
          <w:p w14:paraId="30CAEA51" w14:textId="431760F8" w:rsidR="00653B2D" w:rsidRPr="00653B2D" w:rsidRDefault="002D1420">
            <w:pPr>
              <w:pStyle w:val="NoSpacing"/>
              <w:autoSpaceDE w:val="0"/>
              <w:autoSpaceDN w:val="0"/>
              <w:spacing w:line="276" w:lineRule="auto"/>
              <w:jc w:val="both"/>
              <w:rPr>
                <w:rStyle w:val="Bodytext2"/>
                <w:color w:val="auto"/>
                <w:sz w:val="22"/>
                <w:szCs w:val="22"/>
                <w:lang w:eastAsia="en-US" w:bidi="ar-SA"/>
              </w:rPr>
            </w:pPr>
            <w:r>
              <w:rPr>
                <w:rStyle w:val="Bodytext2"/>
                <w:color w:val="auto"/>
                <w:sz w:val="22"/>
                <w:szCs w:val="22"/>
                <w:lang w:eastAsia="en-US" w:bidi="ar-SA"/>
              </w:rPr>
              <w:lastRenderedPageBreak/>
              <w:t>CPP4</w:t>
            </w:r>
          </w:p>
        </w:tc>
        <w:tc>
          <w:tcPr>
            <w:tcW w:w="7758" w:type="dxa"/>
            <w:gridSpan w:val="12"/>
            <w:tcBorders>
              <w:top w:val="single" w:sz="6" w:space="0" w:color="000000"/>
              <w:left w:val="single" w:sz="4" w:space="0" w:color="auto"/>
              <w:bottom w:val="single" w:sz="6" w:space="0" w:color="000000"/>
              <w:right w:val="single" w:sz="6" w:space="0" w:color="000000"/>
            </w:tcBorders>
            <w:hideMark/>
          </w:tcPr>
          <w:p w14:paraId="738C0076" w14:textId="77777777" w:rsidR="00653B2D" w:rsidRPr="00653B2D" w:rsidRDefault="00653B2D">
            <w:pPr>
              <w:pStyle w:val="NoSpacing"/>
              <w:autoSpaceDE w:val="0"/>
              <w:autoSpaceDN w:val="0"/>
              <w:spacing w:line="276" w:lineRule="auto"/>
              <w:jc w:val="both"/>
              <w:rPr>
                <w:rStyle w:val="Bodytext2"/>
                <w:color w:val="auto"/>
                <w:sz w:val="22"/>
                <w:szCs w:val="22"/>
                <w:lang w:eastAsia="en-US" w:bidi="ar-SA"/>
              </w:rPr>
            </w:pPr>
            <w:r w:rsidRPr="00653B2D">
              <w:rPr>
                <w:rStyle w:val="Bodytext2"/>
                <w:color w:val="auto"/>
                <w:sz w:val="22"/>
                <w:szCs w:val="22"/>
                <w:lang w:eastAsia="en-US" w:bidi="ar-SA"/>
              </w:rPr>
              <w:t>Diversitate de gen</w:t>
            </w:r>
          </w:p>
        </w:tc>
      </w:tr>
      <w:tr w:rsidR="00653B2D" w:rsidRPr="00653B2D" w14:paraId="082E0994" w14:textId="77777777" w:rsidTr="00653B2D">
        <w:tc>
          <w:tcPr>
            <w:tcW w:w="9630" w:type="dxa"/>
            <w:gridSpan w:val="14"/>
            <w:tcBorders>
              <w:top w:val="single" w:sz="6" w:space="0" w:color="000000"/>
              <w:left w:val="single" w:sz="6" w:space="0" w:color="000000"/>
              <w:bottom w:val="single" w:sz="6" w:space="0" w:color="000000"/>
              <w:right w:val="single" w:sz="6" w:space="0" w:color="000000"/>
            </w:tcBorders>
            <w:hideMark/>
          </w:tcPr>
          <w:p w14:paraId="1657CBAB" w14:textId="77777777" w:rsidR="00653B2D" w:rsidRPr="00653B2D" w:rsidRDefault="00653B2D">
            <w:pPr>
              <w:pStyle w:val="NoSpacing"/>
              <w:autoSpaceDE w:val="0"/>
              <w:autoSpaceDN w:val="0"/>
              <w:spacing w:line="276" w:lineRule="auto"/>
              <w:jc w:val="both"/>
              <w:rPr>
                <w:rStyle w:val="Bodytext2"/>
                <w:color w:val="auto"/>
                <w:sz w:val="22"/>
                <w:szCs w:val="22"/>
                <w:lang w:eastAsia="en-US" w:bidi="ar-SA"/>
              </w:rPr>
            </w:pPr>
            <w:proofErr w:type="spellStart"/>
            <w:r w:rsidRPr="00653B2D">
              <w:rPr>
                <w:rStyle w:val="Bodytext2"/>
                <w:color w:val="auto"/>
                <w:sz w:val="22"/>
                <w:szCs w:val="22"/>
                <w:lang w:eastAsia="en-US" w:bidi="ar-SA"/>
              </w:rPr>
              <w:t>Definitie</w:t>
            </w:r>
            <w:proofErr w:type="spellEnd"/>
          </w:p>
          <w:p w14:paraId="412D1AEA" w14:textId="77777777" w:rsidR="00653B2D" w:rsidRPr="00653B2D" w:rsidRDefault="00653B2D">
            <w:pPr>
              <w:pStyle w:val="NoSpacing"/>
              <w:autoSpaceDE w:val="0"/>
              <w:autoSpaceDN w:val="0"/>
              <w:spacing w:line="276" w:lineRule="auto"/>
              <w:jc w:val="both"/>
              <w:rPr>
                <w:rStyle w:val="Bodytext2"/>
                <w:color w:val="auto"/>
                <w:sz w:val="22"/>
                <w:szCs w:val="22"/>
                <w:lang w:eastAsia="en-US" w:bidi="ar-SA"/>
              </w:rPr>
            </w:pPr>
            <w:r w:rsidRPr="00653B2D">
              <w:rPr>
                <w:rStyle w:val="Bodytext2"/>
                <w:color w:val="auto"/>
                <w:sz w:val="22"/>
                <w:szCs w:val="22"/>
                <w:lang w:eastAsia="en-US" w:bidi="ar-SA"/>
              </w:rPr>
              <w:t xml:space="preserve">Diversitate de gen </w:t>
            </w:r>
          </w:p>
          <w:tbl>
            <w:tblPr>
              <w:tblStyle w:val="TableGrid"/>
              <w:tblW w:w="0" w:type="auto"/>
              <w:tblLayout w:type="fixed"/>
              <w:tblLook w:val="04A0" w:firstRow="1" w:lastRow="0" w:firstColumn="1" w:lastColumn="0" w:noHBand="0" w:noVBand="1"/>
            </w:tblPr>
            <w:tblGrid>
              <w:gridCol w:w="4675"/>
              <w:gridCol w:w="4500"/>
            </w:tblGrid>
            <w:tr w:rsidR="00653B2D" w:rsidRPr="00653B2D" w14:paraId="40C7E719" w14:textId="77777777">
              <w:tc>
                <w:tcPr>
                  <w:tcW w:w="4675" w:type="dxa"/>
                  <w:tcBorders>
                    <w:top w:val="single" w:sz="4" w:space="0" w:color="auto"/>
                    <w:left w:val="single" w:sz="4" w:space="0" w:color="auto"/>
                    <w:bottom w:val="single" w:sz="4" w:space="0" w:color="auto"/>
                    <w:right w:val="single" w:sz="4" w:space="0" w:color="auto"/>
                  </w:tcBorders>
                  <w:hideMark/>
                </w:tcPr>
                <w:p w14:paraId="7A6E5AE5" w14:textId="77777777" w:rsidR="00653B2D" w:rsidRPr="00653B2D" w:rsidRDefault="00653B2D">
                  <w:pPr>
                    <w:pStyle w:val="NoSpacing"/>
                    <w:spacing w:line="276" w:lineRule="auto"/>
                    <w:jc w:val="center"/>
                    <w:rPr>
                      <w:rFonts w:ascii="Arial" w:hAnsi="Arial" w:cs="Arial"/>
                      <w:sz w:val="22"/>
                      <w:szCs w:val="22"/>
                    </w:rPr>
                  </w:pPr>
                  <w:r w:rsidRPr="00653B2D">
                    <w:rPr>
                      <w:rFonts w:ascii="Arial" w:eastAsia="Arial" w:hAnsi="Arial" w:cs="Arial"/>
                      <w:b/>
                      <w:sz w:val="22"/>
                      <w:szCs w:val="22"/>
                    </w:rPr>
                    <w:t>M</w:t>
                  </w:r>
                </w:p>
              </w:tc>
              <w:tc>
                <w:tcPr>
                  <w:tcW w:w="4500" w:type="dxa"/>
                  <w:tcBorders>
                    <w:top w:val="single" w:sz="4" w:space="0" w:color="auto"/>
                    <w:left w:val="single" w:sz="4" w:space="0" w:color="auto"/>
                    <w:bottom w:val="single" w:sz="4" w:space="0" w:color="auto"/>
                    <w:right w:val="single" w:sz="4" w:space="0" w:color="auto"/>
                  </w:tcBorders>
                  <w:hideMark/>
                </w:tcPr>
                <w:p w14:paraId="76A205DD" w14:textId="77777777" w:rsidR="00653B2D" w:rsidRPr="00653B2D" w:rsidRDefault="00653B2D">
                  <w:pPr>
                    <w:pStyle w:val="NoSpacing"/>
                    <w:spacing w:line="276" w:lineRule="auto"/>
                    <w:jc w:val="center"/>
                    <w:rPr>
                      <w:rFonts w:ascii="Arial" w:hAnsi="Arial" w:cs="Arial"/>
                      <w:sz w:val="22"/>
                      <w:szCs w:val="22"/>
                    </w:rPr>
                  </w:pPr>
                  <w:r w:rsidRPr="00653B2D">
                    <w:rPr>
                      <w:rFonts w:ascii="Arial" w:eastAsia="Arial" w:hAnsi="Arial" w:cs="Arial"/>
                      <w:b/>
                      <w:sz w:val="22"/>
                      <w:szCs w:val="22"/>
                    </w:rPr>
                    <w:t>F</w:t>
                  </w:r>
                </w:p>
              </w:tc>
            </w:tr>
            <w:tr w:rsidR="00653B2D" w:rsidRPr="00653B2D" w14:paraId="0A18E43A" w14:textId="77777777">
              <w:tc>
                <w:tcPr>
                  <w:tcW w:w="4675" w:type="dxa"/>
                  <w:tcBorders>
                    <w:top w:val="single" w:sz="4" w:space="0" w:color="auto"/>
                    <w:left w:val="single" w:sz="4" w:space="0" w:color="auto"/>
                    <w:bottom w:val="single" w:sz="4" w:space="0" w:color="auto"/>
                    <w:right w:val="single" w:sz="4" w:space="0" w:color="auto"/>
                  </w:tcBorders>
                </w:tcPr>
                <w:p w14:paraId="4FF96EA4" w14:textId="77777777" w:rsidR="00653B2D" w:rsidRPr="00653B2D" w:rsidRDefault="00653B2D">
                  <w:pPr>
                    <w:pStyle w:val="NoSpacing"/>
                    <w:spacing w:line="276" w:lineRule="auto"/>
                    <w:jc w:val="center"/>
                    <w:rPr>
                      <w:rFonts w:ascii="Arial" w:hAnsi="Arial" w:cs="Arial"/>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2F166B23" w14:textId="77777777" w:rsidR="00653B2D" w:rsidRPr="00653B2D" w:rsidRDefault="00653B2D">
                  <w:pPr>
                    <w:pStyle w:val="NoSpacing"/>
                    <w:spacing w:line="276" w:lineRule="auto"/>
                    <w:jc w:val="center"/>
                    <w:rPr>
                      <w:rFonts w:ascii="Arial" w:hAnsi="Arial" w:cs="Arial"/>
                      <w:sz w:val="22"/>
                      <w:szCs w:val="22"/>
                    </w:rPr>
                  </w:pPr>
                </w:p>
              </w:tc>
            </w:tr>
          </w:tbl>
          <w:p w14:paraId="77F8359F" w14:textId="77777777" w:rsidR="00653B2D" w:rsidRPr="00653B2D" w:rsidRDefault="00653B2D">
            <w:pPr>
              <w:pStyle w:val="NoSpacing"/>
              <w:autoSpaceDE w:val="0"/>
              <w:autoSpaceDN w:val="0"/>
              <w:spacing w:line="276" w:lineRule="auto"/>
              <w:jc w:val="both"/>
              <w:rPr>
                <w:rStyle w:val="Bodytext2"/>
                <w:color w:val="auto"/>
                <w:sz w:val="22"/>
                <w:szCs w:val="22"/>
                <w:lang w:val="en-US" w:eastAsia="en-US" w:bidi="ar-SA"/>
              </w:rPr>
            </w:pPr>
          </w:p>
        </w:tc>
      </w:tr>
    </w:tbl>
    <w:p w14:paraId="50B9D111" w14:textId="77777777" w:rsidR="00C36EC0" w:rsidRDefault="00C36EC0" w:rsidP="00E03491">
      <w:pPr>
        <w:rPr>
          <w:rFonts w:ascii="Arial" w:hAnsi="Arial" w:cs="Arial"/>
        </w:rPr>
      </w:pPr>
    </w:p>
    <w:p w14:paraId="637954B6" w14:textId="77777777" w:rsidR="00372A89" w:rsidRDefault="00372A89" w:rsidP="00372A89">
      <w:pPr>
        <w:spacing w:after="0"/>
        <w:jc w:val="both"/>
        <w:rPr>
          <w:rFonts w:ascii="Arial" w:hAnsi="Arial" w:cs="Arial"/>
          <w:sz w:val="24"/>
          <w:szCs w:val="24"/>
        </w:rPr>
      </w:pPr>
      <w:r>
        <w:rPr>
          <w:rFonts w:ascii="Arial" w:hAnsi="Arial" w:cs="Arial"/>
          <w:sz w:val="24"/>
          <w:szCs w:val="24"/>
        </w:rPr>
        <w:t xml:space="preserve">Instrumentele cu care se realizează analiza comparativă, prin raportare la profilul consiliului </w:t>
      </w:r>
      <w:proofErr w:type="spellStart"/>
      <w:r>
        <w:rPr>
          <w:rFonts w:ascii="Arial" w:hAnsi="Arial" w:cs="Arial"/>
          <w:sz w:val="24"/>
          <w:szCs w:val="24"/>
        </w:rPr>
        <w:t>şi</w:t>
      </w:r>
      <w:proofErr w:type="spellEnd"/>
      <w:r>
        <w:rPr>
          <w:rFonts w:ascii="Arial" w:hAnsi="Arial" w:cs="Arial"/>
          <w:sz w:val="24"/>
          <w:szCs w:val="24"/>
        </w:rPr>
        <w:t xml:space="preserve"> profilul candidatului sunt: </w:t>
      </w:r>
    </w:p>
    <w:p w14:paraId="40B3B5F0" w14:textId="77777777" w:rsidR="00372A89" w:rsidRDefault="00372A89" w:rsidP="00372A89">
      <w:pPr>
        <w:numPr>
          <w:ilvl w:val="0"/>
          <w:numId w:val="28"/>
        </w:numPr>
        <w:spacing w:after="0"/>
        <w:ind w:hanging="360"/>
        <w:jc w:val="both"/>
        <w:rPr>
          <w:rFonts w:ascii="Arial" w:hAnsi="Arial" w:cs="Arial"/>
          <w:sz w:val="24"/>
          <w:szCs w:val="24"/>
        </w:rPr>
      </w:pPr>
      <w:r>
        <w:rPr>
          <w:rFonts w:ascii="Arial" w:hAnsi="Arial" w:cs="Arial"/>
          <w:sz w:val="24"/>
          <w:szCs w:val="24"/>
        </w:rPr>
        <w:t xml:space="preserve">analiză documentară a documentelor din dosarul de candidatură; </w:t>
      </w:r>
    </w:p>
    <w:p w14:paraId="4957A0A3" w14:textId="77777777" w:rsidR="00372A89" w:rsidRDefault="00372A89" w:rsidP="00372A89">
      <w:pPr>
        <w:numPr>
          <w:ilvl w:val="0"/>
          <w:numId w:val="28"/>
        </w:numPr>
        <w:spacing w:after="0"/>
        <w:ind w:hanging="360"/>
        <w:jc w:val="both"/>
        <w:rPr>
          <w:rFonts w:ascii="Arial" w:hAnsi="Arial" w:cs="Arial"/>
          <w:sz w:val="24"/>
          <w:szCs w:val="24"/>
        </w:rPr>
      </w:pPr>
      <w:r>
        <w:rPr>
          <w:rFonts w:ascii="Arial" w:hAnsi="Arial" w:cs="Arial"/>
          <w:sz w:val="24"/>
          <w:szCs w:val="24"/>
        </w:rPr>
        <w:t>verificarea referințelor oferite de candidați;</w:t>
      </w:r>
    </w:p>
    <w:p w14:paraId="41BA6EFF" w14:textId="77777777" w:rsidR="00372A89" w:rsidRDefault="00372A89" w:rsidP="00372A89">
      <w:pPr>
        <w:numPr>
          <w:ilvl w:val="0"/>
          <w:numId w:val="28"/>
        </w:numPr>
        <w:spacing w:after="0"/>
        <w:ind w:hanging="360"/>
        <w:jc w:val="both"/>
        <w:rPr>
          <w:rFonts w:ascii="Arial" w:hAnsi="Arial" w:cs="Arial"/>
          <w:sz w:val="24"/>
          <w:szCs w:val="24"/>
        </w:rPr>
      </w:pPr>
      <w:r>
        <w:rPr>
          <w:rFonts w:ascii="Arial" w:hAnsi="Arial" w:cs="Arial"/>
          <w:sz w:val="24"/>
          <w:szCs w:val="24"/>
        </w:rPr>
        <w:t xml:space="preserve">observare comportamentală a candidaților pe parcursul interviului organizat de Comisia de selecție, prin raportare la Profilul Consiliului de Administrație, Profilul Membrilor Consiliului de Administrație și indicatorii ce descriu competențele care sunt criterii de evaluare a candidaților conform documentelor anterior menționate;  </w:t>
      </w:r>
    </w:p>
    <w:p w14:paraId="2841080D" w14:textId="77777777" w:rsidR="00372A89" w:rsidRDefault="00372A89" w:rsidP="00372A89">
      <w:pPr>
        <w:numPr>
          <w:ilvl w:val="0"/>
          <w:numId w:val="28"/>
        </w:numPr>
        <w:spacing w:after="0"/>
        <w:ind w:hanging="360"/>
        <w:jc w:val="both"/>
        <w:rPr>
          <w:rFonts w:ascii="Arial" w:hAnsi="Arial" w:cs="Arial"/>
          <w:sz w:val="24"/>
          <w:szCs w:val="24"/>
        </w:rPr>
      </w:pPr>
      <w:r>
        <w:rPr>
          <w:rFonts w:ascii="Arial" w:hAnsi="Arial" w:cs="Arial"/>
          <w:sz w:val="24"/>
          <w:szCs w:val="24"/>
        </w:rPr>
        <w:t xml:space="preserve">integrarea rezultatelor analizei declarațiilor de intenție formulate pe baza Scrisorii de Așteptări de către candidați;  </w:t>
      </w:r>
    </w:p>
    <w:p w14:paraId="43C1D280" w14:textId="226FA0E8" w:rsidR="00372A89" w:rsidRDefault="00372A89" w:rsidP="00E03491">
      <w:pPr>
        <w:numPr>
          <w:ilvl w:val="0"/>
          <w:numId w:val="28"/>
        </w:numPr>
        <w:spacing w:after="0"/>
        <w:ind w:hanging="360"/>
        <w:jc w:val="both"/>
        <w:rPr>
          <w:rFonts w:ascii="Arial" w:hAnsi="Arial" w:cs="Arial"/>
          <w:sz w:val="24"/>
          <w:szCs w:val="24"/>
        </w:rPr>
      </w:pPr>
      <w:r>
        <w:rPr>
          <w:rFonts w:ascii="Arial" w:hAnsi="Arial" w:cs="Arial"/>
          <w:sz w:val="24"/>
          <w:szCs w:val="24"/>
        </w:rPr>
        <w:t xml:space="preserve">concluziile probelor specifice unui centru de evaluare parcurse de candidați, în eventualitatea că procesul de selecție va impune susținerea unor astfel de probe. </w:t>
      </w:r>
    </w:p>
    <w:p w14:paraId="5D2F2866" w14:textId="77777777" w:rsidR="006F256E" w:rsidRDefault="006F256E" w:rsidP="006F256E">
      <w:pPr>
        <w:spacing w:after="0"/>
        <w:jc w:val="both"/>
        <w:rPr>
          <w:rFonts w:ascii="Arial" w:hAnsi="Arial" w:cs="Arial"/>
          <w:sz w:val="24"/>
          <w:szCs w:val="24"/>
        </w:rPr>
      </w:pPr>
    </w:p>
    <w:p w14:paraId="752DB1A2" w14:textId="77777777" w:rsidR="006F256E" w:rsidRDefault="006F256E" w:rsidP="006F256E">
      <w:pPr>
        <w:spacing w:after="0"/>
        <w:jc w:val="both"/>
        <w:rPr>
          <w:rFonts w:ascii="Arial" w:hAnsi="Arial" w:cs="Arial"/>
          <w:sz w:val="24"/>
          <w:szCs w:val="24"/>
        </w:rPr>
      </w:pPr>
    </w:p>
    <w:p w14:paraId="348BE2F3" w14:textId="6EEBF707" w:rsidR="003530D2" w:rsidRPr="003530D2" w:rsidRDefault="003530D2" w:rsidP="003530D2">
      <w:pPr>
        <w:pStyle w:val="Heading2"/>
        <w:numPr>
          <w:ilvl w:val="0"/>
          <w:numId w:val="2"/>
        </w:numPr>
        <w:rPr>
          <w:rFonts w:ascii="Arial" w:hAnsi="Arial" w:cs="Arial"/>
          <w:b/>
          <w:bCs/>
          <w:color w:val="4F6228" w:themeColor="accent3" w:themeShade="80"/>
          <w:sz w:val="28"/>
          <w:szCs w:val="28"/>
        </w:rPr>
      </w:pPr>
      <w:bookmarkStart w:id="15" w:name="_Toc182385519"/>
      <w:bookmarkStart w:id="16" w:name="_Toc175571931"/>
      <w:bookmarkStart w:id="17" w:name="_Toc190076702"/>
      <w:r w:rsidRPr="003530D2">
        <w:rPr>
          <w:rFonts w:ascii="Arial" w:hAnsi="Arial" w:cs="Arial"/>
          <w:b/>
          <w:bCs/>
          <w:color w:val="4F6228" w:themeColor="accent3" w:themeShade="80"/>
          <w:sz w:val="28"/>
          <w:szCs w:val="28"/>
        </w:rPr>
        <w:t>Modul de acordare a punctajului</w:t>
      </w:r>
      <w:bookmarkEnd w:id="15"/>
      <w:bookmarkEnd w:id="16"/>
      <w:bookmarkEnd w:id="17"/>
    </w:p>
    <w:p w14:paraId="5CFE1E7F" w14:textId="77777777" w:rsidR="00E609CD" w:rsidRPr="007E1EDF" w:rsidRDefault="00E609CD" w:rsidP="00E03491">
      <w:pPr>
        <w:rPr>
          <w:rFonts w:ascii="Arial" w:hAnsi="Arial" w:cs="Arial"/>
        </w:rPr>
      </w:pPr>
    </w:p>
    <w:p w14:paraId="68AF7982" w14:textId="3CE75047" w:rsidR="00EF1BC2" w:rsidRPr="00D25180" w:rsidRDefault="00EF1BC2" w:rsidP="00E03491">
      <w:pPr>
        <w:rPr>
          <w:rFonts w:ascii="Arial" w:hAnsi="Arial" w:cs="Arial"/>
          <w:sz w:val="24"/>
        </w:rPr>
      </w:pPr>
      <w:r w:rsidRPr="00D25180">
        <w:rPr>
          <w:rFonts w:ascii="Arial" w:hAnsi="Arial" w:cs="Arial"/>
          <w:sz w:val="24"/>
        </w:rPr>
        <w:t>Criteriile prezentate</w:t>
      </w:r>
      <w:r w:rsidR="00C92134" w:rsidRPr="00D25180">
        <w:rPr>
          <w:rFonts w:ascii="Arial" w:hAnsi="Arial" w:cs="Arial"/>
          <w:sz w:val="24"/>
        </w:rPr>
        <w:t xml:space="preserve"> mai sus vor fi evaluate, conform prevederilor Anexei nr.1a din</w:t>
      </w:r>
      <w:r w:rsidRPr="00D25180">
        <w:rPr>
          <w:rFonts w:ascii="Arial" w:hAnsi="Arial" w:cs="Arial"/>
          <w:sz w:val="24"/>
        </w:rPr>
        <w:t xml:space="preserve"> H</w:t>
      </w:r>
      <w:r w:rsidR="00C92134" w:rsidRPr="00D25180">
        <w:rPr>
          <w:rFonts w:ascii="Arial" w:hAnsi="Arial" w:cs="Arial"/>
          <w:sz w:val="24"/>
        </w:rPr>
        <w:t>.</w:t>
      </w:r>
      <w:r w:rsidRPr="00D25180">
        <w:rPr>
          <w:rFonts w:ascii="Arial" w:hAnsi="Arial" w:cs="Arial"/>
          <w:sz w:val="24"/>
        </w:rPr>
        <w:t>G</w:t>
      </w:r>
      <w:r w:rsidR="00C92134" w:rsidRPr="00D25180">
        <w:rPr>
          <w:rFonts w:ascii="Arial" w:hAnsi="Arial" w:cs="Arial"/>
          <w:sz w:val="24"/>
        </w:rPr>
        <w:t>.</w:t>
      </w:r>
      <w:r w:rsidRPr="00D25180">
        <w:rPr>
          <w:rFonts w:ascii="Arial" w:hAnsi="Arial" w:cs="Arial"/>
          <w:sz w:val="24"/>
        </w:rPr>
        <w:t xml:space="preserve"> </w:t>
      </w:r>
      <w:r w:rsidR="00C92134" w:rsidRPr="00D25180">
        <w:rPr>
          <w:rFonts w:ascii="Arial" w:hAnsi="Arial" w:cs="Arial"/>
          <w:sz w:val="24"/>
        </w:rPr>
        <w:t>nr.</w:t>
      </w:r>
      <w:r w:rsidRPr="00D25180">
        <w:rPr>
          <w:rFonts w:ascii="Arial" w:hAnsi="Arial" w:cs="Arial"/>
          <w:sz w:val="24"/>
        </w:rPr>
        <w:t>639/2023, pe b</w:t>
      </w:r>
      <w:r w:rsidR="000F1595" w:rsidRPr="00D25180">
        <w:rPr>
          <w:rFonts w:ascii="Arial" w:hAnsi="Arial" w:cs="Arial"/>
          <w:sz w:val="24"/>
        </w:rPr>
        <w:t>aza următoarei grile de punctaj</w:t>
      </w:r>
      <w:r w:rsidR="000F1595" w:rsidRPr="00AC540F">
        <w:rPr>
          <w:rFonts w:ascii="Arial" w:hAnsi="Arial" w:cs="Arial"/>
          <w:sz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
        <w:gridCol w:w="1551"/>
        <w:gridCol w:w="7188"/>
      </w:tblGrid>
      <w:tr w:rsidR="00EF1BC2" w:rsidRPr="007E1EDF" w14:paraId="2158E590"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35181"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Scor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9CD4"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Nivel de </w:t>
            </w:r>
            <w:proofErr w:type="spellStart"/>
            <w:r w:rsidRPr="007E1EDF">
              <w:rPr>
                <w:rFonts w:ascii="Arial" w:eastAsia="Times New Roman" w:hAnsi="Arial" w:cs="Arial"/>
                <w:color w:val="000000"/>
                <w:sz w:val="24"/>
                <w:szCs w:val="24"/>
                <w:lang w:val="en-US"/>
              </w:rPr>
              <w:t>competență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F381F" w14:textId="77777777" w:rsidR="00EF1BC2" w:rsidRPr="007E1EDF" w:rsidRDefault="00EF1BC2" w:rsidP="0050235F">
            <w:pPr>
              <w:spacing w:after="0" w:line="240" w:lineRule="auto"/>
              <w:rPr>
                <w:rFonts w:ascii="Arial" w:eastAsia="Times New Roman" w:hAnsi="Arial" w:cs="Arial"/>
                <w:color w:val="000000"/>
                <w:sz w:val="24"/>
                <w:szCs w:val="24"/>
                <w:lang w:val="en-US"/>
              </w:rPr>
            </w:pPr>
            <w:proofErr w:type="spellStart"/>
            <w:r w:rsidRPr="007E1EDF">
              <w:rPr>
                <w:rFonts w:ascii="Arial" w:eastAsia="Times New Roman" w:hAnsi="Arial" w:cs="Arial"/>
                <w:color w:val="000000"/>
                <w:sz w:val="24"/>
                <w:szCs w:val="24"/>
                <w:lang w:val="en-US"/>
              </w:rPr>
              <w:t>Descriere</w:t>
            </w:r>
            <w:proofErr w:type="spellEnd"/>
          </w:p>
        </w:tc>
      </w:tr>
      <w:tr w:rsidR="00EF1BC2" w:rsidRPr="007E1EDF" w14:paraId="77E9BF23"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B9928"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F7730"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Nu se </w:t>
            </w:r>
            <w:proofErr w:type="spellStart"/>
            <w:r w:rsidRPr="007E1EDF">
              <w:rPr>
                <w:rFonts w:ascii="Arial" w:eastAsia="Times New Roman" w:hAnsi="Arial" w:cs="Arial"/>
                <w:color w:val="000000"/>
                <w:sz w:val="24"/>
                <w:szCs w:val="24"/>
                <w:lang w:val="en-US"/>
              </w:rPr>
              <w:t>aplică</w:t>
            </w:r>
            <w:proofErr w:type="spellEnd"/>
            <w:r w:rsidRPr="007E1EDF">
              <w:rPr>
                <w:rFonts w:ascii="Arial" w:eastAsia="Times New Roman" w:hAnsi="Arial" w:cs="Arial"/>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C363D"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Nu </w:t>
            </w:r>
            <w:proofErr w:type="spellStart"/>
            <w:r w:rsidRPr="007E1EDF">
              <w:rPr>
                <w:rFonts w:ascii="Arial" w:eastAsia="Times New Roman" w:hAnsi="Arial" w:cs="Arial"/>
                <w:color w:val="000000"/>
                <w:sz w:val="24"/>
                <w:szCs w:val="24"/>
                <w:lang w:val="en-US"/>
              </w:rPr>
              <w:t>este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necesar</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să</w:t>
            </w:r>
            <w:proofErr w:type="spellEnd"/>
            <w:r w:rsidRPr="007E1EDF">
              <w:rPr>
                <w:rFonts w:ascii="Arial" w:eastAsia="Times New Roman" w:hAnsi="Arial" w:cs="Arial"/>
                <w:color w:val="000000"/>
                <w:sz w:val="24"/>
                <w:szCs w:val="24"/>
                <w:lang w:val="en-US"/>
              </w:rPr>
              <w:t xml:space="preserve"> fie </w:t>
            </w:r>
            <w:proofErr w:type="spellStart"/>
            <w:r w:rsidRPr="007E1EDF">
              <w:rPr>
                <w:rFonts w:ascii="Arial" w:eastAsia="Times New Roman" w:hAnsi="Arial" w:cs="Arial"/>
                <w:color w:val="000000"/>
                <w:sz w:val="24"/>
                <w:szCs w:val="24"/>
                <w:lang w:val="en-US"/>
              </w:rPr>
              <w:t>aplicată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sau</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să</w:t>
            </w:r>
            <w:proofErr w:type="spellEnd"/>
            <w:r w:rsidRPr="007E1EDF">
              <w:rPr>
                <w:rFonts w:ascii="Arial" w:eastAsia="Times New Roman" w:hAnsi="Arial" w:cs="Arial"/>
                <w:color w:val="000000"/>
                <w:sz w:val="24"/>
                <w:szCs w:val="24"/>
                <w:lang w:val="en-US"/>
              </w:rPr>
              <w:t xml:space="preserve"> fie </w:t>
            </w:r>
            <w:proofErr w:type="spellStart"/>
            <w:r w:rsidRPr="007E1EDF">
              <w:rPr>
                <w:rFonts w:ascii="Arial" w:eastAsia="Times New Roman" w:hAnsi="Arial" w:cs="Arial"/>
                <w:color w:val="000000"/>
                <w:sz w:val="24"/>
                <w:szCs w:val="24"/>
                <w:lang w:val="en-US"/>
              </w:rPr>
              <w:t>demonstrată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această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competență</w:t>
            </w:r>
            <w:proofErr w:type="spellEnd"/>
            <w:r w:rsidRPr="007E1EDF">
              <w:rPr>
                <w:rFonts w:ascii="Arial" w:eastAsia="Times New Roman" w:hAnsi="Arial" w:cs="Arial"/>
                <w:color w:val="000000"/>
                <w:sz w:val="24"/>
                <w:szCs w:val="24"/>
                <w:lang w:val="en-US"/>
              </w:rPr>
              <w:t>.</w:t>
            </w:r>
          </w:p>
        </w:tc>
      </w:tr>
      <w:tr w:rsidR="00EF1BC2" w:rsidRPr="007E1EDF" w14:paraId="16C1A4A6"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6A104"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C07AB"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Nivel de </w:t>
            </w:r>
            <w:proofErr w:type="spellStart"/>
            <w:r w:rsidRPr="007E1EDF">
              <w:rPr>
                <w:rFonts w:ascii="Arial" w:eastAsia="Times New Roman" w:hAnsi="Arial" w:cs="Arial"/>
                <w:color w:val="000000"/>
                <w:sz w:val="24"/>
                <w:szCs w:val="24"/>
                <w:lang w:val="en-US"/>
              </w:rPr>
              <w:t>bază</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F1691"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Are o </w:t>
            </w:r>
            <w:proofErr w:type="spellStart"/>
            <w:r w:rsidRPr="007E1EDF">
              <w:rPr>
                <w:rFonts w:ascii="Arial" w:eastAsia="Times New Roman" w:hAnsi="Arial" w:cs="Arial"/>
                <w:color w:val="000000"/>
                <w:sz w:val="24"/>
                <w:szCs w:val="24"/>
                <w:lang w:val="en-US"/>
              </w:rPr>
              <w:t>înțelegere</w:t>
            </w:r>
            <w:proofErr w:type="spellEnd"/>
            <w:r w:rsidRPr="007E1EDF">
              <w:rPr>
                <w:rFonts w:ascii="Arial" w:eastAsia="Times New Roman" w:hAnsi="Arial" w:cs="Arial"/>
                <w:color w:val="000000"/>
                <w:sz w:val="24"/>
                <w:szCs w:val="24"/>
                <w:lang w:val="en-US"/>
              </w:rPr>
              <w:t xml:space="preserve"> a </w:t>
            </w:r>
            <w:proofErr w:type="spellStart"/>
            <w:r w:rsidRPr="007E1EDF">
              <w:rPr>
                <w:rFonts w:ascii="Arial" w:eastAsia="Times New Roman" w:hAnsi="Arial" w:cs="Arial"/>
                <w:color w:val="000000"/>
                <w:sz w:val="24"/>
                <w:szCs w:val="24"/>
                <w:lang w:val="en-US"/>
              </w:rPr>
              <w:t>cunoștințelor</w:t>
            </w:r>
            <w:proofErr w:type="spellEnd"/>
            <w:r w:rsidRPr="007E1EDF">
              <w:rPr>
                <w:rFonts w:ascii="Arial" w:eastAsia="Times New Roman" w:hAnsi="Arial" w:cs="Arial"/>
                <w:color w:val="000000"/>
                <w:sz w:val="24"/>
                <w:szCs w:val="24"/>
                <w:lang w:val="en-US"/>
              </w:rPr>
              <w:t xml:space="preserve"> de </w:t>
            </w:r>
            <w:proofErr w:type="spellStart"/>
            <w:r w:rsidRPr="007E1EDF">
              <w:rPr>
                <w:rFonts w:ascii="Arial" w:eastAsia="Times New Roman" w:hAnsi="Arial" w:cs="Arial"/>
                <w:color w:val="000000"/>
                <w:sz w:val="24"/>
                <w:szCs w:val="24"/>
                <w:lang w:val="en-US"/>
              </w:rPr>
              <w:t>bază</w:t>
            </w:r>
            <w:proofErr w:type="spellEnd"/>
            <w:r w:rsidRPr="007E1EDF">
              <w:rPr>
                <w:rFonts w:ascii="Arial" w:eastAsia="Times New Roman" w:hAnsi="Arial" w:cs="Arial"/>
                <w:color w:val="000000"/>
                <w:sz w:val="24"/>
                <w:szCs w:val="24"/>
                <w:lang w:val="en-US"/>
              </w:rPr>
              <w:t xml:space="preserve">. </w:t>
            </w:r>
          </w:p>
        </w:tc>
      </w:tr>
      <w:tr w:rsidR="00EF1BC2" w:rsidRPr="007E1EDF" w14:paraId="4CDB9FC3"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64455"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8240E" w14:textId="77777777" w:rsidR="00EF1BC2" w:rsidRPr="007E1EDF" w:rsidRDefault="00EF1BC2" w:rsidP="0050235F">
            <w:pPr>
              <w:spacing w:after="0" w:line="240" w:lineRule="auto"/>
              <w:rPr>
                <w:rFonts w:ascii="Arial" w:eastAsia="Times New Roman" w:hAnsi="Arial" w:cs="Arial"/>
                <w:color w:val="000000"/>
                <w:sz w:val="24"/>
                <w:szCs w:val="24"/>
                <w:lang w:val="en-US"/>
              </w:rPr>
            </w:pPr>
            <w:proofErr w:type="spellStart"/>
            <w:r w:rsidRPr="007E1EDF">
              <w:rPr>
                <w:rFonts w:ascii="Arial" w:eastAsia="Times New Roman" w:hAnsi="Arial" w:cs="Arial"/>
                <w:color w:val="000000"/>
                <w:sz w:val="24"/>
                <w:szCs w:val="24"/>
                <w:lang w:val="en-US"/>
              </w:rPr>
              <w:t>Intermediar</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EC9C2" w14:textId="45D11C4B" w:rsidR="00F86A1F" w:rsidRDefault="00F86A1F"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w:t>
            </w:r>
            <w:r w:rsidR="00EF1BC2" w:rsidRPr="007E1EDF">
              <w:rPr>
                <w:rFonts w:ascii="Arial" w:eastAsia="Times New Roman" w:hAnsi="Arial" w:cs="Arial"/>
                <w:color w:val="000000"/>
                <w:sz w:val="24"/>
                <w:szCs w:val="24"/>
                <w:lang w:val="en-US"/>
              </w:rPr>
              <w:t xml:space="preserve">Are un </w:t>
            </w:r>
            <w:proofErr w:type="spellStart"/>
            <w:r w:rsidR="00EF1BC2" w:rsidRPr="007E1EDF">
              <w:rPr>
                <w:rFonts w:ascii="Arial" w:eastAsia="Times New Roman" w:hAnsi="Arial" w:cs="Arial"/>
                <w:color w:val="000000"/>
                <w:sz w:val="24"/>
                <w:szCs w:val="24"/>
                <w:lang w:val="en-US"/>
              </w:rPr>
              <w:t>nivel</w:t>
            </w:r>
            <w:proofErr w:type="spellEnd"/>
            <w:r w:rsidR="00EF1BC2" w:rsidRPr="007E1EDF">
              <w:rPr>
                <w:rFonts w:ascii="Arial" w:eastAsia="Times New Roman" w:hAnsi="Arial" w:cs="Arial"/>
                <w:color w:val="000000"/>
                <w:sz w:val="24"/>
                <w:szCs w:val="24"/>
                <w:lang w:val="en-US"/>
              </w:rPr>
              <w:t xml:space="preserve"> de </w:t>
            </w:r>
            <w:proofErr w:type="spellStart"/>
            <w:r w:rsidR="00EF1BC2" w:rsidRPr="007E1EDF">
              <w:rPr>
                <w:rFonts w:ascii="Arial" w:eastAsia="Times New Roman" w:hAnsi="Arial" w:cs="Arial"/>
                <w:color w:val="000000"/>
                <w:sz w:val="24"/>
                <w:szCs w:val="24"/>
                <w:lang w:val="en-US"/>
              </w:rPr>
              <w:t>experiență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dobândit</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prin</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formare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fundamentală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și</w:t>
            </w:r>
            <w:proofErr w:type="spellEnd"/>
            <w:r w:rsidR="00EF1BC2" w:rsidRPr="007E1EDF">
              <w:rPr>
                <w:rFonts w:ascii="Arial" w:eastAsia="Times New Roman" w:hAnsi="Arial" w:cs="Arial"/>
                <w:color w:val="000000"/>
                <w:sz w:val="24"/>
                <w:szCs w:val="24"/>
                <w:lang w:val="en-US"/>
              </w:rPr>
              <w:t>/</w:t>
            </w:r>
            <w:proofErr w:type="spellStart"/>
            <w:r w:rsidR="00EF1BC2" w:rsidRPr="007E1EDF">
              <w:rPr>
                <w:rFonts w:ascii="Arial" w:eastAsia="Times New Roman" w:hAnsi="Arial" w:cs="Arial"/>
                <w:color w:val="000000"/>
                <w:sz w:val="24"/>
                <w:szCs w:val="24"/>
                <w:lang w:val="en-US"/>
              </w:rPr>
              <w:t>sau</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prin</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câteva</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experiențe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similare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Acest</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nivel</w:t>
            </w:r>
            <w:proofErr w:type="spellEnd"/>
            <w:r w:rsidR="00EF1BC2" w:rsidRPr="007E1EDF">
              <w:rPr>
                <w:rFonts w:ascii="Arial" w:eastAsia="Times New Roman" w:hAnsi="Arial" w:cs="Arial"/>
                <w:color w:val="000000"/>
                <w:sz w:val="24"/>
                <w:szCs w:val="24"/>
                <w:lang w:val="en-US"/>
              </w:rPr>
              <w:t xml:space="preserve"> de </w:t>
            </w:r>
            <w:proofErr w:type="spellStart"/>
            <w:r w:rsidR="00EF1BC2" w:rsidRPr="007E1EDF">
              <w:rPr>
                <w:rFonts w:ascii="Arial" w:eastAsia="Times New Roman" w:hAnsi="Arial" w:cs="Arial"/>
                <w:color w:val="000000"/>
                <w:sz w:val="24"/>
                <w:szCs w:val="24"/>
                <w:lang w:val="en-US"/>
              </w:rPr>
              <w:t>competență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presupune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sprijinul</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unor</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persoane</w:t>
            </w:r>
            <w:proofErr w:type="spellEnd"/>
            <w:r w:rsidR="00EF1BC2" w:rsidRPr="007E1EDF">
              <w:rPr>
                <w:rFonts w:ascii="Arial" w:eastAsia="Times New Roman" w:hAnsi="Arial" w:cs="Arial"/>
                <w:color w:val="000000"/>
                <w:sz w:val="24"/>
                <w:szCs w:val="24"/>
                <w:lang w:val="en-US"/>
              </w:rPr>
              <w:t xml:space="preserve"> cu </w:t>
            </w:r>
            <w:proofErr w:type="spellStart"/>
            <w:r w:rsidR="00EF1BC2" w:rsidRPr="007E1EDF">
              <w:rPr>
                <w:rFonts w:ascii="Arial" w:eastAsia="Times New Roman" w:hAnsi="Arial" w:cs="Arial"/>
                <w:color w:val="000000"/>
                <w:sz w:val="24"/>
                <w:szCs w:val="24"/>
                <w:lang w:val="en-US"/>
              </w:rPr>
              <w:t>expertiză</w:t>
            </w:r>
            <w:proofErr w:type="spellEnd"/>
            <w:r w:rsidR="00EF1BC2" w:rsidRPr="007E1EDF">
              <w:rPr>
                <w:rFonts w:ascii="Arial" w:eastAsia="Times New Roman" w:hAnsi="Arial" w:cs="Arial"/>
                <w:color w:val="000000"/>
                <w:sz w:val="24"/>
                <w:szCs w:val="24"/>
                <w:lang w:val="en-US"/>
              </w:rPr>
              <w:t>.</w:t>
            </w:r>
          </w:p>
          <w:p w14:paraId="58E1B93B" w14:textId="77777777" w:rsidR="00F86A1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Înțelege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poate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utiliza</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corect</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termeni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concepte</w:t>
            </w:r>
            <w:proofErr w:type="spellEnd"/>
            <w:r w:rsidRPr="007E1EDF">
              <w:rPr>
                <w:rFonts w:ascii="Arial" w:eastAsia="Times New Roman" w:hAnsi="Arial" w:cs="Arial"/>
                <w:color w:val="000000"/>
                <w:sz w:val="24"/>
                <w:szCs w:val="24"/>
                <w:lang w:val="en-US"/>
              </w:rPr>
              <w:t xml:space="preserve">, principii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probleme</w:t>
            </w:r>
            <w:proofErr w:type="spellEnd"/>
            <w:r w:rsidRPr="007E1EDF">
              <w:rPr>
                <w:rFonts w:ascii="Arial" w:eastAsia="Times New Roman" w:hAnsi="Arial" w:cs="Arial"/>
                <w:color w:val="000000"/>
                <w:sz w:val="24"/>
                <w:szCs w:val="24"/>
                <w:lang w:val="en-US"/>
              </w:rPr>
              <w:t xml:space="preserve"> legate de </w:t>
            </w:r>
            <w:proofErr w:type="spellStart"/>
            <w:r w:rsidRPr="007E1EDF">
              <w:rPr>
                <w:rFonts w:ascii="Arial" w:eastAsia="Times New Roman" w:hAnsi="Arial" w:cs="Arial"/>
                <w:color w:val="000000"/>
                <w:sz w:val="24"/>
                <w:szCs w:val="24"/>
                <w:lang w:val="en-US"/>
              </w:rPr>
              <w:t>această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competență</w:t>
            </w:r>
            <w:proofErr w:type="spellEnd"/>
            <w:r w:rsidRPr="007E1EDF">
              <w:rPr>
                <w:rFonts w:ascii="Arial" w:eastAsia="Times New Roman" w:hAnsi="Arial" w:cs="Arial"/>
                <w:color w:val="000000"/>
                <w:sz w:val="24"/>
                <w:szCs w:val="24"/>
                <w:lang w:val="en-US"/>
              </w:rPr>
              <w:t>.</w:t>
            </w:r>
          </w:p>
          <w:p w14:paraId="135C0940" w14:textId="668BFCAD"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 Cunoaște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utilizează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actele</w:t>
            </w:r>
            <w:proofErr w:type="spellEnd"/>
            <w:r w:rsidRPr="007E1EDF">
              <w:rPr>
                <w:rFonts w:ascii="Arial" w:eastAsia="Times New Roman" w:hAnsi="Arial" w:cs="Arial"/>
                <w:color w:val="000000"/>
                <w:sz w:val="24"/>
                <w:szCs w:val="24"/>
                <w:lang w:val="en-US"/>
              </w:rPr>
              <w:t xml:space="preserve"> normative </w:t>
            </w:r>
            <w:proofErr w:type="spellStart"/>
            <w:r w:rsidRPr="007E1EDF">
              <w:rPr>
                <w:rFonts w:ascii="Arial" w:eastAsia="Times New Roman" w:hAnsi="Arial" w:cs="Arial"/>
                <w:color w:val="000000"/>
                <w:sz w:val="24"/>
                <w:szCs w:val="24"/>
                <w:lang w:val="en-US"/>
              </w:rPr>
              <w:t>aplicabile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regulamente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ghiduri</w:t>
            </w:r>
            <w:proofErr w:type="spellEnd"/>
            <w:r w:rsidRPr="007E1EDF">
              <w:rPr>
                <w:rFonts w:ascii="Arial" w:eastAsia="Times New Roman" w:hAnsi="Arial" w:cs="Arial"/>
                <w:color w:val="000000"/>
                <w:sz w:val="24"/>
                <w:szCs w:val="24"/>
                <w:lang w:val="en-US"/>
              </w:rPr>
              <w:t>.</w:t>
            </w:r>
          </w:p>
        </w:tc>
      </w:tr>
      <w:tr w:rsidR="00EF1BC2" w:rsidRPr="007E1EDF" w14:paraId="051C8485"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CC892"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73C84"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Competent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9566F" w14:textId="241E9F47" w:rsidR="00F86A1F" w:rsidRDefault="00F86A1F"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w:t>
            </w:r>
            <w:r w:rsidR="00EF1BC2" w:rsidRPr="007E1EDF">
              <w:rPr>
                <w:rFonts w:ascii="Arial" w:eastAsia="Times New Roman" w:hAnsi="Arial" w:cs="Arial"/>
                <w:color w:val="000000"/>
                <w:sz w:val="24"/>
                <w:szCs w:val="24"/>
                <w:lang w:val="en-US"/>
              </w:rPr>
              <w:t xml:space="preserve">Este </w:t>
            </w:r>
            <w:proofErr w:type="spellStart"/>
            <w:r w:rsidR="00EF1BC2" w:rsidRPr="007E1EDF">
              <w:rPr>
                <w:rFonts w:ascii="Arial" w:eastAsia="Times New Roman" w:hAnsi="Arial" w:cs="Arial"/>
                <w:color w:val="000000"/>
                <w:sz w:val="24"/>
                <w:szCs w:val="24"/>
                <w:lang w:val="en-US"/>
              </w:rPr>
              <w:t>capabil</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să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îndeplinească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funcțiile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asociate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acestei</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competențe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Poate</w:t>
            </w:r>
            <w:proofErr w:type="spellEnd"/>
            <w:r w:rsidR="00EF1BC2" w:rsidRPr="007E1EDF">
              <w:rPr>
                <w:rFonts w:ascii="Arial" w:eastAsia="Times New Roman" w:hAnsi="Arial" w:cs="Arial"/>
                <w:color w:val="000000"/>
                <w:sz w:val="24"/>
                <w:szCs w:val="24"/>
                <w:lang w:val="en-US"/>
              </w:rPr>
              <w:t xml:space="preserve"> fi </w:t>
            </w:r>
            <w:proofErr w:type="spellStart"/>
            <w:r w:rsidR="00EF1BC2" w:rsidRPr="007E1EDF">
              <w:rPr>
                <w:rFonts w:ascii="Arial" w:eastAsia="Times New Roman" w:hAnsi="Arial" w:cs="Arial"/>
                <w:color w:val="000000"/>
                <w:sz w:val="24"/>
                <w:szCs w:val="24"/>
                <w:lang w:val="en-US"/>
              </w:rPr>
              <w:t>necesar</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uneori</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sprijinul</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persoanelor</w:t>
            </w:r>
            <w:proofErr w:type="spellEnd"/>
            <w:r w:rsidR="00EF1BC2" w:rsidRPr="007E1EDF">
              <w:rPr>
                <w:rFonts w:ascii="Arial" w:eastAsia="Times New Roman" w:hAnsi="Arial" w:cs="Arial"/>
                <w:color w:val="000000"/>
                <w:sz w:val="24"/>
                <w:szCs w:val="24"/>
                <w:lang w:val="en-US"/>
              </w:rPr>
              <w:t xml:space="preserve"> cu </w:t>
            </w:r>
            <w:proofErr w:type="spellStart"/>
            <w:r w:rsidR="00EF1BC2" w:rsidRPr="007E1EDF">
              <w:rPr>
                <w:rFonts w:ascii="Arial" w:eastAsia="Times New Roman" w:hAnsi="Arial" w:cs="Arial"/>
                <w:color w:val="000000"/>
                <w:sz w:val="24"/>
                <w:szCs w:val="24"/>
                <w:lang w:val="en-US"/>
              </w:rPr>
              <w:t>expertiză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dar</w:t>
            </w:r>
            <w:proofErr w:type="spellEnd"/>
            <w:r w:rsidR="00EF1BC2" w:rsidRPr="007E1EDF">
              <w:rPr>
                <w:rFonts w:ascii="Arial" w:eastAsia="Times New Roman" w:hAnsi="Arial" w:cs="Arial"/>
                <w:color w:val="000000"/>
                <w:sz w:val="24"/>
                <w:szCs w:val="24"/>
                <w:lang w:val="en-US"/>
              </w:rPr>
              <w:t xml:space="preserve"> de </w:t>
            </w:r>
            <w:proofErr w:type="spellStart"/>
            <w:r w:rsidR="00EF1BC2" w:rsidRPr="007E1EDF">
              <w:rPr>
                <w:rFonts w:ascii="Arial" w:eastAsia="Times New Roman" w:hAnsi="Arial" w:cs="Arial"/>
                <w:color w:val="000000"/>
                <w:sz w:val="24"/>
                <w:szCs w:val="24"/>
                <w:lang w:val="en-US"/>
              </w:rPr>
              <w:t>regulă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demonstrează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această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aptitudine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în</w:t>
            </w:r>
            <w:proofErr w:type="spellEnd"/>
            <w:r w:rsidR="00EF1BC2" w:rsidRPr="007E1EDF">
              <w:rPr>
                <w:rFonts w:ascii="Arial" w:eastAsia="Times New Roman" w:hAnsi="Arial" w:cs="Arial"/>
                <w:color w:val="000000"/>
                <w:sz w:val="24"/>
                <w:szCs w:val="24"/>
                <w:lang w:val="en-US"/>
              </w:rPr>
              <w:t xml:space="preserve"> mod independent.</w:t>
            </w:r>
          </w:p>
          <w:p w14:paraId="10A31799" w14:textId="77777777" w:rsidR="00F86A1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 A </w:t>
            </w:r>
            <w:proofErr w:type="spellStart"/>
            <w:r w:rsidRPr="007E1EDF">
              <w:rPr>
                <w:rFonts w:ascii="Arial" w:eastAsia="Times New Roman" w:hAnsi="Arial" w:cs="Arial"/>
                <w:color w:val="000000"/>
                <w:sz w:val="24"/>
                <w:szCs w:val="24"/>
                <w:lang w:val="en-US"/>
              </w:rPr>
              <w:t>aplicat</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această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competență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în</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trecut</w:t>
            </w:r>
            <w:proofErr w:type="spellEnd"/>
            <w:r w:rsidRPr="007E1EDF">
              <w:rPr>
                <w:rFonts w:ascii="Arial" w:eastAsia="Times New Roman" w:hAnsi="Arial" w:cs="Arial"/>
                <w:color w:val="000000"/>
                <w:sz w:val="24"/>
                <w:szCs w:val="24"/>
                <w:lang w:val="en-US"/>
              </w:rPr>
              <w:t xml:space="preserve">, cu </w:t>
            </w:r>
            <w:proofErr w:type="spellStart"/>
            <w:r w:rsidRPr="007E1EDF">
              <w:rPr>
                <w:rFonts w:ascii="Arial" w:eastAsia="Times New Roman" w:hAnsi="Arial" w:cs="Arial"/>
                <w:color w:val="000000"/>
                <w:sz w:val="24"/>
                <w:szCs w:val="24"/>
                <w:lang w:val="en-US"/>
              </w:rPr>
              <w:t>sprijin</w:t>
            </w:r>
            <w:proofErr w:type="spellEnd"/>
            <w:r w:rsidRPr="007E1EDF">
              <w:rPr>
                <w:rFonts w:ascii="Arial" w:eastAsia="Times New Roman" w:hAnsi="Arial" w:cs="Arial"/>
                <w:color w:val="000000"/>
                <w:sz w:val="24"/>
                <w:szCs w:val="24"/>
                <w:lang w:val="en-US"/>
              </w:rPr>
              <w:t xml:space="preserve"> extern minim.</w:t>
            </w:r>
          </w:p>
          <w:p w14:paraId="4ED965A0" w14:textId="5BCD032D"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Înțelege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poate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analiza</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implicațiile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schimbărilor</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în</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procesele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politicile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procedurile</w:t>
            </w:r>
            <w:proofErr w:type="spellEnd"/>
            <w:r w:rsidRPr="007E1EDF">
              <w:rPr>
                <w:rFonts w:ascii="Arial" w:eastAsia="Times New Roman" w:hAnsi="Arial" w:cs="Arial"/>
                <w:color w:val="000000"/>
                <w:sz w:val="24"/>
                <w:szCs w:val="24"/>
                <w:lang w:val="en-US"/>
              </w:rPr>
              <w:t xml:space="preserve"> din </w:t>
            </w:r>
            <w:proofErr w:type="spellStart"/>
            <w:r w:rsidRPr="007E1EDF">
              <w:rPr>
                <w:rFonts w:ascii="Arial" w:eastAsia="Times New Roman" w:hAnsi="Arial" w:cs="Arial"/>
                <w:color w:val="000000"/>
                <w:sz w:val="24"/>
                <w:szCs w:val="24"/>
                <w:lang w:val="en-US"/>
              </w:rPr>
              <w:t>sectorul</w:t>
            </w:r>
            <w:proofErr w:type="spellEnd"/>
            <w:r w:rsidRPr="007E1EDF">
              <w:rPr>
                <w:rFonts w:ascii="Arial" w:eastAsia="Times New Roman" w:hAnsi="Arial" w:cs="Arial"/>
                <w:color w:val="000000"/>
                <w:sz w:val="24"/>
                <w:szCs w:val="24"/>
                <w:lang w:val="en-US"/>
              </w:rPr>
              <w:t xml:space="preserve"> de </w:t>
            </w:r>
            <w:proofErr w:type="spellStart"/>
            <w:r w:rsidRPr="007E1EDF">
              <w:rPr>
                <w:rFonts w:ascii="Arial" w:eastAsia="Times New Roman" w:hAnsi="Arial" w:cs="Arial"/>
                <w:color w:val="000000"/>
                <w:sz w:val="24"/>
                <w:szCs w:val="24"/>
                <w:lang w:val="en-US"/>
              </w:rPr>
              <w:t>activitate</w:t>
            </w:r>
            <w:proofErr w:type="spellEnd"/>
            <w:r w:rsidRPr="007E1EDF">
              <w:rPr>
                <w:rFonts w:ascii="Arial" w:eastAsia="Times New Roman" w:hAnsi="Arial" w:cs="Arial"/>
                <w:color w:val="000000"/>
                <w:sz w:val="24"/>
                <w:szCs w:val="24"/>
                <w:lang w:val="en-US"/>
              </w:rPr>
              <w:t>.</w:t>
            </w:r>
          </w:p>
        </w:tc>
      </w:tr>
      <w:tr w:rsidR="00EF1BC2" w:rsidRPr="007E1EDF" w14:paraId="60B73122"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48A2E"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5D276" w14:textId="77777777" w:rsidR="00EF1BC2" w:rsidRPr="007E1EDF" w:rsidRDefault="00EF1BC2" w:rsidP="0050235F">
            <w:pPr>
              <w:spacing w:after="0" w:line="240" w:lineRule="auto"/>
              <w:rPr>
                <w:rFonts w:ascii="Arial" w:eastAsia="Times New Roman" w:hAnsi="Arial" w:cs="Arial"/>
                <w:color w:val="000000"/>
                <w:sz w:val="24"/>
                <w:szCs w:val="24"/>
                <w:lang w:val="en-US"/>
              </w:rPr>
            </w:pPr>
            <w:proofErr w:type="spellStart"/>
            <w:r w:rsidRPr="007E1EDF">
              <w:rPr>
                <w:rFonts w:ascii="Arial" w:eastAsia="Times New Roman" w:hAnsi="Arial" w:cs="Arial"/>
                <w:color w:val="000000"/>
                <w:sz w:val="24"/>
                <w:szCs w:val="24"/>
                <w:lang w:val="en-US"/>
              </w:rPr>
              <w:t>Avansat</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B0D5" w14:textId="3749C530" w:rsidR="00F86A1F" w:rsidRDefault="00F86A1F"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w:t>
            </w:r>
            <w:proofErr w:type="spellStart"/>
            <w:r w:rsidR="00EF1BC2" w:rsidRPr="007E1EDF">
              <w:rPr>
                <w:rFonts w:ascii="Arial" w:eastAsia="Times New Roman" w:hAnsi="Arial" w:cs="Arial"/>
                <w:color w:val="000000"/>
                <w:sz w:val="24"/>
                <w:szCs w:val="24"/>
                <w:lang w:val="en-US"/>
              </w:rPr>
              <w:t>Îndeplinește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sarcinile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asociate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acestei</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aptitudini</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fără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sprijin</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extern.Este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recunoscut</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în</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cadrul</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organizației</w:t>
            </w:r>
            <w:proofErr w:type="spellEnd"/>
            <w:r w:rsidR="00EF1BC2" w:rsidRPr="007E1EDF">
              <w:rPr>
                <w:rFonts w:ascii="Arial" w:eastAsia="Times New Roman" w:hAnsi="Arial" w:cs="Arial"/>
                <w:color w:val="000000"/>
                <w:sz w:val="24"/>
                <w:szCs w:val="24"/>
                <w:lang w:val="en-US"/>
              </w:rPr>
              <w:t xml:space="preserve"> din care face </w:t>
            </w:r>
            <w:proofErr w:type="spellStart"/>
            <w:r w:rsidR="00EF1BC2" w:rsidRPr="007E1EDF">
              <w:rPr>
                <w:rFonts w:ascii="Arial" w:eastAsia="Times New Roman" w:hAnsi="Arial" w:cs="Arial"/>
                <w:color w:val="000000"/>
                <w:sz w:val="24"/>
                <w:szCs w:val="24"/>
                <w:lang w:val="en-US"/>
              </w:rPr>
              <w:t>parte</w:t>
            </w:r>
            <w:proofErr w:type="spellEnd"/>
            <w:r w:rsidR="00EF1BC2" w:rsidRPr="007E1EDF">
              <w:rPr>
                <w:rFonts w:ascii="Arial" w:eastAsia="Times New Roman" w:hAnsi="Arial" w:cs="Arial"/>
                <w:color w:val="000000"/>
                <w:sz w:val="24"/>
                <w:szCs w:val="24"/>
                <w:lang w:val="en-US"/>
              </w:rPr>
              <w:t xml:space="preserve"> </w:t>
            </w:r>
            <w:r w:rsidR="00EF1BC2" w:rsidRPr="007E1EDF">
              <w:rPr>
                <w:rFonts w:ascii="Arial" w:eastAsia="Times New Roman" w:hAnsi="Arial" w:cs="Arial"/>
                <w:color w:val="000000"/>
                <w:sz w:val="24"/>
                <w:szCs w:val="24"/>
                <w:lang w:val="en-US"/>
              </w:rPr>
              <w:lastRenderedPageBreak/>
              <w:t xml:space="preserve">ca expert </w:t>
            </w:r>
            <w:proofErr w:type="spellStart"/>
            <w:r w:rsidR="00EF1BC2" w:rsidRPr="007E1EDF">
              <w:rPr>
                <w:rFonts w:ascii="Arial" w:eastAsia="Times New Roman" w:hAnsi="Arial" w:cs="Arial"/>
                <w:color w:val="000000"/>
                <w:sz w:val="24"/>
                <w:szCs w:val="24"/>
                <w:lang w:val="en-US"/>
              </w:rPr>
              <w:t>în</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această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competență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este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capabil</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să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ofere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sprijin</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și</w:t>
            </w:r>
            <w:proofErr w:type="spellEnd"/>
            <w:r w:rsidR="00EF1BC2" w:rsidRPr="007E1EDF">
              <w:rPr>
                <w:rFonts w:ascii="Arial" w:eastAsia="Times New Roman" w:hAnsi="Arial" w:cs="Arial"/>
                <w:color w:val="000000"/>
                <w:sz w:val="24"/>
                <w:szCs w:val="24"/>
                <w:lang w:val="en-US"/>
              </w:rPr>
              <w:t xml:space="preserve"> are </w:t>
            </w:r>
            <w:proofErr w:type="spellStart"/>
            <w:r w:rsidR="00EF1BC2" w:rsidRPr="007E1EDF">
              <w:rPr>
                <w:rFonts w:ascii="Arial" w:eastAsia="Times New Roman" w:hAnsi="Arial" w:cs="Arial"/>
                <w:color w:val="000000"/>
                <w:sz w:val="24"/>
                <w:szCs w:val="24"/>
                <w:lang w:val="en-US"/>
              </w:rPr>
              <w:t>experiență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avansată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în</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această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competență</w:t>
            </w:r>
            <w:proofErr w:type="spellEnd"/>
            <w:r w:rsidR="00EF1BC2" w:rsidRPr="007E1EDF">
              <w:rPr>
                <w:rFonts w:ascii="Arial" w:eastAsia="Times New Roman" w:hAnsi="Arial" w:cs="Arial"/>
                <w:color w:val="000000"/>
                <w:sz w:val="24"/>
                <w:szCs w:val="24"/>
                <w:lang w:val="en-US"/>
              </w:rPr>
              <w:t>.</w:t>
            </w:r>
          </w:p>
          <w:p w14:paraId="73C8A327" w14:textId="77777777" w:rsidR="00F86A1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 A </w:t>
            </w:r>
            <w:proofErr w:type="spellStart"/>
            <w:r w:rsidRPr="007E1EDF">
              <w:rPr>
                <w:rFonts w:ascii="Arial" w:eastAsia="Times New Roman" w:hAnsi="Arial" w:cs="Arial"/>
                <w:color w:val="000000"/>
                <w:sz w:val="24"/>
                <w:szCs w:val="24"/>
                <w:lang w:val="en-US"/>
              </w:rPr>
              <w:t>oferit</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idei</w:t>
            </w:r>
            <w:proofErr w:type="spellEnd"/>
            <w:r w:rsidRPr="007E1EDF">
              <w:rPr>
                <w:rFonts w:ascii="Arial" w:eastAsia="Times New Roman" w:hAnsi="Arial" w:cs="Arial"/>
                <w:color w:val="000000"/>
                <w:sz w:val="24"/>
                <w:szCs w:val="24"/>
                <w:lang w:val="en-US"/>
              </w:rPr>
              <w:t xml:space="preserve"> practice/</w:t>
            </w:r>
            <w:proofErr w:type="spellStart"/>
            <w:r w:rsidRPr="007E1EDF">
              <w:rPr>
                <w:rFonts w:ascii="Arial" w:eastAsia="Times New Roman" w:hAnsi="Arial" w:cs="Arial"/>
                <w:color w:val="000000"/>
                <w:sz w:val="24"/>
                <w:szCs w:val="24"/>
                <w:lang w:val="en-US"/>
              </w:rPr>
              <w:t>relevante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resurse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 xml:space="preserve"> perspective practice </w:t>
            </w:r>
            <w:proofErr w:type="spellStart"/>
            <w:r w:rsidRPr="007E1EDF">
              <w:rPr>
                <w:rFonts w:ascii="Arial" w:eastAsia="Times New Roman" w:hAnsi="Arial" w:cs="Arial"/>
                <w:color w:val="000000"/>
                <w:sz w:val="24"/>
                <w:szCs w:val="24"/>
                <w:lang w:val="en-US"/>
              </w:rPr>
              <w:t>referitoare</w:t>
            </w:r>
            <w:proofErr w:type="spellEnd"/>
            <w:r w:rsidRPr="007E1EDF">
              <w:rPr>
                <w:rFonts w:ascii="Arial" w:eastAsia="Times New Roman" w:hAnsi="Arial" w:cs="Arial"/>
                <w:color w:val="000000"/>
                <w:sz w:val="24"/>
                <w:szCs w:val="24"/>
                <w:lang w:val="en-US"/>
              </w:rPr>
              <w:t xml:space="preserve"> la </w:t>
            </w:r>
            <w:proofErr w:type="spellStart"/>
            <w:r w:rsidRPr="007E1EDF">
              <w:rPr>
                <w:rFonts w:ascii="Arial" w:eastAsia="Times New Roman" w:hAnsi="Arial" w:cs="Arial"/>
                <w:color w:val="000000"/>
                <w:sz w:val="24"/>
                <w:szCs w:val="24"/>
                <w:lang w:val="en-US"/>
              </w:rPr>
              <w:t>procesul</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sau</w:t>
            </w:r>
            <w:proofErr w:type="spellEnd"/>
            <w:r w:rsidRPr="007E1EDF">
              <w:rPr>
                <w:rFonts w:ascii="Arial" w:eastAsia="Times New Roman" w:hAnsi="Arial" w:cs="Arial"/>
                <w:color w:val="000000"/>
                <w:sz w:val="24"/>
                <w:szCs w:val="24"/>
                <w:lang w:val="en-US"/>
              </w:rPr>
              <w:t xml:space="preserve"> la </w:t>
            </w:r>
            <w:proofErr w:type="spellStart"/>
            <w:r w:rsidRPr="007E1EDF">
              <w:rPr>
                <w:rFonts w:ascii="Arial" w:eastAsia="Times New Roman" w:hAnsi="Arial" w:cs="Arial"/>
                <w:color w:val="000000"/>
                <w:sz w:val="24"/>
                <w:szCs w:val="24"/>
                <w:lang w:val="en-US"/>
              </w:rPr>
              <w:t>dezvoltarea</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practicii</w:t>
            </w:r>
            <w:proofErr w:type="spellEnd"/>
            <w:r w:rsidRPr="007E1EDF">
              <w:rPr>
                <w:rFonts w:ascii="Arial" w:eastAsia="Times New Roman" w:hAnsi="Arial" w:cs="Arial"/>
                <w:color w:val="000000"/>
                <w:sz w:val="24"/>
                <w:szCs w:val="24"/>
                <w:lang w:val="en-US"/>
              </w:rPr>
              <w:t xml:space="preserve">, la </w:t>
            </w:r>
            <w:proofErr w:type="spellStart"/>
            <w:r w:rsidRPr="007E1EDF">
              <w:rPr>
                <w:rFonts w:ascii="Arial" w:eastAsia="Times New Roman" w:hAnsi="Arial" w:cs="Arial"/>
                <w:color w:val="000000"/>
                <w:sz w:val="24"/>
                <w:szCs w:val="24"/>
                <w:lang w:val="en-US"/>
              </w:rPr>
              <w:t>nivelul</w:t>
            </w:r>
            <w:proofErr w:type="spellEnd"/>
            <w:r w:rsidRPr="007E1EDF">
              <w:rPr>
                <w:rFonts w:ascii="Arial" w:eastAsia="Times New Roman" w:hAnsi="Arial" w:cs="Arial"/>
                <w:color w:val="000000"/>
                <w:sz w:val="24"/>
                <w:szCs w:val="24"/>
                <w:lang w:val="en-US"/>
              </w:rPr>
              <w:t xml:space="preserve"> de </w:t>
            </w:r>
            <w:proofErr w:type="spellStart"/>
            <w:r w:rsidRPr="007E1EDF">
              <w:rPr>
                <w:rFonts w:ascii="Arial" w:eastAsia="Times New Roman" w:hAnsi="Arial" w:cs="Arial"/>
                <w:color w:val="000000"/>
                <w:sz w:val="24"/>
                <w:szCs w:val="24"/>
                <w:lang w:val="en-US"/>
              </w:rPr>
              <w:t>guvernanță</w:t>
            </w:r>
            <w:proofErr w:type="spellEnd"/>
            <w:r w:rsidRPr="007E1EDF">
              <w:rPr>
                <w:rFonts w:ascii="Arial" w:eastAsia="Times New Roman" w:hAnsi="Arial" w:cs="Arial"/>
                <w:color w:val="000000"/>
                <w:sz w:val="24"/>
                <w:szCs w:val="24"/>
                <w:lang w:val="en-US"/>
              </w:rPr>
              <w:t xml:space="preserve"> a </w:t>
            </w:r>
            <w:proofErr w:type="spellStart"/>
            <w:r w:rsidRPr="007E1EDF">
              <w:rPr>
                <w:rFonts w:ascii="Arial" w:eastAsia="Times New Roman" w:hAnsi="Arial" w:cs="Arial"/>
                <w:color w:val="000000"/>
                <w:sz w:val="24"/>
                <w:szCs w:val="24"/>
                <w:lang w:val="en-US"/>
              </w:rPr>
              <w:t>consiliului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 xml:space="preserve"> a </w:t>
            </w:r>
            <w:proofErr w:type="spellStart"/>
            <w:r w:rsidRPr="007E1EDF">
              <w:rPr>
                <w:rFonts w:ascii="Arial" w:eastAsia="Times New Roman" w:hAnsi="Arial" w:cs="Arial"/>
                <w:color w:val="000000"/>
                <w:sz w:val="24"/>
                <w:szCs w:val="24"/>
                <w:lang w:val="en-US"/>
              </w:rPr>
              <w:t>nivelului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executiv</w:t>
            </w:r>
            <w:proofErr w:type="spellEnd"/>
            <w:r w:rsidRPr="007E1EDF">
              <w:rPr>
                <w:rFonts w:ascii="Arial" w:eastAsia="Times New Roman" w:hAnsi="Arial" w:cs="Arial"/>
                <w:color w:val="000000"/>
                <w:sz w:val="24"/>
                <w:szCs w:val="24"/>
                <w:lang w:val="en-US"/>
              </w:rPr>
              <w:t xml:space="preserve"> superior.</w:t>
            </w:r>
          </w:p>
          <w:p w14:paraId="4F67EB35" w14:textId="73280BFF"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 Este </w:t>
            </w:r>
            <w:proofErr w:type="spellStart"/>
            <w:r w:rsidRPr="007E1EDF">
              <w:rPr>
                <w:rFonts w:ascii="Arial" w:eastAsia="Times New Roman" w:hAnsi="Arial" w:cs="Arial"/>
                <w:color w:val="000000"/>
                <w:sz w:val="24"/>
                <w:szCs w:val="24"/>
                <w:lang w:val="en-US"/>
              </w:rPr>
              <w:t>capabil</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să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interacționeze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să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poarte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discuții</w:t>
            </w:r>
            <w:proofErr w:type="spellEnd"/>
            <w:r w:rsidRPr="007E1EDF">
              <w:rPr>
                <w:rFonts w:ascii="Arial" w:eastAsia="Times New Roman" w:hAnsi="Arial" w:cs="Arial"/>
                <w:color w:val="000000"/>
                <w:sz w:val="24"/>
                <w:szCs w:val="24"/>
                <w:lang w:val="en-US"/>
              </w:rPr>
              <w:t xml:space="preserve"> constructive cu </w:t>
            </w:r>
            <w:proofErr w:type="spellStart"/>
            <w:r w:rsidRPr="007E1EDF">
              <w:rPr>
                <w:rFonts w:ascii="Arial" w:eastAsia="Times New Roman" w:hAnsi="Arial" w:cs="Arial"/>
                <w:color w:val="000000"/>
                <w:sz w:val="24"/>
                <w:szCs w:val="24"/>
                <w:lang w:val="en-US"/>
              </w:rPr>
              <w:t>conducerea</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executivă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dar</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să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instruiască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alte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persoane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în</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aplicarea</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acestei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competențe</w:t>
            </w:r>
            <w:proofErr w:type="spellEnd"/>
            <w:r w:rsidRPr="007E1EDF">
              <w:rPr>
                <w:rFonts w:ascii="Arial" w:eastAsia="Times New Roman" w:hAnsi="Arial" w:cs="Arial"/>
                <w:color w:val="000000"/>
                <w:sz w:val="24"/>
                <w:szCs w:val="24"/>
                <w:lang w:val="en-US"/>
              </w:rPr>
              <w:t>.</w:t>
            </w:r>
          </w:p>
        </w:tc>
      </w:tr>
      <w:tr w:rsidR="00EF1BC2" w:rsidRPr="007E1EDF" w14:paraId="45DF48D9" w14:textId="77777777" w:rsidTr="0050235F">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E4E03B"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B3370" w14:textId="77777777"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Expert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12727" w14:textId="491B4C45" w:rsidR="00F86A1F" w:rsidRDefault="00F86A1F"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w:t>
            </w:r>
            <w:r w:rsidR="00EF1BC2" w:rsidRPr="007E1EDF">
              <w:rPr>
                <w:rFonts w:ascii="Arial" w:eastAsia="Times New Roman" w:hAnsi="Arial" w:cs="Arial"/>
                <w:color w:val="000000"/>
                <w:sz w:val="24"/>
                <w:szCs w:val="24"/>
                <w:lang w:val="en-US"/>
              </w:rPr>
              <w:t xml:space="preserve">Este </w:t>
            </w:r>
            <w:proofErr w:type="spellStart"/>
            <w:r w:rsidR="00EF1BC2" w:rsidRPr="007E1EDF">
              <w:rPr>
                <w:rFonts w:ascii="Arial" w:eastAsia="Times New Roman" w:hAnsi="Arial" w:cs="Arial"/>
                <w:color w:val="000000"/>
                <w:sz w:val="24"/>
                <w:szCs w:val="24"/>
                <w:lang w:val="en-US"/>
              </w:rPr>
              <w:t>cunoscut</w:t>
            </w:r>
            <w:proofErr w:type="spellEnd"/>
            <w:r w:rsidR="00EF1BC2" w:rsidRPr="007E1EDF">
              <w:rPr>
                <w:rFonts w:ascii="Arial" w:eastAsia="Times New Roman" w:hAnsi="Arial" w:cs="Arial"/>
                <w:color w:val="000000"/>
                <w:sz w:val="24"/>
                <w:szCs w:val="24"/>
                <w:lang w:val="en-US"/>
              </w:rPr>
              <w:t xml:space="preserve"> ca expert </w:t>
            </w:r>
            <w:proofErr w:type="spellStart"/>
            <w:r w:rsidR="00EF1BC2" w:rsidRPr="007E1EDF">
              <w:rPr>
                <w:rFonts w:ascii="Arial" w:eastAsia="Times New Roman" w:hAnsi="Arial" w:cs="Arial"/>
                <w:color w:val="000000"/>
                <w:sz w:val="24"/>
                <w:szCs w:val="24"/>
                <w:lang w:val="en-US"/>
              </w:rPr>
              <w:t>în</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acest</w:t>
            </w:r>
            <w:proofErr w:type="spellEnd"/>
            <w:r w:rsidR="00EF1BC2" w:rsidRPr="007E1EDF">
              <w:rPr>
                <w:rFonts w:ascii="Arial" w:eastAsia="Times New Roman" w:hAnsi="Arial" w:cs="Arial"/>
                <w:color w:val="000000"/>
                <w:sz w:val="24"/>
                <w:szCs w:val="24"/>
                <w:lang w:val="en-US"/>
              </w:rPr>
              <w:t xml:space="preserve"> sector </w:t>
            </w:r>
            <w:proofErr w:type="spellStart"/>
            <w:r w:rsidR="00EF1BC2" w:rsidRPr="007E1EDF">
              <w:rPr>
                <w:rFonts w:ascii="Arial" w:eastAsia="Times New Roman" w:hAnsi="Arial" w:cs="Arial"/>
                <w:color w:val="000000"/>
                <w:sz w:val="24"/>
                <w:szCs w:val="24"/>
                <w:lang w:val="en-US"/>
              </w:rPr>
              <w:t>pentru</w:t>
            </w:r>
            <w:proofErr w:type="spellEnd"/>
            <w:r w:rsidR="00EF1BC2" w:rsidRPr="007E1EDF">
              <w:rPr>
                <w:rFonts w:ascii="Arial" w:eastAsia="Times New Roman" w:hAnsi="Arial" w:cs="Arial"/>
                <w:color w:val="000000"/>
                <w:sz w:val="24"/>
                <w:szCs w:val="24"/>
                <w:lang w:val="en-US"/>
              </w:rPr>
              <w:t xml:space="preserve"> a </w:t>
            </w:r>
            <w:proofErr w:type="spellStart"/>
            <w:r w:rsidR="00EF1BC2" w:rsidRPr="007E1EDF">
              <w:rPr>
                <w:rFonts w:ascii="Arial" w:eastAsia="Times New Roman" w:hAnsi="Arial" w:cs="Arial"/>
                <w:color w:val="000000"/>
                <w:sz w:val="24"/>
                <w:szCs w:val="24"/>
                <w:lang w:val="en-US"/>
              </w:rPr>
              <w:t>oferi</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sprijin</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și</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pentru</w:t>
            </w:r>
            <w:proofErr w:type="spellEnd"/>
            <w:r w:rsidR="00EF1BC2" w:rsidRPr="007E1EDF">
              <w:rPr>
                <w:rFonts w:ascii="Arial" w:eastAsia="Times New Roman" w:hAnsi="Arial" w:cs="Arial"/>
                <w:color w:val="000000"/>
                <w:sz w:val="24"/>
                <w:szCs w:val="24"/>
                <w:lang w:val="en-US"/>
              </w:rPr>
              <w:t xml:space="preserve"> a </w:t>
            </w:r>
            <w:proofErr w:type="spellStart"/>
            <w:r w:rsidR="00EF1BC2" w:rsidRPr="007E1EDF">
              <w:rPr>
                <w:rFonts w:ascii="Arial" w:eastAsia="Times New Roman" w:hAnsi="Arial" w:cs="Arial"/>
                <w:color w:val="000000"/>
                <w:sz w:val="24"/>
                <w:szCs w:val="24"/>
                <w:lang w:val="en-US"/>
              </w:rPr>
              <w:t>identifica</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soluții</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pentru</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problemele</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complexe</w:t>
            </w:r>
            <w:proofErr w:type="spellEnd"/>
            <w:r w:rsidR="00EF1BC2" w:rsidRPr="007E1EDF">
              <w:rPr>
                <w:rFonts w:ascii="Arial" w:eastAsia="Times New Roman" w:hAnsi="Arial" w:cs="Arial"/>
                <w:color w:val="000000"/>
                <w:sz w:val="24"/>
                <w:szCs w:val="24"/>
                <w:lang w:val="en-US"/>
              </w:rPr>
              <w:t xml:space="preserve"> legate de </w:t>
            </w:r>
            <w:proofErr w:type="spellStart"/>
            <w:r w:rsidR="00EF1BC2" w:rsidRPr="007E1EDF">
              <w:rPr>
                <w:rFonts w:ascii="Arial" w:eastAsia="Times New Roman" w:hAnsi="Arial" w:cs="Arial"/>
                <w:color w:val="000000"/>
                <w:sz w:val="24"/>
                <w:szCs w:val="24"/>
                <w:lang w:val="en-US"/>
              </w:rPr>
              <w:t>această</w:t>
            </w:r>
            <w:proofErr w:type="spellEnd"/>
            <w:r w:rsidR="00EF1BC2" w:rsidRPr="007E1EDF">
              <w:rPr>
                <w:rFonts w:ascii="Arial" w:eastAsia="Times New Roman" w:hAnsi="Arial" w:cs="Arial"/>
                <w:color w:val="000000"/>
                <w:sz w:val="24"/>
                <w:szCs w:val="24"/>
                <w:lang w:val="en-US"/>
              </w:rPr>
              <w:t xml:space="preserve"> </w:t>
            </w:r>
            <w:proofErr w:type="spellStart"/>
            <w:r w:rsidR="00EF1BC2" w:rsidRPr="007E1EDF">
              <w:rPr>
                <w:rFonts w:ascii="Arial" w:eastAsia="Times New Roman" w:hAnsi="Arial" w:cs="Arial"/>
                <w:color w:val="000000"/>
                <w:sz w:val="24"/>
                <w:szCs w:val="24"/>
                <w:lang w:val="en-US"/>
              </w:rPr>
              <w:t>zonă</w:t>
            </w:r>
            <w:proofErr w:type="spellEnd"/>
            <w:r w:rsidR="00EF1BC2" w:rsidRPr="007E1EDF">
              <w:rPr>
                <w:rFonts w:ascii="Arial" w:eastAsia="Times New Roman" w:hAnsi="Arial" w:cs="Arial"/>
                <w:color w:val="000000"/>
                <w:sz w:val="24"/>
                <w:szCs w:val="24"/>
                <w:lang w:val="en-US"/>
              </w:rPr>
              <w:t xml:space="preserve"> de </w:t>
            </w:r>
            <w:proofErr w:type="spellStart"/>
            <w:r w:rsidR="00EF1BC2" w:rsidRPr="007E1EDF">
              <w:rPr>
                <w:rFonts w:ascii="Arial" w:eastAsia="Times New Roman" w:hAnsi="Arial" w:cs="Arial"/>
                <w:color w:val="000000"/>
                <w:sz w:val="24"/>
                <w:szCs w:val="24"/>
                <w:lang w:val="en-US"/>
              </w:rPr>
              <w:t>expertiză</w:t>
            </w:r>
            <w:proofErr w:type="spellEnd"/>
            <w:r w:rsidR="00EF1BC2" w:rsidRPr="007E1EDF">
              <w:rPr>
                <w:rFonts w:ascii="Arial" w:eastAsia="Times New Roman" w:hAnsi="Arial" w:cs="Arial"/>
                <w:color w:val="000000"/>
                <w:sz w:val="24"/>
                <w:szCs w:val="24"/>
                <w:lang w:val="en-US"/>
              </w:rPr>
              <w:t>.</w:t>
            </w:r>
          </w:p>
          <w:p w14:paraId="496A5AFC" w14:textId="77777777" w:rsidR="00F86A1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 A </w:t>
            </w:r>
            <w:proofErr w:type="spellStart"/>
            <w:r w:rsidRPr="007E1EDF">
              <w:rPr>
                <w:rFonts w:ascii="Arial" w:eastAsia="Times New Roman" w:hAnsi="Arial" w:cs="Arial"/>
                <w:color w:val="000000"/>
                <w:sz w:val="24"/>
                <w:szCs w:val="24"/>
                <w:lang w:val="en-US"/>
              </w:rPr>
              <w:t>demonstrat</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excelență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în</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aplicarea</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acestei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competențe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în</w:t>
            </w:r>
            <w:proofErr w:type="spellEnd"/>
            <w:r w:rsidRPr="007E1EDF">
              <w:rPr>
                <w:rFonts w:ascii="Arial" w:eastAsia="Times New Roman" w:hAnsi="Arial" w:cs="Arial"/>
                <w:color w:val="000000"/>
                <w:sz w:val="24"/>
                <w:szCs w:val="24"/>
                <w:lang w:val="en-US"/>
              </w:rPr>
              <w:t xml:space="preserve"> multiple </w:t>
            </w:r>
            <w:proofErr w:type="spellStart"/>
            <w:r w:rsidRPr="007E1EDF">
              <w:rPr>
                <w:rFonts w:ascii="Arial" w:eastAsia="Times New Roman" w:hAnsi="Arial" w:cs="Arial"/>
                <w:color w:val="000000"/>
                <w:sz w:val="24"/>
                <w:szCs w:val="24"/>
                <w:lang w:val="en-US"/>
              </w:rPr>
              <w:t>consilii</w:t>
            </w:r>
            <w:proofErr w:type="spellEnd"/>
            <w:r w:rsidRPr="007E1EDF">
              <w:rPr>
                <w:rFonts w:ascii="Arial" w:eastAsia="Times New Roman" w:hAnsi="Arial" w:cs="Arial"/>
                <w:color w:val="000000"/>
                <w:sz w:val="24"/>
                <w:szCs w:val="24"/>
                <w:lang w:val="en-US"/>
              </w:rPr>
              <w:t xml:space="preserve"> de </w:t>
            </w:r>
            <w:proofErr w:type="spellStart"/>
            <w:r w:rsidRPr="007E1EDF">
              <w:rPr>
                <w:rFonts w:ascii="Arial" w:eastAsia="Times New Roman" w:hAnsi="Arial" w:cs="Arial"/>
                <w:color w:val="000000"/>
                <w:sz w:val="24"/>
                <w:szCs w:val="24"/>
                <w:lang w:val="en-US"/>
              </w:rPr>
              <w:t>administrație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w:t>
            </w:r>
            <w:proofErr w:type="spellStart"/>
            <w:r w:rsidRPr="007E1EDF">
              <w:rPr>
                <w:rFonts w:ascii="Arial" w:eastAsia="Times New Roman" w:hAnsi="Arial" w:cs="Arial"/>
                <w:color w:val="000000"/>
                <w:sz w:val="24"/>
                <w:szCs w:val="24"/>
                <w:lang w:val="en-US"/>
              </w:rPr>
              <w:t>sau</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organizații</w:t>
            </w:r>
            <w:proofErr w:type="spellEnd"/>
            <w:r w:rsidRPr="007E1EDF">
              <w:rPr>
                <w:rFonts w:ascii="Arial" w:eastAsia="Times New Roman" w:hAnsi="Arial" w:cs="Arial"/>
                <w:color w:val="000000"/>
                <w:sz w:val="24"/>
                <w:szCs w:val="24"/>
                <w:lang w:val="en-US"/>
              </w:rPr>
              <w:t>.</w:t>
            </w:r>
          </w:p>
          <w:p w14:paraId="5A714134" w14:textId="103142F3" w:rsidR="00EF1BC2" w:rsidRPr="007E1EDF" w:rsidRDefault="00EF1BC2" w:rsidP="0050235F">
            <w:pPr>
              <w:spacing w:after="0" w:line="240" w:lineRule="auto"/>
              <w:rPr>
                <w:rFonts w:ascii="Arial" w:eastAsia="Times New Roman" w:hAnsi="Arial" w:cs="Arial"/>
                <w:color w:val="000000"/>
                <w:sz w:val="24"/>
                <w:szCs w:val="24"/>
                <w:lang w:val="en-US"/>
              </w:rPr>
            </w:pPr>
            <w:r w:rsidRPr="007E1EDF">
              <w:rPr>
                <w:rFonts w:ascii="Arial" w:eastAsia="Times New Roman" w:hAnsi="Arial" w:cs="Arial"/>
                <w:color w:val="000000"/>
                <w:sz w:val="24"/>
                <w:szCs w:val="24"/>
                <w:lang w:val="en-US"/>
              </w:rPr>
              <w:t xml:space="preserve">• Este </w:t>
            </w:r>
            <w:proofErr w:type="spellStart"/>
            <w:r w:rsidRPr="007E1EDF">
              <w:rPr>
                <w:rFonts w:ascii="Arial" w:eastAsia="Times New Roman" w:hAnsi="Arial" w:cs="Arial"/>
                <w:color w:val="000000"/>
                <w:sz w:val="24"/>
                <w:szCs w:val="24"/>
                <w:lang w:val="en-US"/>
              </w:rPr>
              <w:t>perceput</w:t>
            </w:r>
            <w:proofErr w:type="spellEnd"/>
            <w:r w:rsidRPr="007E1EDF">
              <w:rPr>
                <w:rFonts w:ascii="Arial" w:eastAsia="Times New Roman" w:hAnsi="Arial" w:cs="Arial"/>
                <w:color w:val="000000"/>
                <w:sz w:val="24"/>
                <w:szCs w:val="24"/>
                <w:lang w:val="en-US"/>
              </w:rPr>
              <w:t xml:space="preserve"> ca expert, </w:t>
            </w:r>
            <w:proofErr w:type="spellStart"/>
            <w:r w:rsidRPr="007E1EDF">
              <w:rPr>
                <w:rFonts w:ascii="Arial" w:eastAsia="Times New Roman" w:hAnsi="Arial" w:cs="Arial"/>
                <w:color w:val="000000"/>
                <w:sz w:val="24"/>
                <w:szCs w:val="24"/>
                <w:lang w:val="en-US"/>
              </w:rPr>
              <w:t>conducător</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inovator</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în</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această</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competență</w:t>
            </w:r>
            <w:proofErr w:type="spellEnd"/>
            <w:r w:rsidRPr="007E1EDF">
              <w:rPr>
                <w:rFonts w:ascii="Arial" w:eastAsia="Times New Roman" w:hAnsi="Arial" w:cs="Arial"/>
                <w:color w:val="000000"/>
                <w:sz w:val="24"/>
                <w:szCs w:val="24"/>
                <w:lang w:val="en-US"/>
              </w:rPr>
              <w:t xml:space="preserve"> de </w:t>
            </w:r>
            <w:proofErr w:type="spellStart"/>
            <w:r w:rsidRPr="007E1EDF">
              <w:rPr>
                <w:rFonts w:ascii="Arial" w:eastAsia="Times New Roman" w:hAnsi="Arial" w:cs="Arial"/>
                <w:color w:val="000000"/>
                <w:sz w:val="24"/>
                <w:szCs w:val="24"/>
                <w:lang w:val="en-US"/>
              </w:rPr>
              <w:t>către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consiliul</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organizația</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și</w:t>
            </w:r>
            <w:proofErr w:type="spellEnd"/>
            <w:r w:rsidRPr="007E1EDF">
              <w:rPr>
                <w:rFonts w:ascii="Arial" w:eastAsia="Times New Roman" w:hAnsi="Arial" w:cs="Arial"/>
                <w:color w:val="000000"/>
                <w:sz w:val="24"/>
                <w:szCs w:val="24"/>
                <w:lang w:val="en-US"/>
              </w:rPr>
              <w:t>/</w:t>
            </w:r>
            <w:proofErr w:type="spellStart"/>
            <w:r w:rsidRPr="007E1EDF">
              <w:rPr>
                <w:rFonts w:ascii="Arial" w:eastAsia="Times New Roman" w:hAnsi="Arial" w:cs="Arial"/>
                <w:color w:val="000000"/>
                <w:sz w:val="24"/>
                <w:szCs w:val="24"/>
                <w:lang w:val="en-US"/>
              </w:rPr>
              <w:t>sau</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alte</w:t>
            </w:r>
            <w:proofErr w:type="spellEnd"/>
            <w:r w:rsidRPr="007E1EDF">
              <w:rPr>
                <w:rFonts w:ascii="Arial" w:eastAsia="Times New Roman" w:hAnsi="Arial" w:cs="Arial"/>
                <w:color w:val="000000"/>
                <w:sz w:val="24"/>
                <w:szCs w:val="24"/>
                <w:lang w:val="en-US"/>
              </w:rPr>
              <w:t xml:space="preserve"> </w:t>
            </w:r>
            <w:proofErr w:type="spellStart"/>
            <w:r w:rsidRPr="007E1EDF">
              <w:rPr>
                <w:rFonts w:ascii="Arial" w:eastAsia="Times New Roman" w:hAnsi="Arial" w:cs="Arial"/>
                <w:color w:val="000000"/>
                <w:sz w:val="24"/>
                <w:szCs w:val="24"/>
                <w:lang w:val="en-US"/>
              </w:rPr>
              <w:t>organizații</w:t>
            </w:r>
            <w:proofErr w:type="spellEnd"/>
            <w:r w:rsidRPr="007E1EDF">
              <w:rPr>
                <w:rFonts w:ascii="Arial" w:eastAsia="Times New Roman" w:hAnsi="Arial" w:cs="Arial"/>
                <w:color w:val="000000"/>
                <w:sz w:val="24"/>
                <w:szCs w:val="24"/>
                <w:lang w:val="en-US"/>
              </w:rPr>
              <w:t>.</w:t>
            </w:r>
          </w:p>
        </w:tc>
      </w:tr>
    </w:tbl>
    <w:p w14:paraId="47E8FB73" w14:textId="77777777" w:rsidR="00EF1BC2" w:rsidRDefault="00EF1BC2" w:rsidP="00E03491">
      <w:pPr>
        <w:rPr>
          <w:rFonts w:ascii="Arial" w:hAnsi="Arial" w:cs="Arial"/>
        </w:rPr>
      </w:pPr>
    </w:p>
    <w:p w14:paraId="410DF4DB" w14:textId="77777777" w:rsidR="00F01133" w:rsidRDefault="00F01133" w:rsidP="00E03491">
      <w:pPr>
        <w:rPr>
          <w:rFonts w:ascii="Arial" w:hAnsi="Arial" w:cs="Arial"/>
        </w:rPr>
      </w:pPr>
    </w:p>
    <w:p w14:paraId="1B0D79AB" w14:textId="36F61E9D" w:rsidR="00EF1BC2" w:rsidRDefault="00B0511C" w:rsidP="001B5E4E">
      <w:pPr>
        <w:pStyle w:val="Heading2"/>
        <w:numPr>
          <w:ilvl w:val="0"/>
          <w:numId w:val="2"/>
        </w:numPr>
        <w:spacing w:after="240"/>
        <w:rPr>
          <w:rFonts w:ascii="Arial" w:hAnsi="Arial" w:cs="Arial"/>
          <w:b/>
          <w:bCs/>
          <w:color w:val="4F6228" w:themeColor="accent3" w:themeShade="80"/>
          <w:sz w:val="28"/>
          <w:szCs w:val="28"/>
        </w:rPr>
      </w:pPr>
      <w:bookmarkStart w:id="18" w:name="_Toc190076703"/>
      <w:r w:rsidRPr="00C92134">
        <w:rPr>
          <w:rFonts w:ascii="Arial" w:hAnsi="Arial" w:cs="Arial"/>
          <w:b/>
          <w:bCs/>
          <w:color w:val="4F6228" w:themeColor="accent3" w:themeShade="80"/>
          <w:sz w:val="28"/>
          <w:szCs w:val="28"/>
        </w:rPr>
        <w:t>Pragul minim colectiv</w:t>
      </w:r>
      <w:bookmarkEnd w:id="18"/>
    </w:p>
    <w:p w14:paraId="4210ED96" w14:textId="000343D0" w:rsidR="00BF0DDA" w:rsidRDefault="00852290" w:rsidP="001B5E4E">
      <w:pPr>
        <w:spacing w:after="240"/>
        <w:jc w:val="both"/>
        <w:rPr>
          <w:rFonts w:ascii="Arial" w:hAnsi="Arial" w:cs="Arial"/>
          <w:sz w:val="24"/>
        </w:rPr>
      </w:pPr>
      <w:r w:rsidRPr="00852290">
        <w:rPr>
          <w:rFonts w:ascii="Arial" w:hAnsi="Arial" w:cs="Arial"/>
          <w:sz w:val="24"/>
        </w:rPr>
        <w:t>Comisia de Selecție și N</w:t>
      </w:r>
      <w:r w:rsidR="00DC17D4" w:rsidRPr="00852290">
        <w:rPr>
          <w:rFonts w:ascii="Arial" w:hAnsi="Arial" w:cs="Arial"/>
          <w:sz w:val="24"/>
        </w:rPr>
        <w:t>ominal</w:t>
      </w:r>
      <w:r w:rsidRPr="00852290">
        <w:rPr>
          <w:rFonts w:ascii="Arial" w:hAnsi="Arial" w:cs="Arial"/>
          <w:sz w:val="24"/>
        </w:rPr>
        <w:t>i</w:t>
      </w:r>
      <w:r w:rsidR="00DC17D4" w:rsidRPr="00852290">
        <w:rPr>
          <w:rFonts w:ascii="Arial" w:hAnsi="Arial" w:cs="Arial"/>
          <w:sz w:val="24"/>
        </w:rPr>
        <w:t xml:space="preserve">zare a stabilit un prag minim colectiv global de minim </w:t>
      </w:r>
      <w:r w:rsidR="00CF5A39" w:rsidRPr="00852290">
        <w:rPr>
          <w:rFonts w:ascii="Arial" w:hAnsi="Arial" w:cs="Arial"/>
          <w:sz w:val="24"/>
        </w:rPr>
        <w:t>7</w:t>
      </w:r>
      <w:r w:rsidR="00C35F13">
        <w:rPr>
          <w:rFonts w:ascii="Arial" w:hAnsi="Arial" w:cs="Arial"/>
          <w:sz w:val="24"/>
        </w:rPr>
        <w:t>0% din punctajul maxim ponderat</w:t>
      </w:r>
      <w:r w:rsidR="0069414F">
        <w:rPr>
          <w:rFonts w:ascii="Arial" w:hAnsi="Arial" w:cs="Arial"/>
          <w:sz w:val="24"/>
        </w:rPr>
        <w:t xml:space="preserve">, </w:t>
      </w:r>
      <w:r w:rsidR="0069414F">
        <w:rPr>
          <w:rFonts w:ascii="Arial" w:hAnsi="Arial" w:cs="Arial"/>
          <w:sz w:val="24"/>
          <w:szCs w:val="24"/>
        </w:rPr>
        <w:t>pentru competențele obligatorii.</w:t>
      </w:r>
    </w:p>
    <w:sectPr w:rsidR="00BF0DDA" w:rsidSect="00571C9D">
      <w:footerReference w:type="default" r:id="rId11"/>
      <w:pgSz w:w="11906" w:h="16838"/>
      <w:pgMar w:top="851" w:right="1134"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823B" w14:textId="77777777" w:rsidR="005F3E8C" w:rsidRDefault="005F3E8C" w:rsidP="001061C6">
      <w:pPr>
        <w:spacing w:after="0" w:line="240" w:lineRule="auto"/>
      </w:pPr>
      <w:r>
        <w:separator/>
      </w:r>
    </w:p>
  </w:endnote>
  <w:endnote w:type="continuationSeparator" w:id="0">
    <w:p w14:paraId="480552E3" w14:textId="77777777" w:rsidR="005F3E8C" w:rsidRDefault="005F3E8C" w:rsidP="0010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futura pt book">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338801"/>
      <w:docPartObj>
        <w:docPartGallery w:val="Page Numbers (Bottom of Page)"/>
        <w:docPartUnique/>
      </w:docPartObj>
    </w:sdtPr>
    <w:sdtEndPr>
      <w:rPr>
        <w:noProof/>
      </w:rPr>
    </w:sdtEndPr>
    <w:sdtContent>
      <w:p w14:paraId="11184253" w14:textId="4E678501" w:rsidR="001624AA" w:rsidRDefault="001624AA">
        <w:pPr>
          <w:pStyle w:val="Footer"/>
          <w:jc w:val="right"/>
        </w:pPr>
        <w:r>
          <w:fldChar w:fldCharType="begin"/>
        </w:r>
        <w:r>
          <w:instrText xml:space="preserve"> PAGE   \* MERGEFORMAT </w:instrText>
        </w:r>
        <w:r>
          <w:fldChar w:fldCharType="separate"/>
        </w:r>
        <w:r w:rsidR="00E13803">
          <w:rPr>
            <w:noProof/>
          </w:rPr>
          <w:t>1</w:t>
        </w:r>
        <w:r>
          <w:rPr>
            <w:noProof/>
          </w:rPr>
          <w:fldChar w:fldCharType="end"/>
        </w:r>
      </w:p>
    </w:sdtContent>
  </w:sdt>
  <w:p w14:paraId="0343C2FD" w14:textId="4D897E7D" w:rsidR="001624AA" w:rsidRPr="00084EAA" w:rsidRDefault="001624AA" w:rsidP="00084EAA">
    <w:pPr>
      <w:pStyle w:val="Footer"/>
      <w:pBdr>
        <w:top w:val="single" w:sz="4" w:space="1" w:color="auto"/>
      </w:pBdr>
      <w:rPr>
        <w:lang w:val="fr-FR"/>
      </w:rPr>
    </w:pPr>
    <w:r>
      <w:t>Profilul Consiliului de  Administrație  al</w:t>
    </w:r>
  </w:p>
  <w:p w14:paraId="78146FDE" w14:textId="10AFA678" w:rsidR="001624AA" w:rsidRDefault="001624AA" w:rsidP="00084EAA">
    <w:pPr>
      <w:pStyle w:val="Footer"/>
    </w:pPr>
    <w:r>
      <w:t>Companiei Județene  APA SERV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98BB" w14:textId="77777777" w:rsidR="005F3E8C" w:rsidRDefault="005F3E8C" w:rsidP="001061C6">
      <w:pPr>
        <w:spacing w:after="0" w:line="240" w:lineRule="auto"/>
      </w:pPr>
      <w:r>
        <w:separator/>
      </w:r>
    </w:p>
  </w:footnote>
  <w:footnote w:type="continuationSeparator" w:id="0">
    <w:p w14:paraId="6CC52EA4" w14:textId="77777777" w:rsidR="005F3E8C" w:rsidRDefault="005F3E8C" w:rsidP="00106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2"/>
      <w:numFmt w:val="bullet"/>
      <w:lvlText w:val="-"/>
      <w:lvlJc w:val="left"/>
      <w:pPr>
        <w:tabs>
          <w:tab w:val="num" w:pos="0"/>
        </w:tabs>
        <w:ind w:left="720" w:hanging="360"/>
      </w:pPr>
      <w:rPr>
        <w:rFonts w:ascii="Times New Roman" w:hAnsi="Times New Roman" w:cs="Symbol"/>
        <w:sz w:val="24"/>
        <w:szCs w:val="24"/>
        <w:lang w:val="it-IT"/>
      </w:rPr>
    </w:lvl>
  </w:abstractNum>
  <w:abstractNum w:abstractNumId="1" w15:restartNumberingAfterBreak="0">
    <w:nsid w:val="03D666A4"/>
    <w:multiLevelType w:val="multilevel"/>
    <w:tmpl w:val="03D666A4"/>
    <w:lvl w:ilvl="0">
      <w:start w:val="1"/>
      <w:numFmt w:val="bullet"/>
      <w:lvlText w:val="-"/>
      <w:lvlJc w:val="left"/>
      <w:pPr>
        <w:ind w:left="705" w:firstLine="0"/>
      </w:pPr>
      <w:rPr>
        <w:rFonts w:ascii="Calibri" w:eastAsia="Calibri" w:hAnsi="Calibri" w:cs="Calibri"/>
        <w:b w:val="0"/>
        <w:i w:val="0"/>
        <w:strike w:val="0"/>
        <w:dstrike w:val="0"/>
        <w:color w:val="000000"/>
        <w:sz w:val="24"/>
        <w:szCs w:val="24"/>
        <w:u w:val="none" w:color="000000"/>
        <w:effect w:val="none"/>
        <w:vertAlign w:val="baseline"/>
      </w:rPr>
    </w:lvl>
    <w:lvl w:ilvl="1">
      <w:start w:val="1"/>
      <w:numFmt w:val="bullet"/>
      <w:lvlText w:val="o"/>
      <w:lvlJc w:val="left"/>
      <w:pPr>
        <w:ind w:left="1440" w:firstLine="0"/>
      </w:pPr>
      <w:rPr>
        <w:rFonts w:ascii="Calibri" w:eastAsia="Calibri" w:hAnsi="Calibri" w:cs="Calibri"/>
        <w:b w:val="0"/>
        <w:i w:val="0"/>
        <w:strike w:val="0"/>
        <w:dstrike w:val="0"/>
        <w:color w:val="000000"/>
        <w:sz w:val="24"/>
        <w:szCs w:val="24"/>
        <w:u w:val="none" w:color="000000"/>
        <w:effect w:val="none"/>
        <w:vertAlign w:val="baseline"/>
      </w:rPr>
    </w:lvl>
    <w:lvl w:ilvl="2">
      <w:start w:val="1"/>
      <w:numFmt w:val="bullet"/>
      <w:lvlText w:val="▪"/>
      <w:lvlJc w:val="left"/>
      <w:pPr>
        <w:ind w:left="2160" w:firstLine="0"/>
      </w:pPr>
      <w:rPr>
        <w:rFonts w:ascii="Calibri" w:eastAsia="Calibri" w:hAnsi="Calibri" w:cs="Calibri"/>
        <w:b w:val="0"/>
        <w:i w:val="0"/>
        <w:strike w:val="0"/>
        <w:dstrike w:val="0"/>
        <w:color w:val="000000"/>
        <w:sz w:val="24"/>
        <w:szCs w:val="24"/>
        <w:u w:val="none" w:color="000000"/>
        <w:effect w:val="none"/>
        <w:vertAlign w:val="baseline"/>
      </w:rPr>
    </w:lvl>
    <w:lvl w:ilvl="3">
      <w:start w:val="1"/>
      <w:numFmt w:val="bullet"/>
      <w:lvlText w:val="•"/>
      <w:lvlJc w:val="left"/>
      <w:pPr>
        <w:ind w:left="2880" w:firstLine="0"/>
      </w:pPr>
      <w:rPr>
        <w:rFonts w:ascii="Calibri" w:eastAsia="Calibri" w:hAnsi="Calibri" w:cs="Calibri"/>
        <w:b w:val="0"/>
        <w:i w:val="0"/>
        <w:strike w:val="0"/>
        <w:dstrike w:val="0"/>
        <w:color w:val="000000"/>
        <w:sz w:val="24"/>
        <w:szCs w:val="24"/>
        <w:u w:val="none" w:color="000000"/>
        <w:effect w:val="none"/>
        <w:vertAlign w:val="baseline"/>
      </w:rPr>
    </w:lvl>
    <w:lvl w:ilvl="4">
      <w:start w:val="1"/>
      <w:numFmt w:val="bullet"/>
      <w:lvlText w:val="o"/>
      <w:lvlJc w:val="left"/>
      <w:pPr>
        <w:ind w:left="3600" w:firstLine="0"/>
      </w:pPr>
      <w:rPr>
        <w:rFonts w:ascii="Calibri" w:eastAsia="Calibri" w:hAnsi="Calibri" w:cs="Calibri"/>
        <w:b w:val="0"/>
        <w:i w:val="0"/>
        <w:strike w:val="0"/>
        <w:dstrike w:val="0"/>
        <w:color w:val="000000"/>
        <w:sz w:val="24"/>
        <w:szCs w:val="24"/>
        <w:u w:val="none" w:color="000000"/>
        <w:effect w:val="none"/>
        <w:vertAlign w:val="baseline"/>
      </w:rPr>
    </w:lvl>
    <w:lvl w:ilvl="5">
      <w:start w:val="1"/>
      <w:numFmt w:val="bullet"/>
      <w:lvlText w:val="▪"/>
      <w:lvlJc w:val="left"/>
      <w:pPr>
        <w:ind w:left="4320" w:firstLine="0"/>
      </w:pPr>
      <w:rPr>
        <w:rFonts w:ascii="Calibri" w:eastAsia="Calibri" w:hAnsi="Calibri" w:cs="Calibri"/>
        <w:b w:val="0"/>
        <w:i w:val="0"/>
        <w:strike w:val="0"/>
        <w:dstrike w:val="0"/>
        <w:color w:val="000000"/>
        <w:sz w:val="24"/>
        <w:szCs w:val="24"/>
        <w:u w:val="none" w:color="000000"/>
        <w:effect w:val="none"/>
        <w:vertAlign w:val="baseline"/>
      </w:rPr>
    </w:lvl>
    <w:lvl w:ilvl="6">
      <w:start w:val="1"/>
      <w:numFmt w:val="bullet"/>
      <w:lvlText w:val="•"/>
      <w:lvlJc w:val="left"/>
      <w:pPr>
        <w:ind w:left="5040" w:firstLine="0"/>
      </w:pPr>
      <w:rPr>
        <w:rFonts w:ascii="Calibri" w:eastAsia="Calibri" w:hAnsi="Calibri" w:cs="Calibri"/>
        <w:b w:val="0"/>
        <w:i w:val="0"/>
        <w:strike w:val="0"/>
        <w:dstrike w:val="0"/>
        <w:color w:val="000000"/>
        <w:sz w:val="24"/>
        <w:szCs w:val="24"/>
        <w:u w:val="none" w:color="000000"/>
        <w:effect w:val="none"/>
        <w:vertAlign w:val="baseline"/>
      </w:rPr>
    </w:lvl>
    <w:lvl w:ilvl="7">
      <w:start w:val="1"/>
      <w:numFmt w:val="bullet"/>
      <w:lvlText w:val="o"/>
      <w:lvlJc w:val="left"/>
      <w:pPr>
        <w:ind w:left="5760" w:firstLine="0"/>
      </w:pPr>
      <w:rPr>
        <w:rFonts w:ascii="Calibri" w:eastAsia="Calibri" w:hAnsi="Calibri" w:cs="Calibri"/>
        <w:b w:val="0"/>
        <w:i w:val="0"/>
        <w:strike w:val="0"/>
        <w:dstrike w:val="0"/>
        <w:color w:val="000000"/>
        <w:sz w:val="24"/>
        <w:szCs w:val="24"/>
        <w:u w:val="none" w:color="000000"/>
        <w:effect w:val="none"/>
        <w:vertAlign w:val="baseline"/>
      </w:rPr>
    </w:lvl>
    <w:lvl w:ilvl="8">
      <w:start w:val="1"/>
      <w:numFmt w:val="bullet"/>
      <w:lvlText w:val="▪"/>
      <w:lvlJc w:val="left"/>
      <w:pPr>
        <w:ind w:left="6480" w:firstLine="0"/>
      </w:pPr>
      <w:rPr>
        <w:rFonts w:ascii="Calibri" w:eastAsia="Calibri" w:hAnsi="Calibri" w:cs="Calibri"/>
        <w:b w:val="0"/>
        <w:i w:val="0"/>
        <w:strike w:val="0"/>
        <w:dstrike w:val="0"/>
        <w:color w:val="000000"/>
        <w:sz w:val="24"/>
        <w:szCs w:val="24"/>
        <w:u w:val="none" w:color="000000"/>
        <w:effect w:val="none"/>
        <w:vertAlign w:val="baseline"/>
      </w:rPr>
    </w:lvl>
  </w:abstractNum>
  <w:abstractNum w:abstractNumId="2" w15:restartNumberingAfterBreak="0">
    <w:nsid w:val="04B6739C"/>
    <w:multiLevelType w:val="hybridMultilevel"/>
    <w:tmpl w:val="042098C0"/>
    <w:lvl w:ilvl="0" w:tplc="04090017">
      <w:start w:val="1"/>
      <w:numFmt w:val="lowerLetter"/>
      <w:lvlText w:val="%1)"/>
      <w:lvlJc w:val="left"/>
      <w:pPr>
        <w:tabs>
          <w:tab w:val="num" w:pos="360"/>
        </w:tabs>
        <w:ind w:left="360" w:hanging="360"/>
      </w:pPr>
      <w:rPr>
        <w:b w:val="0"/>
        <w:i w:val="0"/>
      </w:rPr>
    </w:lvl>
    <w:lvl w:ilvl="1" w:tplc="08090019">
      <w:start w:val="1"/>
      <w:numFmt w:val="lowerLetter"/>
      <w:lvlText w:val="%2."/>
      <w:lvlJc w:val="left"/>
      <w:pPr>
        <w:tabs>
          <w:tab w:val="num" w:pos="677"/>
        </w:tabs>
        <w:ind w:left="677" w:hanging="360"/>
      </w:pPr>
      <w:rPr>
        <w:rFonts w:cs="Times New Roman"/>
      </w:rPr>
    </w:lvl>
    <w:lvl w:ilvl="2" w:tplc="0809001B">
      <w:start w:val="1"/>
      <w:numFmt w:val="lowerRoman"/>
      <w:lvlText w:val="%3."/>
      <w:lvlJc w:val="right"/>
      <w:pPr>
        <w:tabs>
          <w:tab w:val="num" w:pos="1397"/>
        </w:tabs>
        <w:ind w:left="1397" w:hanging="180"/>
      </w:pPr>
      <w:rPr>
        <w:rFonts w:cs="Times New Roman"/>
      </w:rPr>
    </w:lvl>
    <w:lvl w:ilvl="3" w:tplc="0809000F">
      <w:start w:val="1"/>
      <w:numFmt w:val="decimal"/>
      <w:lvlText w:val="%4."/>
      <w:lvlJc w:val="left"/>
      <w:pPr>
        <w:tabs>
          <w:tab w:val="num" w:pos="2117"/>
        </w:tabs>
        <w:ind w:left="2117" w:hanging="360"/>
      </w:pPr>
      <w:rPr>
        <w:rFonts w:cs="Times New Roman"/>
      </w:rPr>
    </w:lvl>
    <w:lvl w:ilvl="4" w:tplc="08090019">
      <w:start w:val="1"/>
      <w:numFmt w:val="lowerLetter"/>
      <w:lvlText w:val="%5."/>
      <w:lvlJc w:val="left"/>
      <w:pPr>
        <w:tabs>
          <w:tab w:val="num" w:pos="2837"/>
        </w:tabs>
        <w:ind w:left="2837" w:hanging="360"/>
      </w:pPr>
      <w:rPr>
        <w:rFonts w:cs="Times New Roman"/>
      </w:rPr>
    </w:lvl>
    <w:lvl w:ilvl="5" w:tplc="0809001B">
      <w:start w:val="1"/>
      <w:numFmt w:val="lowerRoman"/>
      <w:lvlText w:val="%6."/>
      <w:lvlJc w:val="right"/>
      <w:pPr>
        <w:tabs>
          <w:tab w:val="num" w:pos="3557"/>
        </w:tabs>
        <w:ind w:left="3557" w:hanging="180"/>
      </w:pPr>
      <w:rPr>
        <w:rFonts w:cs="Times New Roman"/>
      </w:rPr>
    </w:lvl>
    <w:lvl w:ilvl="6" w:tplc="0809000F">
      <w:start w:val="1"/>
      <w:numFmt w:val="decimal"/>
      <w:lvlText w:val="%7."/>
      <w:lvlJc w:val="left"/>
      <w:pPr>
        <w:tabs>
          <w:tab w:val="num" w:pos="4277"/>
        </w:tabs>
        <w:ind w:left="4277" w:hanging="360"/>
      </w:pPr>
      <w:rPr>
        <w:rFonts w:cs="Times New Roman"/>
      </w:rPr>
    </w:lvl>
    <w:lvl w:ilvl="7" w:tplc="08090019">
      <w:start w:val="1"/>
      <w:numFmt w:val="lowerLetter"/>
      <w:lvlText w:val="%8."/>
      <w:lvlJc w:val="left"/>
      <w:pPr>
        <w:tabs>
          <w:tab w:val="num" w:pos="4997"/>
        </w:tabs>
        <w:ind w:left="4997" w:hanging="360"/>
      </w:pPr>
      <w:rPr>
        <w:rFonts w:cs="Times New Roman"/>
      </w:rPr>
    </w:lvl>
    <w:lvl w:ilvl="8" w:tplc="0809001B">
      <w:start w:val="1"/>
      <w:numFmt w:val="lowerRoman"/>
      <w:lvlText w:val="%9."/>
      <w:lvlJc w:val="right"/>
      <w:pPr>
        <w:tabs>
          <w:tab w:val="num" w:pos="5717"/>
        </w:tabs>
        <w:ind w:left="5717" w:hanging="180"/>
      </w:pPr>
      <w:rPr>
        <w:rFonts w:cs="Times New Roman"/>
      </w:rPr>
    </w:lvl>
  </w:abstractNum>
  <w:abstractNum w:abstractNumId="3" w15:restartNumberingAfterBreak="0">
    <w:nsid w:val="0B514FCF"/>
    <w:multiLevelType w:val="hybridMultilevel"/>
    <w:tmpl w:val="E86E52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C7F02"/>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44CBC"/>
    <w:multiLevelType w:val="multilevel"/>
    <w:tmpl w:val="0A2CBC38"/>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24A4501"/>
    <w:multiLevelType w:val="hybridMultilevel"/>
    <w:tmpl w:val="FA4259C6"/>
    <w:lvl w:ilvl="0" w:tplc="2D12738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50A39E8"/>
    <w:multiLevelType w:val="hybridMultilevel"/>
    <w:tmpl w:val="8D988DC2"/>
    <w:lvl w:ilvl="0" w:tplc="2D12738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6D33229"/>
    <w:multiLevelType w:val="multilevel"/>
    <w:tmpl w:val="3B0A6D90"/>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0"/>
        <w:szCs w:val="20"/>
        <w:u w:val="none"/>
        <w:lang w:val="ro-RO" w:eastAsia="ro-RO" w:bidi="ro-R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374C2DB5"/>
    <w:multiLevelType w:val="multilevel"/>
    <w:tmpl w:val="213C3D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82D6295"/>
    <w:multiLevelType w:val="hybridMultilevel"/>
    <w:tmpl w:val="86560A3A"/>
    <w:lvl w:ilvl="0" w:tplc="0409000F">
      <w:start w:val="1"/>
      <w:numFmt w:val="decimal"/>
      <w:lvlText w:val="%1."/>
      <w:lvlJc w:val="left"/>
      <w:pPr>
        <w:tabs>
          <w:tab w:val="num" w:pos="360"/>
        </w:tabs>
        <w:ind w:left="360" w:hanging="360"/>
      </w:pPr>
      <w:rPr>
        <w:b w:val="0"/>
        <w:i w:val="0"/>
      </w:rPr>
    </w:lvl>
    <w:lvl w:ilvl="1" w:tplc="08090019">
      <w:start w:val="1"/>
      <w:numFmt w:val="lowerLetter"/>
      <w:lvlText w:val="%2."/>
      <w:lvlJc w:val="left"/>
      <w:pPr>
        <w:tabs>
          <w:tab w:val="num" w:pos="677"/>
        </w:tabs>
        <w:ind w:left="677" w:hanging="360"/>
      </w:pPr>
      <w:rPr>
        <w:rFonts w:cs="Times New Roman"/>
      </w:rPr>
    </w:lvl>
    <w:lvl w:ilvl="2" w:tplc="0809001B">
      <w:start w:val="1"/>
      <w:numFmt w:val="lowerRoman"/>
      <w:lvlText w:val="%3."/>
      <w:lvlJc w:val="right"/>
      <w:pPr>
        <w:tabs>
          <w:tab w:val="num" w:pos="1397"/>
        </w:tabs>
        <w:ind w:left="1397" w:hanging="180"/>
      </w:pPr>
      <w:rPr>
        <w:rFonts w:cs="Times New Roman"/>
      </w:rPr>
    </w:lvl>
    <w:lvl w:ilvl="3" w:tplc="0809000F">
      <w:start w:val="1"/>
      <w:numFmt w:val="decimal"/>
      <w:lvlText w:val="%4."/>
      <w:lvlJc w:val="left"/>
      <w:pPr>
        <w:tabs>
          <w:tab w:val="num" w:pos="2117"/>
        </w:tabs>
        <w:ind w:left="2117" w:hanging="360"/>
      </w:pPr>
      <w:rPr>
        <w:rFonts w:cs="Times New Roman"/>
      </w:rPr>
    </w:lvl>
    <w:lvl w:ilvl="4" w:tplc="08090019">
      <w:start w:val="1"/>
      <w:numFmt w:val="lowerLetter"/>
      <w:lvlText w:val="%5."/>
      <w:lvlJc w:val="left"/>
      <w:pPr>
        <w:tabs>
          <w:tab w:val="num" w:pos="2837"/>
        </w:tabs>
        <w:ind w:left="2837" w:hanging="360"/>
      </w:pPr>
      <w:rPr>
        <w:rFonts w:cs="Times New Roman"/>
      </w:rPr>
    </w:lvl>
    <w:lvl w:ilvl="5" w:tplc="0809001B">
      <w:start w:val="1"/>
      <w:numFmt w:val="lowerRoman"/>
      <w:lvlText w:val="%6."/>
      <w:lvlJc w:val="right"/>
      <w:pPr>
        <w:tabs>
          <w:tab w:val="num" w:pos="3557"/>
        </w:tabs>
        <w:ind w:left="3557" w:hanging="180"/>
      </w:pPr>
      <w:rPr>
        <w:rFonts w:cs="Times New Roman"/>
      </w:rPr>
    </w:lvl>
    <w:lvl w:ilvl="6" w:tplc="0809000F">
      <w:start w:val="1"/>
      <w:numFmt w:val="decimal"/>
      <w:lvlText w:val="%7."/>
      <w:lvlJc w:val="left"/>
      <w:pPr>
        <w:tabs>
          <w:tab w:val="num" w:pos="4277"/>
        </w:tabs>
        <w:ind w:left="4277" w:hanging="360"/>
      </w:pPr>
      <w:rPr>
        <w:rFonts w:cs="Times New Roman"/>
      </w:rPr>
    </w:lvl>
    <w:lvl w:ilvl="7" w:tplc="08090019">
      <w:start w:val="1"/>
      <w:numFmt w:val="lowerLetter"/>
      <w:lvlText w:val="%8."/>
      <w:lvlJc w:val="left"/>
      <w:pPr>
        <w:tabs>
          <w:tab w:val="num" w:pos="4997"/>
        </w:tabs>
        <w:ind w:left="4997" w:hanging="360"/>
      </w:pPr>
      <w:rPr>
        <w:rFonts w:cs="Times New Roman"/>
      </w:rPr>
    </w:lvl>
    <w:lvl w:ilvl="8" w:tplc="0809001B">
      <w:start w:val="1"/>
      <w:numFmt w:val="lowerRoman"/>
      <w:lvlText w:val="%9."/>
      <w:lvlJc w:val="right"/>
      <w:pPr>
        <w:tabs>
          <w:tab w:val="num" w:pos="5717"/>
        </w:tabs>
        <w:ind w:left="5717" w:hanging="180"/>
      </w:pPr>
      <w:rPr>
        <w:rFonts w:cs="Times New Roman"/>
      </w:rPr>
    </w:lvl>
  </w:abstractNum>
  <w:abstractNum w:abstractNumId="11" w15:restartNumberingAfterBreak="0">
    <w:nsid w:val="3AB44DCB"/>
    <w:multiLevelType w:val="hybridMultilevel"/>
    <w:tmpl w:val="6F92D6D8"/>
    <w:lvl w:ilvl="0" w:tplc="E7F06BBE">
      <w:start w:val="1"/>
      <w:numFmt w:val="lowerLetter"/>
      <w:lvlText w:val="%1)"/>
      <w:lvlJc w:val="left"/>
      <w:pPr>
        <w:tabs>
          <w:tab w:val="num" w:pos="360"/>
        </w:tabs>
        <w:ind w:left="360" w:hanging="360"/>
      </w:pPr>
      <w:rPr>
        <w:rFonts w:cs="Times New Roman"/>
        <w:b w:val="0"/>
        <w:i w:val="0"/>
      </w:rPr>
    </w:lvl>
    <w:lvl w:ilvl="1" w:tplc="08090019">
      <w:start w:val="1"/>
      <w:numFmt w:val="lowerLetter"/>
      <w:lvlText w:val="%2."/>
      <w:lvlJc w:val="left"/>
      <w:pPr>
        <w:tabs>
          <w:tab w:val="num" w:pos="677"/>
        </w:tabs>
        <w:ind w:left="677" w:hanging="360"/>
      </w:pPr>
      <w:rPr>
        <w:rFonts w:cs="Times New Roman"/>
      </w:rPr>
    </w:lvl>
    <w:lvl w:ilvl="2" w:tplc="0809001B">
      <w:start w:val="1"/>
      <w:numFmt w:val="lowerRoman"/>
      <w:lvlText w:val="%3."/>
      <w:lvlJc w:val="right"/>
      <w:pPr>
        <w:tabs>
          <w:tab w:val="num" w:pos="1397"/>
        </w:tabs>
        <w:ind w:left="1397" w:hanging="180"/>
      </w:pPr>
      <w:rPr>
        <w:rFonts w:cs="Times New Roman"/>
      </w:rPr>
    </w:lvl>
    <w:lvl w:ilvl="3" w:tplc="0809000F">
      <w:start w:val="1"/>
      <w:numFmt w:val="decimal"/>
      <w:lvlText w:val="%4."/>
      <w:lvlJc w:val="left"/>
      <w:pPr>
        <w:tabs>
          <w:tab w:val="num" w:pos="2117"/>
        </w:tabs>
        <w:ind w:left="2117" w:hanging="360"/>
      </w:pPr>
      <w:rPr>
        <w:rFonts w:cs="Times New Roman"/>
      </w:rPr>
    </w:lvl>
    <w:lvl w:ilvl="4" w:tplc="08090019">
      <w:start w:val="1"/>
      <w:numFmt w:val="lowerLetter"/>
      <w:lvlText w:val="%5."/>
      <w:lvlJc w:val="left"/>
      <w:pPr>
        <w:tabs>
          <w:tab w:val="num" w:pos="2837"/>
        </w:tabs>
        <w:ind w:left="2837" w:hanging="360"/>
      </w:pPr>
      <w:rPr>
        <w:rFonts w:cs="Times New Roman"/>
      </w:rPr>
    </w:lvl>
    <w:lvl w:ilvl="5" w:tplc="0809001B">
      <w:start w:val="1"/>
      <w:numFmt w:val="lowerRoman"/>
      <w:lvlText w:val="%6."/>
      <w:lvlJc w:val="right"/>
      <w:pPr>
        <w:tabs>
          <w:tab w:val="num" w:pos="3557"/>
        </w:tabs>
        <w:ind w:left="3557" w:hanging="180"/>
      </w:pPr>
      <w:rPr>
        <w:rFonts w:cs="Times New Roman"/>
      </w:rPr>
    </w:lvl>
    <w:lvl w:ilvl="6" w:tplc="0809000F">
      <w:start w:val="1"/>
      <w:numFmt w:val="decimal"/>
      <w:lvlText w:val="%7."/>
      <w:lvlJc w:val="left"/>
      <w:pPr>
        <w:tabs>
          <w:tab w:val="num" w:pos="4277"/>
        </w:tabs>
        <w:ind w:left="4277" w:hanging="360"/>
      </w:pPr>
      <w:rPr>
        <w:rFonts w:cs="Times New Roman"/>
      </w:rPr>
    </w:lvl>
    <w:lvl w:ilvl="7" w:tplc="08090019">
      <w:start w:val="1"/>
      <w:numFmt w:val="lowerLetter"/>
      <w:lvlText w:val="%8."/>
      <w:lvlJc w:val="left"/>
      <w:pPr>
        <w:tabs>
          <w:tab w:val="num" w:pos="4997"/>
        </w:tabs>
        <w:ind w:left="4997" w:hanging="360"/>
      </w:pPr>
      <w:rPr>
        <w:rFonts w:cs="Times New Roman"/>
      </w:rPr>
    </w:lvl>
    <w:lvl w:ilvl="8" w:tplc="0809001B">
      <w:start w:val="1"/>
      <w:numFmt w:val="lowerRoman"/>
      <w:lvlText w:val="%9."/>
      <w:lvlJc w:val="right"/>
      <w:pPr>
        <w:tabs>
          <w:tab w:val="num" w:pos="5717"/>
        </w:tabs>
        <w:ind w:left="5717" w:hanging="180"/>
      </w:pPr>
      <w:rPr>
        <w:rFonts w:cs="Times New Roman"/>
      </w:rPr>
    </w:lvl>
  </w:abstractNum>
  <w:abstractNum w:abstractNumId="12" w15:restartNumberingAfterBreak="0">
    <w:nsid w:val="3B003713"/>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F662A"/>
    <w:multiLevelType w:val="multilevel"/>
    <w:tmpl w:val="418E4F4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B49127F"/>
    <w:multiLevelType w:val="hybridMultilevel"/>
    <w:tmpl w:val="3EC098C2"/>
    <w:lvl w:ilvl="0" w:tplc="B79EDBA6">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E904BC3"/>
    <w:multiLevelType w:val="hybridMultilevel"/>
    <w:tmpl w:val="5486EF5E"/>
    <w:lvl w:ilvl="0" w:tplc="0418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8031D7"/>
    <w:multiLevelType w:val="hybridMultilevel"/>
    <w:tmpl w:val="2C260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902356"/>
    <w:multiLevelType w:val="multilevel"/>
    <w:tmpl w:val="7FE6168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1C7E86"/>
    <w:multiLevelType w:val="multilevel"/>
    <w:tmpl w:val="585E88B6"/>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20"/>
        <w:szCs w:val="20"/>
        <w:u w:val="none"/>
        <w:lang w:val="ro-RO" w:eastAsia="ro-RO" w:bidi="ro-R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4FC1582F"/>
    <w:multiLevelType w:val="multilevel"/>
    <w:tmpl w:val="782EFECE"/>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D444714"/>
    <w:multiLevelType w:val="hybridMultilevel"/>
    <w:tmpl w:val="A2D43D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00573D6"/>
    <w:multiLevelType w:val="hybridMultilevel"/>
    <w:tmpl w:val="6C92B936"/>
    <w:lvl w:ilvl="0" w:tplc="DCD46A10">
      <w:start w:val="1"/>
      <w:numFmt w:val="upperLetter"/>
      <w:lvlText w:val="%1."/>
      <w:lvlJc w:val="left"/>
      <w:pPr>
        <w:ind w:left="1388" w:hanging="360"/>
      </w:pPr>
      <w:rPr>
        <w:rFonts w:ascii="Arial" w:eastAsia="Arial" w:hAnsi="Arial" w:cs="Arial" w:hint="default"/>
        <w:b/>
        <w:bCs/>
        <w:spacing w:val="0"/>
        <w:w w:val="100"/>
        <w:sz w:val="22"/>
        <w:szCs w:val="22"/>
        <w:lang w:val="ro-RO" w:eastAsia="en-US" w:bidi="ar-SA"/>
      </w:rPr>
    </w:lvl>
    <w:lvl w:ilvl="1" w:tplc="63E4885E">
      <w:numFmt w:val="bullet"/>
      <w:lvlText w:val="•"/>
      <w:lvlJc w:val="left"/>
      <w:pPr>
        <w:ind w:left="2300" w:hanging="360"/>
      </w:pPr>
      <w:rPr>
        <w:lang w:val="ro-RO" w:eastAsia="en-US" w:bidi="ar-SA"/>
      </w:rPr>
    </w:lvl>
    <w:lvl w:ilvl="2" w:tplc="16B0AF14">
      <w:numFmt w:val="bullet"/>
      <w:lvlText w:val="•"/>
      <w:lvlJc w:val="left"/>
      <w:pPr>
        <w:ind w:left="3221" w:hanging="360"/>
      </w:pPr>
      <w:rPr>
        <w:lang w:val="ro-RO" w:eastAsia="en-US" w:bidi="ar-SA"/>
      </w:rPr>
    </w:lvl>
    <w:lvl w:ilvl="3" w:tplc="FF1A3846">
      <w:numFmt w:val="bullet"/>
      <w:lvlText w:val="•"/>
      <w:lvlJc w:val="left"/>
      <w:pPr>
        <w:ind w:left="4141" w:hanging="360"/>
      </w:pPr>
      <w:rPr>
        <w:lang w:val="ro-RO" w:eastAsia="en-US" w:bidi="ar-SA"/>
      </w:rPr>
    </w:lvl>
    <w:lvl w:ilvl="4" w:tplc="35D4669C">
      <w:numFmt w:val="bullet"/>
      <w:lvlText w:val="•"/>
      <w:lvlJc w:val="left"/>
      <w:pPr>
        <w:ind w:left="5062" w:hanging="360"/>
      </w:pPr>
      <w:rPr>
        <w:lang w:val="ro-RO" w:eastAsia="en-US" w:bidi="ar-SA"/>
      </w:rPr>
    </w:lvl>
    <w:lvl w:ilvl="5" w:tplc="D434505A">
      <w:numFmt w:val="bullet"/>
      <w:lvlText w:val="•"/>
      <w:lvlJc w:val="left"/>
      <w:pPr>
        <w:ind w:left="5983" w:hanging="360"/>
      </w:pPr>
      <w:rPr>
        <w:lang w:val="ro-RO" w:eastAsia="en-US" w:bidi="ar-SA"/>
      </w:rPr>
    </w:lvl>
    <w:lvl w:ilvl="6" w:tplc="F4A873B6">
      <w:numFmt w:val="bullet"/>
      <w:lvlText w:val="•"/>
      <w:lvlJc w:val="left"/>
      <w:pPr>
        <w:ind w:left="6903" w:hanging="360"/>
      </w:pPr>
      <w:rPr>
        <w:lang w:val="ro-RO" w:eastAsia="en-US" w:bidi="ar-SA"/>
      </w:rPr>
    </w:lvl>
    <w:lvl w:ilvl="7" w:tplc="85D24128">
      <w:numFmt w:val="bullet"/>
      <w:lvlText w:val="•"/>
      <w:lvlJc w:val="left"/>
      <w:pPr>
        <w:ind w:left="7824" w:hanging="360"/>
      </w:pPr>
      <w:rPr>
        <w:lang w:val="ro-RO" w:eastAsia="en-US" w:bidi="ar-SA"/>
      </w:rPr>
    </w:lvl>
    <w:lvl w:ilvl="8" w:tplc="F9C6C2E8">
      <w:numFmt w:val="bullet"/>
      <w:lvlText w:val="•"/>
      <w:lvlJc w:val="left"/>
      <w:pPr>
        <w:ind w:left="8745" w:hanging="360"/>
      </w:pPr>
      <w:rPr>
        <w:lang w:val="ro-RO" w:eastAsia="en-US" w:bidi="ar-SA"/>
      </w:rPr>
    </w:lvl>
  </w:abstractNum>
  <w:abstractNum w:abstractNumId="22" w15:restartNumberingAfterBreak="0">
    <w:nsid w:val="638079AB"/>
    <w:multiLevelType w:val="hybridMultilevel"/>
    <w:tmpl w:val="C532B5B2"/>
    <w:lvl w:ilvl="0" w:tplc="ED7083B8">
      <w:start w:val="1"/>
      <w:numFmt w:val="lowerLetter"/>
      <w:lvlText w:val="%1)"/>
      <w:lvlJc w:val="left"/>
      <w:pPr>
        <w:ind w:left="732" w:hanging="360"/>
        <w:jc w:val="left"/>
      </w:pPr>
      <w:rPr>
        <w:rFonts w:ascii="Arial MT" w:eastAsia="Arial MT" w:hAnsi="Arial MT" w:cs="Arial MT" w:hint="default"/>
        <w:b w:val="0"/>
        <w:bCs w:val="0"/>
        <w:i w:val="0"/>
        <w:iCs w:val="0"/>
        <w:spacing w:val="0"/>
        <w:w w:val="100"/>
        <w:sz w:val="24"/>
        <w:szCs w:val="24"/>
        <w:lang w:val="ro-RO" w:eastAsia="en-US" w:bidi="ar-SA"/>
      </w:rPr>
    </w:lvl>
    <w:lvl w:ilvl="1" w:tplc="A6D4B400">
      <w:numFmt w:val="bullet"/>
      <w:lvlText w:val=""/>
      <w:lvlJc w:val="left"/>
      <w:pPr>
        <w:ind w:left="732" w:hanging="360"/>
      </w:pPr>
      <w:rPr>
        <w:rFonts w:ascii="Symbol" w:eastAsia="Symbol" w:hAnsi="Symbol" w:cs="Symbol" w:hint="default"/>
        <w:b w:val="0"/>
        <w:bCs w:val="0"/>
        <w:i w:val="0"/>
        <w:iCs w:val="0"/>
        <w:spacing w:val="0"/>
        <w:w w:val="100"/>
        <w:sz w:val="24"/>
        <w:szCs w:val="24"/>
        <w:lang w:val="ro-RO" w:eastAsia="en-US" w:bidi="ar-SA"/>
      </w:rPr>
    </w:lvl>
    <w:lvl w:ilvl="2" w:tplc="D3DC2926">
      <w:numFmt w:val="bullet"/>
      <w:lvlText w:val="•"/>
      <w:lvlJc w:val="left"/>
      <w:pPr>
        <w:ind w:left="2717" w:hanging="360"/>
      </w:pPr>
      <w:rPr>
        <w:rFonts w:hint="default"/>
        <w:lang w:val="ro-RO" w:eastAsia="en-US" w:bidi="ar-SA"/>
      </w:rPr>
    </w:lvl>
    <w:lvl w:ilvl="3" w:tplc="019C2FF8">
      <w:numFmt w:val="bullet"/>
      <w:lvlText w:val="•"/>
      <w:lvlJc w:val="left"/>
      <w:pPr>
        <w:ind w:left="3705" w:hanging="360"/>
      </w:pPr>
      <w:rPr>
        <w:rFonts w:hint="default"/>
        <w:lang w:val="ro-RO" w:eastAsia="en-US" w:bidi="ar-SA"/>
      </w:rPr>
    </w:lvl>
    <w:lvl w:ilvl="4" w:tplc="A874FFD0">
      <w:numFmt w:val="bullet"/>
      <w:lvlText w:val="•"/>
      <w:lvlJc w:val="left"/>
      <w:pPr>
        <w:ind w:left="4694" w:hanging="360"/>
      </w:pPr>
      <w:rPr>
        <w:rFonts w:hint="default"/>
        <w:lang w:val="ro-RO" w:eastAsia="en-US" w:bidi="ar-SA"/>
      </w:rPr>
    </w:lvl>
    <w:lvl w:ilvl="5" w:tplc="5CB645B8">
      <w:numFmt w:val="bullet"/>
      <w:lvlText w:val="•"/>
      <w:lvlJc w:val="left"/>
      <w:pPr>
        <w:ind w:left="5683" w:hanging="360"/>
      </w:pPr>
      <w:rPr>
        <w:rFonts w:hint="default"/>
        <w:lang w:val="ro-RO" w:eastAsia="en-US" w:bidi="ar-SA"/>
      </w:rPr>
    </w:lvl>
    <w:lvl w:ilvl="6" w:tplc="0D2E0D38">
      <w:numFmt w:val="bullet"/>
      <w:lvlText w:val="•"/>
      <w:lvlJc w:val="left"/>
      <w:pPr>
        <w:ind w:left="6671" w:hanging="360"/>
      </w:pPr>
      <w:rPr>
        <w:rFonts w:hint="default"/>
        <w:lang w:val="ro-RO" w:eastAsia="en-US" w:bidi="ar-SA"/>
      </w:rPr>
    </w:lvl>
    <w:lvl w:ilvl="7" w:tplc="961E92D8">
      <w:numFmt w:val="bullet"/>
      <w:lvlText w:val="•"/>
      <w:lvlJc w:val="left"/>
      <w:pPr>
        <w:ind w:left="7660" w:hanging="360"/>
      </w:pPr>
      <w:rPr>
        <w:rFonts w:hint="default"/>
        <w:lang w:val="ro-RO" w:eastAsia="en-US" w:bidi="ar-SA"/>
      </w:rPr>
    </w:lvl>
    <w:lvl w:ilvl="8" w:tplc="F9AE356E">
      <w:numFmt w:val="bullet"/>
      <w:lvlText w:val="•"/>
      <w:lvlJc w:val="left"/>
      <w:pPr>
        <w:ind w:left="8648" w:hanging="360"/>
      </w:pPr>
      <w:rPr>
        <w:rFonts w:hint="default"/>
        <w:lang w:val="ro-RO" w:eastAsia="en-US" w:bidi="ar-SA"/>
      </w:rPr>
    </w:lvl>
  </w:abstractNum>
  <w:abstractNum w:abstractNumId="23" w15:restartNumberingAfterBreak="0">
    <w:nsid w:val="6392133B"/>
    <w:multiLevelType w:val="hybridMultilevel"/>
    <w:tmpl w:val="8ED6513E"/>
    <w:lvl w:ilvl="0" w:tplc="D5FA7726">
      <w:start w:val="1"/>
      <w:numFmt w:val="upp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4" w15:restartNumberingAfterBreak="0">
    <w:nsid w:val="690A7FCE"/>
    <w:multiLevelType w:val="multilevel"/>
    <w:tmpl w:val="99EC9AE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6FC239EE"/>
    <w:multiLevelType w:val="hybridMultilevel"/>
    <w:tmpl w:val="484C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36322"/>
    <w:multiLevelType w:val="hybridMultilevel"/>
    <w:tmpl w:val="B9DCD76A"/>
    <w:lvl w:ilvl="0" w:tplc="04180019">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7" w15:restartNumberingAfterBreak="0">
    <w:nsid w:val="785D4937"/>
    <w:multiLevelType w:val="hybridMultilevel"/>
    <w:tmpl w:val="20ACBE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D2605E"/>
    <w:multiLevelType w:val="hybridMultilevel"/>
    <w:tmpl w:val="776A8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012C3"/>
    <w:multiLevelType w:val="hybridMultilevel"/>
    <w:tmpl w:val="9EAE0D6E"/>
    <w:lvl w:ilvl="0" w:tplc="04090017">
      <w:start w:val="1"/>
      <w:numFmt w:val="lowerLetter"/>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30" w15:restartNumberingAfterBreak="0">
    <w:nsid w:val="7F663287"/>
    <w:multiLevelType w:val="hybridMultilevel"/>
    <w:tmpl w:val="62FE4814"/>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num w:numId="1" w16cid:durableId="63767831">
    <w:abstractNumId w:val="17"/>
  </w:num>
  <w:num w:numId="2" w16cid:durableId="1149244013">
    <w:abstractNumId w:val="16"/>
  </w:num>
  <w:num w:numId="3" w16cid:durableId="2113163296">
    <w:abstractNumId w:val="25"/>
  </w:num>
  <w:num w:numId="4" w16cid:durableId="1337611898">
    <w:abstractNumId w:val="15"/>
  </w:num>
  <w:num w:numId="5" w16cid:durableId="699741705">
    <w:abstractNumId w:val="18"/>
  </w:num>
  <w:num w:numId="6" w16cid:durableId="2099711112">
    <w:abstractNumId w:val="5"/>
  </w:num>
  <w:num w:numId="7" w16cid:durableId="17474189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6752300">
    <w:abstractNumId w:val="20"/>
  </w:num>
  <w:num w:numId="9" w16cid:durableId="230621421">
    <w:abstractNumId w:val="27"/>
  </w:num>
  <w:num w:numId="10" w16cid:durableId="742869187">
    <w:abstractNumId w:val="8"/>
  </w:num>
  <w:num w:numId="11" w16cid:durableId="83113760">
    <w:abstractNumId w:val="19"/>
  </w:num>
  <w:num w:numId="12" w16cid:durableId="492452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80695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868969">
    <w:abstractNumId w:val="14"/>
  </w:num>
  <w:num w:numId="15" w16cid:durableId="134295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1190891">
    <w:abstractNumId w:val="11"/>
  </w:num>
  <w:num w:numId="17" w16cid:durableId="1860388639">
    <w:abstractNumId w:val="10"/>
  </w:num>
  <w:num w:numId="18" w16cid:durableId="204298435">
    <w:abstractNumId w:val="3"/>
  </w:num>
  <w:num w:numId="19" w16cid:durableId="1672761236">
    <w:abstractNumId w:val="2"/>
  </w:num>
  <w:num w:numId="20" w16cid:durableId="1999453041">
    <w:abstractNumId w:val="24"/>
    <w:lvlOverride w:ilvl="0">
      <w:startOverride w:val="1"/>
    </w:lvlOverride>
    <w:lvlOverride w:ilvl="1"/>
    <w:lvlOverride w:ilvl="2"/>
    <w:lvlOverride w:ilvl="3"/>
    <w:lvlOverride w:ilvl="4"/>
    <w:lvlOverride w:ilvl="5"/>
    <w:lvlOverride w:ilvl="6"/>
    <w:lvlOverride w:ilvl="7"/>
    <w:lvlOverride w:ilvl="8"/>
  </w:num>
  <w:num w:numId="21" w16cid:durableId="821115177">
    <w:abstractNumId w:val="30"/>
  </w:num>
  <w:num w:numId="22" w16cid:durableId="450630825">
    <w:abstractNumId w:val="21"/>
    <w:lvlOverride w:ilvl="0">
      <w:startOverride w:val="1"/>
    </w:lvlOverride>
    <w:lvlOverride w:ilvl="1"/>
    <w:lvlOverride w:ilvl="2"/>
    <w:lvlOverride w:ilvl="3"/>
    <w:lvlOverride w:ilvl="4"/>
    <w:lvlOverride w:ilvl="5"/>
    <w:lvlOverride w:ilvl="6"/>
    <w:lvlOverride w:ilvl="7"/>
    <w:lvlOverride w:ilvl="8"/>
  </w:num>
  <w:num w:numId="23" w16cid:durableId="1386023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8680271">
    <w:abstractNumId w:val="13"/>
    <w:lvlOverride w:ilvl="0">
      <w:startOverride w:val="1"/>
    </w:lvlOverride>
  </w:num>
  <w:num w:numId="25" w16cid:durableId="56125241">
    <w:abstractNumId w:val="7"/>
  </w:num>
  <w:num w:numId="26" w16cid:durableId="1488206676">
    <w:abstractNumId w:val="16"/>
  </w:num>
  <w:num w:numId="27" w16cid:durableId="19990688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5867673">
    <w:abstractNumId w:val="1"/>
  </w:num>
  <w:num w:numId="29" w16cid:durableId="410395376">
    <w:abstractNumId w:val="28"/>
  </w:num>
  <w:num w:numId="30" w16cid:durableId="1945072865">
    <w:abstractNumId w:val="12"/>
  </w:num>
  <w:num w:numId="31" w16cid:durableId="2083285144">
    <w:abstractNumId w:val="4"/>
  </w:num>
  <w:num w:numId="32" w16cid:durableId="18466734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0013775">
    <w:abstractNumId w:val="22"/>
  </w:num>
  <w:num w:numId="34" w16cid:durableId="145510218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38"/>
    <w:rsid w:val="0000169F"/>
    <w:rsid w:val="00001924"/>
    <w:rsid w:val="000079D4"/>
    <w:rsid w:val="000100B1"/>
    <w:rsid w:val="00010201"/>
    <w:rsid w:val="0001266C"/>
    <w:rsid w:val="00015973"/>
    <w:rsid w:val="00016A67"/>
    <w:rsid w:val="00021F91"/>
    <w:rsid w:val="00023CD8"/>
    <w:rsid w:val="000240EA"/>
    <w:rsid w:val="00027AAC"/>
    <w:rsid w:val="00027F5E"/>
    <w:rsid w:val="00031980"/>
    <w:rsid w:val="0003326D"/>
    <w:rsid w:val="000345B3"/>
    <w:rsid w:val="00034C45"/>
    <w:rsid w:val="00043C85"/>
    <w:rsid w:val="000470F0"/>
    <w:rsid w:val="00047E93"/>
    <w:rsid w:val="00063515"/>
    <w:rsid w:val="0007422B"/>
    <w:rsid w:val="0008116A"/>
    <w:rsid w:val="000830ED"/>
    <w:rsid w:val="00084EAA"/>
    <w:rsid w:val="0009143F"/>
    <w:rsid w:val="00091ED6"/>
    <w:rsid w:val="000953C4"/>
    <w:rsid w:val="00095A5F"/>
    <w:rsid w:val="00097927"/>
    <w:rsid w:val="00097CDA"/>
    <w:rsid w:val="000C1A1E"/>
    <w:rsid w:val="000C4196"/>
    <w:rsid w:val="000D6150"/>
    <w:rsid w:val="000E6039"/>
    <w:rsid w:val="000E6A97"/>
    <w:rsid w:val="000F0819"/>
    <w:rsid w:val="000F1595"/>
    <w:rsid w:val="000F1B25"/>
    <w:rsid w:val="000F5308"/>
    <w:rsid w:val="00103553"/>
    <w:rsid w:val="001061C6"/>
    <w:rsid w:val="00115A35"/>
    <w:rsid w:val="001200CA"/>
    <w:rsid w:val="00121C9E"/>
    <w:rsid w:val="0012277F"/>
    <w:rsid w:val="00122B17"/>
    <w:rsid w:val="00130F93"/>
    <w:rsid w:val="001318F3"/>
    <w:rsid w:val="00131C17"/>
    <w:rsid w:val="00132676"/>
    <w:rsid w:val="00136816"/>
    <w:rsid w:val="00142C7D"/>
    <w:rsid w:val="00161E7D"/>
    <w:rsid w:val="001624AA"/>
    <w:rsid w:val="00163DBD"/>
    <w:rsid w:val="00165876"/>
    <w:rsid w:val="00176F96"/>
    <w:rsid w:val="001832CF"/>
    <w:rsid w:val="00187CE7"/>
    <w:rsid w:val="001939DA"/>
    <w:rsid w:val="00195629"/>
    <w:rsid w:val="001956D1"/>
    <w:rsid w:val="001A20CF"/>
    <w:rsid w:val="001A54A3"/>
    <w:rsid w:val="001A689D"/>
    <w:rsid w:val="001B555F"/>
    <w:rsid w:val="001B5E4E"/>
    <w:rsid w:val="001C2238"/>
    <w:rsid w:val="001C7D78"/>
    <w:rsid w:val="001D380A"/>
    <w:rsid w:val="001F1F29"/>
    <w:rsid w:val="001F7E3F"/>
    <w:rsid w:val="002004B4"/>
    <w:rsid w:val="00201F81"/>
    <w:rsid w:val="00211518"/>
    <w:rsid w:val="0021269A"/>
    <w:rsid w:val="002227D2"/>
    <w:rsid w:val="00225FCD"/>
    <w:rsid w:val="002346C5"/>
    <w:rsid w:val="00241D73"/>
    <w:rsid w:val="00241F70"/>
    <w:rsid w:val="002468D5"/>
    <w:rsid w:val="00251AB2"/>
    <w:rsid w:val="00253760"/>
    <w:rsid w:val="00254302"/>
    <w:rsid w:val="002552C3"/>
    <w:rsid w:val="0025653C"/>
    <w:rsid w:val="002669A1"/>
    <w:rsid w:val="00276070"/>
    <w:rsid w:val="00287156"/>
    <w:rsid w:val="00293001"/>
    <w:rsid w:val="002979B7"/>
    <w:rsid w:val="002A55C2"/>
    <w:rsid w:val="002A6649"/>
    <w:rsid w:val="002B2EEF"/>
    <w:rsid w:val="002B5491"/>
    <w:rsid w:val="002C019C"/>
    <w:rsid w:val="002C3662"/>
    <w:rsid w:val="002C5FA0"/>
    <w:rsid w:val="002C6B71"/>
    <w:rsid w:val="002C76E5"/>
    <w:rsid w:val="002D1420"/>
    <w:rsid w:val="002E15F5"/>
    <w:rsid w:val="002E2B06"/>
    <w:rsid w:val="002E2D49"/>
    <w:rsid w:val="002E6C03"/>
    <w:rsid w:val="002F76C8"/>
    <w:rsid w:val="00301095"/>
    <w:rsid w:val="0030251E"/>
    <w:rsid w:val="0031522E"/>
    <w:rsid w:val="003207FF"/>
    <w:rsid w:val="00320A01"/>
    <w:rsid w:val="0032123F"/>
    <w:rsid w:val="00321E02"/>
    <w:rsid w:val="00326089"/>
    <w:rsid w:val="00326BC1"/>
    <w:rsid w:val="00326D0B"/>
    <w:rsid w:val="00330242"/>
    <w:rsid w:val="003302C3"/>
    <w:rsid w:val="003355E7"/>
    <w:rsid w:val="00340D6A"/>
    <w:rsid w:val="0034566A"/>
    <w:rsid w:val="0034640E"/>
    <w:rsid w:val="00351476"/>
    <w:rsid w:val="00352B3A"/>
    <w:rsid w:val="003530D2"/>
    <w:rsid w:val="00360A73"/>
    <w:rsid w:val="00360C14"/>
    <w:rsid w:val="00363F26"/>
    <w:rsid w:val="0036607F"/>
    <w:rsid w:val="003661AB"/>
    <w:rsid w:val="00372A89"/>
    <w:rsid w:val="003733C2"/>
    <w:rsid w:val="00383B2B"/>
    <w:rsid w:val="003A25C8"/>
    <w:rsid w:val="003A5423"/>
    <w:rsid w:val="003A6BE9"/>
    <w:rsid w:val="003B2D0D"/>
    <w:rsid w:val="003B6D8E"/>
    <w:rsid w:val="003C62D9"/>
    <w:rsid w:val="003D403F"/>
    <w:rsid w:val="003E1261"/>
    <w:rsid w:val="003F0923"/>
    <w:rsid w:val="003F34D8"/>
    <w:rsid w:val="003F6915"/>
    <w:rsid w:val="00411083"/>
    <w:rsid w:val="004123CC"/>
    <w:rsid w:val="004147FF"/>
    <w:rsid w:val="00414EE6"/>
    <w:rsid w:val="00415A9E"/>
    <w:rsid w:val="004214C1"/>
    <w:rsid w:val="00425B0F"/>
    <w:rsid w:val="00432479"/>
    <w:rsid w:val="00437AF2"/>
    <w:rsid w:val="00441B31"/>
    <w:rsid w:val="004479DC"/>
    <w:rsid w:val="0045318B"/>
    <w:rsid w:val="00456EDD"/>
    <w:rsid w:val="00457158"/>
    <w:rsid w:val="00457A05"/>
    <w:rsid w:val="00464F74"/>
    <w:rsid w:val="00466C77"/>
    <w:rsid w:val="00471615"/>
    <w:rsid w:val="00473840"/>
    <w:rsid w:val="00485F74"/>
    <w:rsid w:val="004918B2"/>
    <w:rsid w:val="004A13E9"/>
    <w:rsid w:val="004A15CC"/>
    <w:rsid w:val="004A2CD8"/>
    <w:rsid w:val="004A7C4D"/>
    <w:rsid w:val="004B2742"/>
    <w:rsid w:val="004C2706"/>
    <w:rsid w:val="004C5D50"/>
    <w:rsid w:val="004D0BEF"/>
    <w:rsid w:val="004D23D3"/>
    <w:rsid w:val="004D6917"/>
    <w:rsid w:val="004E386E"/>
    <w:rsid w:val="004E3C24"/>
    <w:rsid w:val="004E54BE"/>
    <w:rsid w:val="004F6F4F"/>
    <w:rsid w:val="004F76F8"/>
    <w:rsid w:val="004F7A1C"/>
    <w:rsid w:val="0050099C"/>
    <w:rsid w:val="0050235F"/>
    <w:rsid w:val="00511A8F"/>
    <w:rsid w:val="00513D31"/>
    <w:rsid w:val="00541A9C"/>
    <w:rsid w:val="00550083"/>
    <w:rsid w:val="00551073"/>
    <w:rsid w:val="0056597C"/>
    <w:rsid w:val="005702B9"/>
    <w:rsid w:val="005716DD"/>
    <w:rsid w:val="00571C9D"/>
    <w:rsid w:val="005779B8"/>
    <w:rsid w:val="005842C5"/>
    <w:rsid w:val="00585A42"/>
    <w:rsid w:val="005943B5"/>
    <w:rsid w:val="005946D5"/>
    <w:rsid w:val="005A00C5"/>
    <w:rsid w:val="005A0341"/>
    <w:rsid w:val="005A05E4"/>
    <w:rsid w:val="005A11F5"/>
    <w:rsid w:val="005B46F5"/>
    <w:rsid w:val="005B55EB"/>
    <w:rsid w:val="005C229F"/>
    <w:rsid w:val="005C7C04"/>
    <w:rsid w:val="005D3E10"/>
    <w:rsid w:val="005E0018"/>
    <w:rsid w:val="005E0AE7"/>
    <w:rsid w:val="005E130A"/>
    <w:rsid w:val="005E1E29"/>
    <w:rsid w:val="005E3AA2"/>
    <w:rsid w:val="005E65B7"/>
    <w:rsid w:val="005E7064"/>
    <w:rsid w:val="005F0889"/>
    <w:rsid w:val="005F1CAE"/>
    <w:rsid w:val="005F3E8C"/>
    <w:rsid w:val="005F40F6"/>
    <w:rsid w:val="006134FD"/>
    <w:rsid w:val="006239DE"/>
    <w:rsid w:val="00636E91"/>
    <w:rsid w:val="006371B8"/>
    <w:rsid w:val="00640269"/>
    <w:rsid w:val="00643D1D"/>
    <w:rsid w:val="006447AA"/>
    <w:rsid w:val="0064618E"/>
    <w:rsid w:val="0065020E"/>
    <w:rsid w:val="0065165D"/>
    <w:rsid w:val="00653B2D"/>
    <w:rsid w:val="00655A42"/>
    <w:rsid w:val="00655C32"/>
    <w:rsid w:val="006577E8"/>
    <w:rsid w:val="00662D48"/>
    <w:rsid w:val="00663D0E"/>
    <w:rsid w:val="00666B69"/>
    <w:rsid w:val="00672221"/>
    <w:rsid w:val="00681528"/>
    <w:rsid w:val="006818EE"/>
    <w:rsid w:val="00681C68"/>
    <w:rsid w:val="0068637D"/>
    <w:rsid w:val="00693B8B"/>
    <w:rsid w:val="0069414F"/>
    <w:rsid w:val="00695A86"/>
    <w:rsid w:val="006A3035"/>
    <w:rsid w:val="006A4E6D"/>
    <w:rsid w:val="006A7578"/>
    <w:rsid w:val="006B13A3"/>
    <w:rsid w:val="006B798C"/>
    <w:rsid w:val="006C42BF"/>
    <w:rsid w:val="006C7237"/>
    <w:rsid w:val="006D1D18"/>
    <w:rsid w:val="006E7275"/>
    <w:rsid w:val="006F256E"/>
    <w:rsid w:val="007037D2"/>
    <w:rsid w:val="007068A6"/>
    <w:rsid w:val="00715713"/>
    <w:rsid w:val="0072442F"/>
    <w:rsid w:val="00724E31"/>
    <w:rsid w:val="0072556E"/>
    <w:rsid w:val="0072606B"/>
    <w:rsid w:val="007271D7"/>
    <w:rsid w:val="007320D1"/>
    <w:rsid w:val="00733723"/>
    <w:rsid w:val="00736C04"/>
    <w:rsid w:val="00736E43"/>
    <w:rsid w:val="00751EF6"/>
    <w:rsid w:val="00762F7C"/>
    <w:rsid w:val="007659A5"/>
    <w:rsid w:val="007775E4"/>
    <w:rsid w:val="007803C7"/>
    <w:rsid w:val="00781D7F"/>
    <w:rsid w:val="00790519"/>
    <w:rsid w:val="007A241F"/>
    <w:rsid w:val="007A2C67"/>
    <w:rsid w:val="007A4103"/>
    <w:rsid w:val="007B36E8"/>
    <w:rsid w:val="007C388B"/>
    <w:rsid w:val="007D0DF4"/>
    <w:rsid w:val="007D4C18"/>
    <w:rsid w:val="007E17D0"/>
    <w:rsid w:val="007E1EDF"/>
    <w:rsid w:val="007E30C4"/>
    <w:rsid w:val="0080396E"/>
    <w:rsid w:val="00804CB0"/>
    <w:rsid w:val="00806F17"/>
    <w:rsid w:val="00810E5D"/>
    <w:rsid w:val="00812B4D"/>
    <w:rsid w:val="008252F0"/>
    <w:rsid w:val="0082530E"/>
    <w:rsid w:val="00825F29"/>
    <w:rsid w:val="00827B41"/>
    <w:rsid w:val="00834DF1"/>
    <w:rsid w:val="00847404"/>
    <w:rsid w:val="00852290"/>
    <w:rsid w:val="00864BE7"/>
    <w:rsid w:val="008656AE"/>
    <w:rsid w:val="00867078"/>
    <w:rsid w:val="00873D78"/>
    <w:rsid w:val="00880CA3"/>
    <w:rsid w:val="0088214D"/>
    <w:rsid w:val="008835A0"/>
    <w:rsid w:val="00883D98"/>
    <w:rsid w:val="0088673F"/>
    <w:rsid w:val="008940F5"/>
    <w:rsid w:val="008A0CFB"/>
    <w:rsid w:val="008A45A3"/>
    <w:rsid w:val="008A713B"/>
    <w:rsid w:val="008C4F50"/>
    <w:rsid w:val="008C6DF2"/>
    <w:rsid w:val="008D03D5"/>
    <w:rsid w:val="008D12B6"/>
    <w:rsid w:val="008D23D4"/>
    <w:rsid w:val="008D3F4F"/>
    <w:rsid w:val="008E0A4B"/>
    <w:rsid w:val="008F03A4"/>
    <w:rsid w:val="008F5B41"/>
    <w:rsid w:val="00900BA7"/>
    <w:rsid w:val="00901012"/>
    <w:rsid w:val="00902A9E"/>
    <w:rsid w:val="009038AE"/>
    <w:rsid w:val="00906764"/>
    <w:rsid w:val="00910C6A"/>
    <w:rsid w:val="00911F01"/>
    <w:rsid w:val="00916FFA"/>
    <w:rsid w:val="009316BC"/>
    <w:rsid w:val="009332A1"/>
    <w:rsid w:val="00933A4F"/>
    <w:rsid w:val="00937472"/>
    <w:rsid w:val="00940C7E"/>
    <w:rsid w:val="0094112E"/>
    <w:rsid w:val="00952C52"/>
    <w:rsid w:val="00957139"/>
    <w:rsid w:val="0097015B"/>
    <w:rsid w:val="00970C59"/>
    <w:rsid w:val="00974A99"/>
    <w:rsid w:val="00976C16"/>
    <w:rsid w:val="00994303"/>
    <w:rsid w:val="009A161D"/>
    <w:rsid w:val="009B1AAA"/>
    <w:rsid w:val="009C444C"/>
    <w:rsid w:val="009C4536"/>
    <w:rsid w:val="009C4A98"/>
    <w:rsid w:val="009C5ACA"/>
    <w:rsid w:val="009D67EC"/>
    <w:rsid w:val="009E2952"/>
    <w:rsid w:val="00A0234D"/>
    <w:rsid w:val="00A03054"/>
    <w:rsid w:val="00A15338"/>
    <w:rsid w:val="00A272D1"/>
    <w:rsid w:val="00A311BB"/>
    <w:rsid w:val="00A33C5E"/>
    <w:rsid w:val="00A3423D"/>
    <w:rsid w:val="00A36A1C"/>
    <w:rsid w:val="00A444BD"/>
    <w:rsid w:val="00A53CD2"/>
    <w:rsid w:val="00A709C1"/>
    <w:rsid w:val="00A70F86"/>
    <w:rsid w:val="00A71523"/>
    <w:rsid w:val="00A754AE"/>
    <w:rsid w:val="00A758CE"/>
    <w:rsid w:val="00A765A8"/>
    <w:rsid w:val="00A76C78"/>
    <w:rsid w:val="00A77B00"/>
    <w:rsid w:val="00A77E55"/>
    <w:rsid w:val="00A83A0A"/>
    <w:rsid w:val="00A84A82"/>
    <w:rsid w:val="00A87441"/>
    <w:rsid w:val="00A90E1F"/>
    <w:rsid w:val="00A94801"/>
    <w:rsid w:val="00AA0A58"/>
    <w:rsid w:val="00AA44AF"/>
    <w:rsid w:val="00AB2252"/>
    <w:rsid w:val="00AC540F"/>
    <w:rsid w:val="00AC7268"/>
    <w:rsid w:val="00AD7546"/>
    <w:rsid w:val="00AF065B"/>
    <w:rsid w:val="00AF1EDC"/>
    <w:rsid w:val="00AF499E"/>
    <w:rsid w:val="00AF4E26"/>
    <w:rsid w:val="00AF60CF"/>
    <w:rsid w:val="00B00498"/>
    <w:rsid w:val="00B0511C"/>
    <w:rsid w:val="00B05574"/>
    <w:rsid w:val="00B06232"/>
    <w:rsid w:val="00B06DF9"/>
    <w:rsid w:val="00B1336B"/>
    <w:rsid w:val="00B15E9A"/>
    <w:rsid w:val="00B44391"/>
    <w:rsid w:val="00B5545A"/>
    <w:rsid w:val="00B56005"/>
    <w:rsid w:val="00B66A46"/>
    <w:rsid w:val="00B7104D"/>
    <w:rsid w:val="00B71ADA"/>
    <w:rsid w:val="00B72A26"/>
    <w:rsid w:val="00B73CC3"/>
    <w:rsid w:val="00B759CB"/>
    <w:rsid w:val="00B75A65"/>
    <w:rsid w:val="00B77ED8"/>
    <w:rsid w:val="00B87844"/>
    <w:rsid w:val="00B9358C"/>
    <w:rsid w:val="00B956F4"/>
    <w:rsid w:val="00B97B27"/>
    <w:rsid w:val="00BA7CBC"/>
    <w:rsid w:val="00BB42C6"/>
    <w:rsid w:val="00BB711F"/>
    <w:rsid w:val="00BB773E"/>
    <w:rsid w:val="00BC2A2B"/>
    <w:rsid w:val="00BC4B77"/>
    <w:rsid w:val="00BD3EA5"/>
    <w:rsid w:val="00BD48A5"/>
    <w:rsid w:val="00BE255B"/>
    <w:rsid w:val="00BE480D"/>
    <w:rsid w:val="00BE6CFE"/>
    <w:rsid w:val="00BE765E"/>
    <w:rsid w:val="00BF0DDA"/>
    <w:rsid w:val="00BF2501"/>
    <w:rsid w:val="00C03F9C"/>
    <w:rsid w:val="00C12C0B"/>
    <w:rsid w:val="00C134F7"/>
    <w:rsid w:val="00C16782"/>
    <w:rsid w:val="00C266DD"/>
    <w:rsid w:val="00C30B6C"/>
    <w:rsid w:val="00C30C9F"/>
    <w:rsid w:val="00C35B97"/>
    <w:rsid w:val="00C35F13"/>
    <w:rsid w:val="00C36EC0"/>
    <w:rsid w:val="00C466DF"/>
    <w:rsid w:val="00C54554"/>
    <w:rsid w:val="00C57C87"/>
    <w:rsid w:val="00C704BF"/>
    <w:rsid w:val="00C738CB"/>
    <w:rsid w:val="00C73FC5"/>
    <w:rsid w:val="00C7463F"/>
    <w:rsid w:val="00C7564D"/>
    <w:rsid w:val="00C8176F"/>
    <w:rsid w:val="00C85CB1"/>
    <w:rsid w:val="00C91174"/>
    <w:rsid w:val="00C92134"/>
    <w:rsid w:val="00C92840"/>
    <w:rsid w:val="00C96387"/>
    <w:rsid w:val="00CA7E92"/>
    <w:rsid w:val="00CB32DC"/>
    <w:rsid w:val="00CB5A5A"/>
    <w:rsid w:val="00CC00CD"/>
    <w:rsid w:val="00CC104D"/>
    <w:rsid w:val="00CC14B4"/>
    <w:rsid w:val="00CC203A"/>
    <w:rsid w:val="00CC5B84"/>
    <w:rsid w:val="00CC5F83"/>
    <w:rsid w:val="00CD2CE2"/>
    <w:rsid w:val="00CD3E59"/>
    <w:rsid w:val="00CD7623"/>
    <w:rsid w:val="00CF4348"/>
    <w:rsid w:val="00CF510E"/>
    <w:rsid w:val="00CF5A39"/>
    <w:rsid w:val="00D026DA"/>
    <w:rsid w:val="00D10976"/>
    <w:rsid w:val="00D159BE"/>
    <w:rsid w:val="00D21FB0"/>
    <w:rsid w:val="00D243A7"/>
    <w:rsid w:val="00D25180"/>
    <w:rsid w:val="00D252C7"/>
    <w:rsid w:val="00D32C32"/>
    <w:rsid w:val="00D4206D"/>
    <w:rsid w:val="00D47125"/>
    <w:rsid w:val="00D52CE9"/>
    <w:rsid w:val="00D616C7"/>
    <w:rsid w:val="00D61A0B"/>
    <w:rsid w:val="00D634EF"/>
    <w:rsid w:val="00D7070A"/>
    <w:rsid w:val="00D7740B"/>
    <w:rsid w:val="00D817A1"/>
    <w:rsid w:val="00D84263"/>
    <w:rsid w:val="00D84E73"/>
    <w:rsid w:val="00D861D2"/>
    <w:rsid w:val="00D90A84"/>
    <w:rsid w:val="00D95B3D"/>
    <w:rsid w:val="00D96B64"/>
    <w:rsid w:val="00DA419F"/>
    <w:rsid w:val="00DB12A1"/>
    <w:rsid w:val="00DB15D1"/>
    <w:rsid w:val="00DB3F70"/>
    <w:rsid w:val="00DC0631"/>
    <w:rsid w:val="00DC1330"/>
    <w:rsid w:val="00DC17D4"/>
    <w:rsid w:val="00DC1DA4"/>
    <w:rsid w:val="00DC3761"/>
    <w:rsid w:val="00DD1790"/>
    <w:rsid w:val="00E03491"/>
    <w:rsid w:val="00E03780"/>
    <w:rsid w:val="00E05F47"/>
    <w:rsid w:val="00E07BC9"/>
    <w:rsid w:val="00E13803"/>
    <w:rsid w:val="00E23DD9"/>
    <w:rsid w:val="00E27FB0"/>
    <w:rsid w:val="00E36BBD"/>
    <w:rsid w:val="00E45405"/>
    <w:rsid w:val="00E47493"/>
    <w:rsid w:val="00E522BF"/>
    <w:rsid w:val="00E53A93"/>
    <w:rsid w:val="00E53C46"/>
    <w:rsid w:val="00E55439"/>
    <w:rsid w:val="00E609CD"/>
    <w:rsid w:val="00E71C04"/>
    <w:rsid w:val="00E74454"/>
    <w:rsid w:val="00E74E41"/>
    <w:rsid w:val="00E80A1A"/>
    <w:rsid w:val="00E819DE"/>
    <w:rsid w:val="00E82978"/>
    <w:rsid w:val="00E848C6"/>
    <w:rsid w:val="00E84951"/>
    <w:rsid w:val="00E84CF8"/>
    <w:rsid w:val="00E94FA8"/>
    <w:rsid w:val="00EA3907"/>
    <w:rsid w:val="00EA47A9"/>
    <w:rsid w:val="00EA7F56"/>
    <w:rsid w:val="00EB353B"/>
    <w:rsid w:val="00EB40B5"/>
    <w:rsid w:val="00EC5881"/>
    <w:rsid w:val="00ED0ADF"/>
    <w:rsid w:val="00ED1B7F"/>
    <w:rsid w:val="00EE56F4"/>
    <w:rsid w:val="00EF1BC2"/>
    <w:rsid w:val="00EF2AB0"/>
    <w:rsid w:val="00EF78BA"/>
    <w:rsid w:val="00EF7C5F"/>
    <w:rsid w:val="00F01133"/>
    <w:rsid w:val="00F1266F"/>
    <w:rsid w:val="00F16914"/>
    <w:rsid w:val="00F16AC2"/>
    <w:rsid w:val="00F17E13"/>
    <w:rsid w:val="00F20C32"/>
    <w:rsid w:val="00F217B5"/>
    <w:rsid w:val="00F24631"/>
    <w:rsid w:val="00F344F3"/>
    <w:rsid w:val="00F357B5"/>
    <w:rsid w:val="00F35D64"/>
    <w:rsid w:val="00F371C6"/>
    <w:rsid w:val="00F428BA"/>
    <w:rsid w:val="00F43538"/>
    <w:rsid w:val="00F46D77"/>
    <w:rsid w:val="00F539F7"/>
    <w:rsid w:val="00F55BB1"/>
    <w:rsid w:val="00F57309"/>
    <w:rsid w:val="00F66308"/>
    <w:rsid w:val="00F664EA"/>
    <w:rsid w:val="00F716B1"/>
    <w:rsid w:val="00F71F3F"/>
    <w:rsid w:val="00F7592C"/>
    <w:rsid w:val="00F80353"/>
    <w:rsid w:val="00F80B29"/>
    <w:rsid w:val="00F86A1F"/>
    <w:rsid w:val="00FA0BEA"/>
    <w:rsid w:val="00FA1C86"/>
    <w:rsid w:val="00FC1CF0"/>
    <w:rsid w:val="00FD470E"/>
    <w:rsid w:val="00FD69A7"/>
    <w:rsid w:val="00FE353F"/>
    <w:rsid w:val="00FE42B7"/>
    <w:rsid w:val="00FE460B"/>
    <w:rsid w:val="00FF6B1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1D545"/>
  <w15:docId w15:val="{1AD95953-7931-40E2-BCCA-5DC31B65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3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53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
    <w:basedOn w:val="Normal"/>
    <w:link w:val="ListParagraphChar"/>
    <w:uiPriority w:val="1"/>
    <w:qFormat/>
    <w:rsid w:val="00911F01"/>
    <w:pPr>
      <w:ind w:left="720"/>
      <w:contextualSpacing/>
    </w:pPr>
  </w:style>
  <w:style w:type="paragraph" w:styleId="NormalWeb">
    <w:name w:val="Normal (Web)"/>
    <w:basedOn w:val="Normal"/>
    <w:rsid w:val="007D0DF4"/>
    <w:pPr>
      <w:spacing w:before="100" w:beforeAutospacing="1" w:after="100" w:afterAutospacing="1" w:line="240" w:lineRule="auto"/>
    </w:pPr>
    <w:rPr>
      <w:rFonts w:ascii="Arial Unicode MS" w:eastAsia="Arial Unicode MS" w:hAnsi="Arial Unicode MS" w:cs="Arial Unicode MS"/>
      <w:sz w:val="24"/>
      <w:szCs w:val="24"/>
      <w:lang w:eastAsia="ro-RO"/>
    </w:rPr>
  </w:style>
  <w:style w:type="character" w:styleId="Strong">
    <w:name w:val="Strong"/>
    <w:uiPriority w:val="22"/>
    <w:qFormat/>
    <w:rsid w:val="00940C7E"/>
    <w:rPr>
      <w:b/>
      <w:bCs/>
    </w:rPr>
  </w:style>
  <w:style w:type="table" w:styleId="TableGrid">
    <w:name w:val="Table Grid"/>
    <w:basedOn w:val="TableNormal"/>
    <w:qFormat/>
    <w:rsid w:val="0009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F86"/>
    <w:rPr>
      <w:rFonts w:ascii="Tahoma" w:hAnsi="Tahoma" w:cs="Tahoma"/>
      <w:sz w:val="16"/>
      <w:szCs w:val="16"/>
    </w:rPr>
  </w:style>
  <w:style w:type="character" w:customStyle="1" w:styleId="Bodytext2">
    <w:name w:val="Body text (2)"/>
    <w:basedOn w:val="DefaultParagraphFont"/>
    <w:qFormat/>
    <w:rsid w:val="001A54A3"/>
    <w:rPr>
      <w:rFonts w:ascii="Arial" w:eastAsia="Arial" w:hAnsi="Arial" w:cs="Arial"/>
      <w:b w:val="0"/>
      <w:bCs w:val="0"/>
      <w:i w:val="0"/>
      <w:iCs w:val="0"/>
      <w:smallCaps w:val="0"/>
      <w:strike w:val="0"/>
      <w:color w:val="000000"/>
      <w:spacing w:val="0"/>
      <w:w w:val="100"/>
      <w:position w:val="0"/>
      <w:sz w:val="20"/>
      <w:szCs w:val="20"/>
      <w:u w:val="none"/>
      <w:lang w:val="ro-RO" w:eastAsia="ro-RO" w:bidi="ro-RO"/>
    </w:rPr>
  </w:style>
  <w:style w:type="character" w:customStyle="1" w:styleId="Tablecaption2">
    <w:name w:val="Table caption (2)_"/>
    <w:basedOn w:val="DefaultParagraphFont"/>
    <w:link w:val="Tablecaption20"/>
    <w:rsid w:val="001A54A3"/>
    <w:rPr>
      <w:rFonts w:ascii="Arial" w:eastAsia="Arial" w:hAnsi="Arial" w:cs="Arial"/>
      <w:b/>
      <w:bCs/>
      <w:sz w:val="21"/>
      <w:szCs w:val="21"/>
      <w:shd w:val="clear" w:color="auto" w:fill="FFFFFF"/>
    </w:rPr>
  </w:style>
  <w:style w:type="paragraph" w:customStyle="1" w:styleId="Tablecaption20">
    <w:name w:val="Table caption (2)"/>
    <w:basedOn w:val="Normal"/>
    <w:link w:val="Tablecaption2"/>
    <w:rsid w:val="001A54A3"/>
    <w:pPr>
      <w:widowControl w:val="0"/>
      <w:shd w:val="clear" w:color="auto" w:fill="FFFFFF"/>
      <w:spacing w:after="0" w:line="0" w:lineRule="atLeast"/>
    </w:pPr>
    <w:rPr>
      <w:rFonts w:ascii="Arial" w:eastAsia="Arial" w:hAnsi="Arial" w:cs="Arial"/>
      <w:b/>
      <w:bCs/>
      <w:sz w:val="21"/>
      <w:szCs w:val="21"/>
    </w:rPr>
  </w:style>
  <w:style w:type="paragraph" w:styleId="NoSpacing">
    <w:name w:val="No Spacing"/>
    <w:link w:val="NoSpacingChar"/>
    <w:uiPriority w:val="99"/>
    <w:qFormat/>
    <w:rsid w:val="001A54A3"/>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customStyle="1" w:styleId="Bodytext2Exact">
    <w:name w:val="Body text (2) Exact"/>
    <w:basedOn w:val="DefaultParagraphFont"/>
    <w:rsid w:val="00F7592C"/>
    <w:rPr>
      <w:rFonts w:ascii="Arial" w:eastAsia="Arial" w:hAnsi="Arial" w:cs="Arial"/>
      <w:b w:val="0"/>
      <w:bCs w:val="0"/>
      <w:i w:val="0"/>
      <w:iCs w:val="0"/>
      <w:smallCaps w:val="0"/>
      <w:strike w:val="0"/>
      <w:color w:val="000000"/>
      <w:spacing w:val="0"/>
      <w:w w:val="100"/>
      <w:position w:val="0"/>
      <w:sz w:val="20"/>
      <w:szCs w:val="20"/>
      <w:u w:val="single"/>
      <w:lang w:val="ro-RO" w:eastAsia="ro-RO" w:bidi="ro-RO"/>
    </w:rPr>
  </w:style>
  <w:style w:type="character" w:customStyle="1" w:styleId="Bodytext3">
    <w:name w:val="Body text (3)_"/>
    <w:basedOn w:val="DefaultParagraphFont"/>
    <w:link w:val="Bodytext30"/>
    <w:rsid w:val="00F7592C"/>
    <w:rPr>
      <w:rFonts w:ascii="Arial" w:eastAsia="Arial" w:hAnsi="Arial" w:cs="Arial"/>
      <w:b/>
      <w:bCs/>
      <w:sz w:val="21"/>
      <w:szCs w:val="21"/>
      <w:shd w:val="clear" w:color="auto" w:fill="FFFFFF"/>
    </w:rPr>
  </w:style>
  <w:style w:type="character" w:customStyle="1" w:styleId="Bodytext2TimesNewRoman">
    <w:name w:val="Body text (2) + Times New Roman"/>
    <w:aliases w:val="11 pt,Italic"/>
    <w:basedOn w:val="DefaultParagraphFont"/>
    <w:rsid w:val="00F7592C"/>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paragraph" w:customStyle="1" w:styleId="Bodytext30">
    <w:name w:val="Body text (3)"/>
    <w:basedOn w:val="Normal"/>
    <w:link w:val="Bodytext3"/>
    <w:rsid w:val="00F7592C"/>
    <w:pPr>
      <w:widowControl w:val="0"/>
      <w:shd w:val="clear" w:color="auto" w:fill="FFFFFF"/>
      <w:spacing w:after="0" w:line="0" w:lineRule="atLeast"/>
    </w:pPr>
    <w:rPr>
      <w:rFonts w:ascii="Arial" w:eastAsia="Arial" w:hAnsi="Arial" w:cs="Arial"/>
      <w:b/>
      <w:bCs/>
      <w:sz w:val="21"/>
      <w:szCs w:val="21"/>
    </w:rPr>
  </w:style>
  <w:style w:type="character" w:customStyle="1" w:styleId="Bodytext5">
    <w:name w:val="Body text5"/>
    <w:rsid w:val="000830ED"/>
    <w:rPr>
      <w:rFonts w:ascii="Times New Roman" w:hAnsi="Times New Roman" w:cs="Times New Roman"/>
      <w:sz w:val="26"/>
      <w:szCs w:val="26"/>
      <w:u w:val="none"/>
    </w:rPr>
  </w:style>
  <w:style w:type="character" w:customStyle="1" w:styleId="BodyText1">
    <w:name w:val="Body Text1"/>
    <w:rsid w:val="00D21FB0"/>
    <w:rPr>
      <w:rFonts w:ascii="Times New Roman" w:hAnsi="Times New Roman" w:cs="Times New Roman"/>
      <w:sz w:val="26"/>
      <w:szCs w:val="26"/>
      <w:u w:val="none"/>
    </w:rPr>
  </w:style>
  <w:style w:type="character" w:customStyle="1" w:styleId="Heading10">
    <w:name w:val="Heading #1_"/>
    <w:basedOn w:val="DefaultParagraphFont"/>
    <w:link w:val="Heading11"/>
    <w:rsid w:val="00CB5A5A"/>
    <w:rPr>
      <w:rFonts w:ascii="Arial" w:eastAsia="Arial" w:hAnsi="Arial" w:cs="Arial"/>
      <w:b/>
      <w:bCs/>
      <w:shd w:val="clear" w:color="auto" w:fill="FFFFFF"/>
      <w:lang w:val="en-US" w:bidi="en-US"/>
    </w:rPr>
  </w:style>
  <w:style w:type="character" w:customStyle="1" w:styleId="Bodytext20">
    <w:name w:val="Body text (2)_"/>
    <w:basedOn w:val="DefaultParagraphFont"/>
    <w:rsid w:val="00CB5A5A"/>
    <w:rPr>
      <w:rFonts w:ascii="Arial" w:eastAsia="Arial" w:hAnsi="Arial" w:cs="Arial"/>
      <w:sz w:val="22"/>
      <w:szCs w:val="22"/>
      <w:shd w:val="clear" w:color="auto" w:fill="FFFFFF"/>
    </w:rPr>
  </w:style>
  <w:style w:type="paragraph" w:customStyle="1" w:styleId="Heading11">
    <w:name w:val="Heading #1"/>
    <w:basedOn w:val="Normal"/>
    <w:link w:val="Heading10"/>
    <w:rsid w:val="00CB5A5A"/>
    <w:pPr>
      <w:widowControl w:val="0"/>
      <w:shd w:val="clear" w:color="auto" w:fill="FFFFFF"/>
      <w:spacing w:after="300" w:line="0" w:lineRule="atLeast"/>
      <w:ind w:hanging="760"/>
      <w:jc w:val="both"/>
      <w:outlineLvl w:val="0"/>
    </w:pPr>
    <w:rPr>
      <w:rFonts w:ascii="Arial" w:eastAsia="Arial" w:hAnsi="Arial" w:cs="Arial"/>
      <w:b/>
      <w:bCs/>
      <w:lang w:val="en-US" w:bidi="en-US"/>
    </w:rPr>
  </w:style>
  <w:style w:type="character" w:styleId="CommentReference">
    <w:name w:val="annotation reference"/>
    <w:uiPriority w:val="99"/>
    <w:semiHidden/>
    <w:unhideWhenUsed/>
    <w:rsid w:val="00F428BA"/>
    <w:rPr>
      <w:sz w:val="16"/>
      <w:szCs w:val="16"/>
    </w:rPr>
  </w:style>
  <w:style w:type="paragraph" w:styleId="CommentText">
    <w:name w:val="annotation text"/>
    <w:basedOn w:val="Normal"/>
    <w:link w:val="CommentTextChar"/>
    <w:uiPriority w:val="99"/>
    <w:semiHidden/>
    <w:unhideWhenUsed/>
    <w:rsid w:val="00F428BA"/>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F428BA"/>
    <w:rPr>
      <w:rFonts w:ascii="Arial" w:eastAsia="Times New Roman" w:hAnsi="Arial" w:cs="Arial"/>
      <w:sz w:val="20"/>
      <w:szCs w:val="20"/>
      <w:lang w:val="en-US"/>
    </w:r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34"/>
    <w:qFormat/>
    <w:locked/>
    <w:rsid w:val="00681C68"/>
  </w:style>
  <w:style w:type="paragraph" w:styleId="CommentSubject">
    <w:name w:val="annotation subject"/>
    <w:basedOn w:val="CommentText"/>
    <w:next w:val="CommentText"/>
    <w:link w:val="CommentSubjectChar"/>
    <w:uiPriority w:val="99"/>
    <w:semiHidden/>
    <w:unhideWhenUsed/>
    <w:rsid w:val="00A311BB"/>
    <w:pPr>
      <w:widowControl/>
      <w:autoSpaceDE/>
      <w:autoSpaceDN/>
      <w:adjustRightInd/>
      <w:spacing w:after="20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A311BB"/>
    <w:rPr>
      <w:rFonts w:ascii="Arial" w:eastAsia="Times New Roman" w:hAnsi="Arial" w:cs="Arial"/>
      <w:b/>
      <w:bCs/>
      <w:sz w:val="20"/>
      <w:szCs w:val="20"/>
      <w:lang w:val="en-US"/>
    </w:rPr>
  </w:style>
  <w:style w:type="paragraph" w:customStyle="1" w:styleId="Style5">
    <w:name w:val="Style5"/>
    <w:basedOn w:val="Normal"/>
    <w:uiPriority w:val="99"/>
    <w:rsid w:val="00A71523"/>
    <w:pPr>
      <w:widowControl w:val="0"/>
      <w:autoSpaceDE w:val="0"/>
      <w:autoSpaceDN w:val="0"/>
      <w:adjustRightInd w:val="0"/>
      <w:spacing w:after="0" w:line="262" w:lineRule="exact"/>
      <w:jc w:val="both"/>
    </w:pPr>
    <w:rPr>
      <w:rFonts w:ascii="Angsana New" w:eastAsia="Times New Roman" w:hAnsi="Angsana New" w:cs="Times New Roman"/>
      <w:sz w:val="24"/>
      <w:szCs w:val="24"/>
      <w:lang w:val="en-US"/>
    </w:rPr>
  </w:style>
  <w:style w:type="character" w:customStyle="1" w:styleId="FontStyle28">
    <w:name w:val="Font Style28"/>
    <w:uiPriority w:val="99"/>
    <w:rsid w:val="00A71523"/>
    <w:rPr>
      <w:rFonts w:ascii="Angsana New" w:hAnsi="Angsana New" w:cs="Angsana New"/>
      <w:sz w:val="32"/>
      <w:szCs w:val="32"/>
    </w:rPr>
  </w:style>
  <w:style w:type="paragraph" w:styleId="Header">
    <w:name w:val="header"/>
    <w:basedOn w:val="Normal"/>
    <w:link w:val="HeaderChar"/>
    <w:uiPriority w:val="99"/>
    <w:unhideWhenUsed/>
    <w:rsid w:val="001061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61C6"/>
  </w:style>
  <w:style w:type="paragraph" w:styleId="Footer">
    <w:name w:val="footer"/>
    <w:basedOn w:val="Normal"/>
    <w:link w:val="FooterChar"/>
    <w:uiPriority w:val="99"/>
    <w:unhideWhenUsed/>
    <w:rsid w:val="001061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61C6"/>
  </w:style>
  <w:style w:type="character" w:customStyle="1" w:styleId="NoSpacingChar">
    <w:name w:val="No Spacing Char"/>
    <w:basedOn w:val="DefaultParagraphFont"/>
    <w:link w:val="NoSpacing"/>
    <w:uiPriority w:val="99"/>
    <w:qFormat/>
    <w:rsid w:val="00BF2501"/>
    <w:rPr>
      <w:rFonts w:ascii="Arial Unicode MS" w:eastAsia="Arial Unicode MS" w:hAnsi="Arial Unicode MS" w:cs="Arial Unicode MS"/>
      <w:color w:val="000000"/>
      <w:sz w:val="24"/>
      <w:szCs w:val="24"/>
      <w:lang w:eastAsia="ro-RO" w:bidi="ro-RO"/>
    </w:rPr>
  </w:style>
  <w:style w:type="paragraph" w:customStyle="1" w:styleId="Default">
    <w:name w:val="Default"/>
    <w:rsid w:val="00CC14B4"/>
    <w:pPr>
      <w:autoSpaceDE w:val="0"/>
      <w:autoSpaceDN w:val="0"/>
      <w:adjustRightInd w:val="0"/>
      <w:spacing w:after="0" w:line="240" w:lineRule="auto"/>
    </w:pPr>
    <w:rPr>
      <w:rFonts w:ascii="Calibri" w:hAnsi="Calibri" w:cs="Calibri"/>
      <w:color w:val="000000"/>
      <w:sz w:val="24"/>
      <w:szCs w:val="24"/>
      <w:lang w:val="en-US"/>
    </w:rPr>
  </w:style>
  <w:style w:type="paragraph" w:styleId="BodyText">
    <w:name w:val="Body Text"/>
    <w:basedOn w:val="Normal"/>
    <w:link w:val="BodyTextChar"/>
    <w:uiPriority w:val="1"/>
    <w:qFormat/>
    <w:rsid w:val="002979B7"/>
    <w:pPr>
      <w:widowControl w:val="0"/>
      <w:autoSpaceDE w:val="0"/>
      <w:autoSpaceDN w:val="0"/>
      <w:spacing w:after="0" w:line="240" w:lineRule="auto"/>
      <w:ind w:left="23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2979B7"/>
    <w:rPr>
      <w:rFonts w:ascii="Times New Roman" w:eastAsia="Times New Roman" w:hAnsi="Times New Roman" w:cs="Times New Roman"/>
      <w:sz w:val="24"/>
      <w:szCs w:val="24"/>
    </w:rPr>
  </w:style>
  <w:style w:type="paragraph" w:styleId="NormalIndent">
    <w:name w:val="Normal Indent"/>
    <w:basedOn w:val="Normal"/>
    <w:uiPriority w:val="99"/>
    <w:unhideWhenUsed/>
    <w:rsid w:val="00FC1CF0"/>
    <w:pPr>
      <w:suppressAutoHyphens/>
      <w:spacing w:after="0" w:line="240" w:lineRule="auto"/>
      <w:ind w:left="720"/>
      <w:jc w:val="both"/>
    </w:pPr>
    <w:rPr>
      <w:rFonts w:ascii="futura pt book" w:eastAsia="Calibri" w:hAnsi="futura pt book" w:cs="Times New Roman"/>
      <w:szCs w:val="20"/>
      <w:lang w:val="en-US"/>
    </w:rPr>
  </w:style>
  <w:style w:type="character" w:customStyle="1" w:styleId="Heading1Char">
    <w:name w:val="Heading 1 Char"/>
    <w:basedOn w:val="DefaultParagraphFont"/>
    <w:link w:val="Heading1"/>
    <w:uiPriority w:val="9"/>
    <w:rsid w:val="00A1533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15338"/>
    <w:pPr>
      <w:spacing w:line="259" w:lineRule="auto"/>
      <w:outlineLvl w:val="9"/>
    </w:pPr>
    <w:rPr>
      <w:lang w:val="en-US"/>
    </w:rPr>
  </w:style>
  <w:style w:type="character" w:customStyle="1" w:styleId="Heading2Char">
    <w:name w:val="Heading 2 Char"/>
    <w:basedOn w:val="DefaultParagraphFont"/>
    <w:link w:val="Heading2"/>
    <w:uiPriority w:val="9"/>
    <w:qFormat/>
    <w:rsid w:val="00A15338"/>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0511C"/>
    <w:pPr>
      <w:spacing w:after="100"/>
      <w:ind w:left="220"/>
    </w:pPr>
  </w:style>
  <w:style w:type="character" w:styleId="Hyperlink">
    <w:name w:val="Hyperlink"/>
    <w:basedOn w:val="DefaultParagraphFont"/>
    <w:uiPriority w:val="99"/>
    <w:unhideWhenUsed/>
    <w:rsid w:val="00B0511C"/>
    <w:rPr>
      <w:color w:val="0000FF" w:themeColor="hyperlink"/>
      <w:u w:val="single"/>
    </w:rPr>
  </w:style>
  <w:style w:type="paragraph" w:customStyle="1" w:styleId="NormalIMP">
    <w:name w:val="Normal_IMP"/>
    <w:basedOn w:val="Normal"/>
    <w:rsid w:val="00091ED6"/>
    <w:pPr>
      <w:suppressAutoHyphens/>
      <w:overflowPunct w:val="0"/>
      <w:autoSpaceDE w:val="0"/>
      <w:spacing w:after="0" w:line="228" w:lineRule="auto"/>
      <w:textAlignment w:val="baseline"/>
    </w:pPr>
    <w:rPr>
      <w:rFonts w:ascii="Times New Roman" w:eastAsia="Times New Roman" w:hAnsi="Times New Roman" w:cs="Arial"/>
      <w:sz w:val="24"/>
      <w:szCs w:val="20"/>
      <w:lang w:val="en-US" w:eastAsia="ar-SA"/>
    </w:rPr>
  </w:style>
  <w:style w:type="table" w:styleId="LightList-Accent5">
    <w:name w:val="Light List Accent 5"/>
    <w:basedOn w:val="TableNormal"/>
    <w:uiPriority w:val="61"/>
    <w:rsid w:val="0085229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3870">
      <w:bodyDiv w:val="1"/>
      <w:marLeft w:val="0"/>
      <w:marRight w:val="0"/>
      <w:marTop w:val="0"/>
      <w:marBottom w:val="0"/>
      <w:divBdr>
        <w:top w:val="none" w:sz="0" w:space="0" w:color="auto"/>
        <w:left w:val="none" w:sz="0" w:space="0" w:color="auto"/>
        <w:bottom w:val="none" w:sz="0" w:space="0" w:color="auto"/>
        <w:right w:val="none" w:sz="0" w:space="0" w:color="auto"/>
      </w:divBdr>
    </w:div>
    <w:div w:id="99883653">
      <w:bodyDiv w:val="1"/>
      <w:marLeft w:val="0"/>
      <w:marRight w:val="0"/>
      <w:marTop w:val="0"/>
      <w:marBottom w:val="0"/>
      <w:divBdr>
        <w:top w:val="none" w:sz="0" w:space="0" w:color="auto"/>
        <w:left w:val="none" w:sz="0" w:space="0" w:color="auto"/>
        <w:bottom w:val="none" w:sz="0" w:space="0" w:color="auto"/>
        <w:right w:val="none" w:sz="0" w:space="0" w:color="auto"/>
      </w:divBdr>
      <w:divsChild>
        <w:div w:id="583302700">
          <w:marLeft w:val="0"/>
          <w:marRight w:val="0"/>
          <w:marTop w:val="0"/>
          <w:marBottom w:val="0"/>
          <w:divBdr>
            <w:top w:val="none" w:sz="0" w:space="0" w:color="auto"/>
            <w:left w:val="none" w:sz="0" w:space="0" w:color="auto"/>
            <w:bottom w:val="none" w:sz="0" w:space="0" w:color="auto"/>
            <w:right w:val="none" w:sz="0" w:space="0" w:color="auto"/>
          </w:divBdr>
        </w:div>
        <w:div w:id="96223006">
          <w:marLeft w:val="0"/>
          <w:marRight w:val="0"/>
          <w:marTop w:val="0"/>
          <w:marBottom w:val="0"/>
          <w:divBdr>
            <w:top w:val="none" w:sz="0" w:space="0" w:color="auto"/>
            <w:left w:val="none" w:sz="0" w:space="0" w:color="auto"/>
            <w:bottom w:val="none" w:sz="0" w:space="0" w:color="auto"/>
            <w:right w:val="none" w:sz="0" w:space="0" w:color="auto"/>
          </w:divBdr>
        </w:div>
        <w:div w:id="211428385">
          <w:marLeft w:val="0"/>
          <w:marRight w:val="0"/>
          <w:marTop w:val="0"/>
          <w:marBottom w:val="0"/>
          <w:divBdr>
            <w:top w:val="none" w:sz="0" w:space="0" w:color="auto"/>
            <w:left w:val="none" w:sz="0" w:space="0" w:color="auto"/>
            <w:bottom w:val="none" w:sz="0" w:space="0" w:color="auto"/>
            <w:right w:val="none" w:sz="0" w:space="0" w:color="auto"/>
          </w:divBdr>
        </w:div>
      </w:divsChild>
    </w:div>
    <w:div w:id="132412637">
      <w:bodyDiv w:val="1"/>
      <w:marLeft w:val="0"/>
      <w:marRight w:val="0"/>
      <w:marTop w:val="0"/>
      <w:marBottom w:val="0"/>
      <w:divBdr>
        <w:top w:val="none" w:sz="0" w:space="0" w:color="auto"/>
        <w:left w:val="none" w:sz="0" w:space="0" w:color="auto"/>
        <w:bottom w:val="none" w:sz="0" w:space="0" w:color="auto"/>
        <w:right w:val="none" w:sz="0" w:space="0" w:color="auto"/>
      </w:divBdr>
    </w:div>
    <w:div w:id="340470831">
      <w:bodyDiv w:val="1"/>
      <w:marLeft w:val="0"/>
      <w:marRight w:val="0"/>
      <w:marTop w:val="0"/>
      <w:marBottom w:val="0"/>
      <w:divBdr>
        <w:top w:val="none" w:sz="0" w:space="0" w:color="auto"/>
        <w:left w:val="none" w:sz="0" w:space="0" w:color="auto"/>
        <w:bottom w:val="none" w:sz="0" w:space="0" w:color="auto"/>
        <w:right w:val="none" w:sz="0" w:space="0" w:color="auto"/>
      </w:divBdr>
    </w:div>
    <w:div w:id="422649105">
      <w:bodyDiv w:val="1"/>
      <w:marLeft w:val="0"/>
      <w:marRight w:val="0"/>
      <w:marTop w:val="0"/>
      <w:marBottom w:val="0"/>
      <w:divBdr>
        <w:top w:val="none" w:sz="0" w:space="0" w:color="auto"/>
        <w:left w:val="none" w:sz="0" w:space="0" w:color="auto"/>
        <w:bottom w:val="none" w:sz="0" w:space="0" w:color="auto"/>
        <w:right w:val="none" w:sz="0" w:space="0" w:color="auto"/>
      </w:divBdr>
    </w:div>
    <w:div w:id="579413721">
      <w:bodyDiv w:val="1"/>
      <w:marLeft w:val="0"/>
      <w:marRight w:val="0"/>
      <w:marTop w:val="0"/>
      <w:marBottom w:val="0"/>
      <w:divBdr>
        <w:top w:val="none" w:sz="0" w:space="0" w:color="auto"/>
        <w:left w:val="none" w:sz="0" w:space="0" w:color="auto"/>
        <w:bottom w:val="none" w:sz="0" w:space="0" w:color="auto"/>
        <w:right w:val="none" w:sz="0" w:space="0" w:color="auto"/>
      </w:divBdr>
    </w:div>
    <w:div w:id="619070550">
      <w:bodyDiv w:val="1"/>
      <w:marLeft w:val="0"/>
      <w:marRight w:val="0"/>
      <w:marTop w:val="0"/>
      <w:marBottom w:val="0"/>
      <w:divBdr>
        <w:top w:val="none" w:sz="0" w:space="0" w:color="auto"/>
        <w:left w:val="none" w:sz="0" w:space="0" w:color="auto"/>
        <w:bottom w:val="none" w:sz="0" w:space="0" w:color="auto"/>
        <w:right w:val="none" w:sz="0" w:space="0" w:color="auto"/>
      </w:divBdr>
    </w:div>
    <w:div w:id="625507705">
      <w:bodyDiv w:val="1"/>
      <w:marLeft w:val="0"/>
      <w:marRight w:val="0"/>
      <w:marTop w:val="0"/>
      <w:marBottom w:val="0"/>
      <w:divBdr>
        <w:top w:val="none" w:sz="0" w:space="0" w:color="auto"/>
        <w:left w:val="none" w:sz="0" w:space="0" w:color="auto"/>
        <w:bottom w:val="none" w:sz="0" w:space="0" w:color="auto"/>
        <w:right w:val="none" w:sz="0" w:space="0" w:color="auto"/>
      </w:divBdr>
    </w:div>
    <w:div w:id="632950257">
      <w:bodyDiv w:val="1"/>
      <w:marLeft w:val="0"/>
      <w:marRight w:val="0"/>
      <w:marTop w:val="0"/>
      <w:marBottom w:val="0"/>
      <w:divBdr>
        <w:top w:val="none" w:sz="0" w:space="0" w:color="auto"/>
        <w:left w:val="none" w:sz="0" w:space="0" w:color="auto"/>
        <w:bottom w:val="none" w:sz="0" w:space="0" w:color="auto"/>
        <w:right w:val="none" w:sz="0" w:space="0" w:color="auto"/>
      </w:divBdr>
    </w:div>
    <w:div w:id="640312132">
      <w:bodyDiv w:val="1"/>
      <w:marLeft w:val="0"/>
      <w:marRight w:val="0"/>
      <w:marTop w:val="0"/>
      <w:marBottom w:val="0"/>
      <w:divBdr>
        <w:top w:val="none" w:sz="0" w:space="0" w:color="auto"/>
        <w:left w:val="none" w:sz="0" w:space="0" w:color="auto"/>
        <w:bottom w:val="none" w:sz="0" w:space="0" w:color="auto"/>
        <w:right w:val="none" w:sz="0" w:space="0" w:color="auto"/>
      </w:divBdr>
    </w:div>
    <w:div w:id="641228656">
      <w:bodyDiv w:val="1"/>
      <w:marLeft w:val="0"/>
      <w:marRight w:val="0"/>
      <w:marTop w:val="0"/>
      <w:marBottom w:val="0"/>
      <w:divBdr>
        <w:top w:val="none" w:sz="0" w:space="0" w:color="auto"/>
        <w:left w:val="none" w:sz="0" w:space="0" w:color="auto"/>
        <w:bottom w:val="none" w:sz="0" w:space="0" w:color="auto"/>
        <w:right w:val="none" w:sz="0" w:space="0" w:color="auto"/>
      </w:divBdr>
    </w:div>
    <w:div w:id="755712717">
      <w:bodyDiv w:val="1"/>
      <w:marLeft w:val="0"/>
      <w:marRight w:val="0"/>
      <w:marTop w:val="0"/>
      <w:marBottom w:val="0"/>
      <w:divBdr>
        <w:top w:val="none" w:sz="0" w:space="0" w:color="auto"/>
        <w:left w:val="none" w:sz="0" w:space="0" w:color="auto"/>
        <w:bottom w:val="none" w:sz="0" w:space="0" w:color="auto"/>
        <w:right w:val="none" w:sz="0" w:space="0" w:color="auto"/>
      </w:divBdr>
    </w:div>
    <w:div w:id="906459384">
      <w:bodyDiv w:val="1"/>
      <w:marLeft w:val="0"/>
      <w:marRight w:val="0"/>
      <w:marTop w:val="0"/>
      <w:marBottom w:val="0"/>
      <w:divBdr>
        <w:top w:val="none" w:sz="0" w:space="0" w:color="auto"/>
        <w:left w:val="none" w:sz="0" w:space="0" w:color="auto"/>
        <w:bottom w:val="none" w:sz="0" w:space="0" w:color="auto"/>
        <w:right w:val="none" w:sz="0" w:space="0" w:color="auto"/>
      </w:divBdr>
    </w:div>
    <w:div w:id="924610863">
      <w:bodyDiv w:val="1"/>
      <w:marLeft w:val="0"/>
      <w:marRight w:val="0"/>
      <w:marTop w:val="0"/>
      <w:marBottom w:val="0"/>
      <w:divBdr>
        <w:top w:val="none" w:sz="0" w:space="0" w:color="auto"/>
        <w:left w:val="none" w:sz="0" w:space="0" w:color="auto"/>
        <w:bottom w:val="none" w:sz="0" w:space="0" w:color="auto"/>
        <w:right w:val="none" w:sz="0" w:space="0" w:color="auto"/>
      </w:divBdr>
    </w:div>
    <w:div w:id="934747738">
      <w:bodyDiv w:val="1"/>
      <w:marLeft w:val="0"/>
      <w:marRight w:val="0"/>
      <w:marTop w:val="0"/>
      <w:marBottom w:val="0"/>
      <w:divBdr>
        <w:top w:val="none" w:sz="0" w:space="0" w:color="auto"/>
        <w:left w:val="none" w:sz="0" w:space="0" w:color="auto"/>
        <w:bottom w:val="none" w:sz="0" w:space="0" w:color="auto"/>
        <w:right w:val="none" w:sz="0" w:space="0" w:color="auto"/>
      </w:divBdr>
    </w:div>
    <w:div w:id="968632032">
      <w:bodyDiv w:val="1"/>
      <w:marLeft w:val="0"/>
      <w:marRight w:val="0"/>
      <w:marTop w:val="0"/>
      <w:marBottom w:val="0"/>
      <w:divBdr>
        <w:top w:val="none" w:sz="0" w:space="0" w:color="auto"/>
        <w:left w:val="none" w:sz="0" w:space="0" w:color="auto"/>
        <w:bottom w:val="none" w:sz="0" w:space="0" w:color="auto"/>
        <w:right w:val="none" w:sz="0" w:space="0" w:color="auto"/>
      </w:divBdr>
    </w:div>
    <w:div w:id="1014068047">
      <w:bodyDiv w:val="1"/>
      <w:marLeft w:val="0"/>
      <w:marRight w:val="0"/>
      <w:marTop w:val="0"/>
      <w:marBottom w:val="0"/>
      <w:divBdr>
        <w:top w:val="none" w:sz="0" w:space="0" w:color="auto"/>
        <w:left w:val="none" w:sz="0" w:space="0" w:color="auto"/>
        <w:bottom w:val="none" w:sz="0" w:space="0" w:color="auto"/>
        <w:right w:val="none" w:sz="0" w:space="0" w:color="auto"/>
      </w:divBdr>
      <w:divsChild>
        <w:div w:id="910777335">
          <w:marLeft w:val="0"/>
          <w:marRight w:val="0"/>
          <w:marTop w:val="0"/>
          <w:marBottom w:val="0"/>
          <w:divBdr>
            <w:top w:val="none" w:sz="0" w:space="0" w:color="auto"/>
            <w:left w:val="none" w:sz="0" w:space="0" w:color="auto"/>
            <w:bottom w:val="none" w:sz="0" w:space="0" w:color="auto"/>
            <w:right w:val="none" w:sz="0" w:space="0" w:color="auto"/>
          </w:divBdr>
        </w:div>
        <w:div w:id="1718119466">
          <w:marLeft w:val="0"/>
          <w:marRight w:val="0"/>
          <w:marTop w:val="0"/>
          <w:marBottom w:val="0"/>
          <w:divBdr>
            <w:top w:val="none" w:sz="0" w:space="0" w:color="auto"/>
            <w:left w:val="none" w:sz="0" w:space="0" w:color="auto"/>
            <w:bottom w:val="none" w:sz="0" w:space="0" w:color="auto"/>
            <w:right w:val="none" w:sz="0" w:space="0" w:color="auto"/>
          </w:divBdr>
          <w:divsChild>
            <w:div w:id="257521305">
              <w:marLeft w:val="0"/>
              <w:marRight w:val="0"/>
              <w:marTop w:val="0"/>
              <w:marBottom w:val="0"/>
              <w:divBdr>
                <w:top w:val="none" w:sz="0" w:space="0" w:color="auto"/>
                <w:left w:val="none" w:sz="0" w:space="0" w:color="auto"/>
                <w:bottom w:val="none" w:sz="0" w:space="0" w:color="auto"/>
                <w:right w:val="none" w:sz="0" w:space="0" w:color="auto"/>
              </w:divBdr>
              <w:divsChild>
                <w:div w:id="2084183696">
                  <w:marLeft w:val="0"/>
                  <w:marRight w:val="0"/>
                  <w:marTop w:val="0"/>
                  <w:marBottom w:val="0"/>
                  <w:divBdr>
                    <w:top w:val="none" w:sz="0" w:space="0" w:color="auto"/>
                    <w:left w:val="none" w:sz="0" w:space="0" w:color="auto"/>
                    <w:bottom w:val="none" w:sz="0" w:space="0" w:color="auto"/>
                    <w:right w:val="none" w:sz="0" w:space="0" w:color="auto"/>
                  </w:divBdr>
                </w:div>
                <w:div w:id="405810592">
                  <w:marLeft w:val="0"/>
                  <w:marRight w:val="0"/>
                  <w:marTop w:val="0"/>
                  <w:marBottom w:val="0"/>
                  <w:divBdr>
                    <w:top w:val="none" w:sz="0" w:space="0" w:color="auto"/>
                    <w:left w:val="none" w:sz="0" w:space="0" w:color="auto"/>
                    <w:bottom w:val="none" w:sz="0" w:space="0" w:color="auto"/>
                    <w:right w:val="none" w:sz="0" w:space="0" w:color="auto"/>
                  </w:divBdr>
                  <w:divsChild>
                    <w:div w:id="1437481251">
                      <w:marLeft w:val="0"/>
                      <w:marRight w:val="0"/>
                      <w:marTop w:val="0"/>
                      <w:marBottom w:val="0"/>
                      <w:divBdr>
                        <w:top w:val="none" w:sz="0" w:space="0" w:color="auto"/>
                        <w:left w:val="none" w:sz="0" w:space="0" w:color="auto"/>
                        <w:bottom w:val="none" w:sz="0" w:space="0" w:color="auto"/>
                        <w:right w:val="none" w:sz="0" w:space="0" w:color="auto"/>
                      </w:divBdr>
                    </w:div>
                    <w:div w:id="519512110">
                      <w:marLeft w:val="0"/>
                      <w:marRight w:val="0"/>
                      <w:marTop w:val="0"/>
                      <w:marBottom w:val="0"/>
                      <w:divBdr>
                        <w:top w:val="none" w:sz="0" w:space="0" w:color="auto"/>
                        <w:left w:val="none" w:sz="0" w:space="0" w:color="auto"/>
                        <w:bottom w:val="none" w:sz="0" w:space="0" w:color="auto"/>
                        <w:right w:val="none" w:sz="0" w:space="0" w:color="auto"/>
                      </w:divBdr>
                    </w:div>
                  </w:divsChild>
                </w:div>
                <w:div w:id="2129352581">
                  <w:marLeft w:val="0"/>
                  <w:marRight w:val="0"/>
                  <w:marTop w:val="0"/>
                  <w:marBottom w:val="0"/>
                  <w:divBdr>
                    <w:top w:val="none" w:sz="0" w:space="0" w:color="auto"/>
                    <w:left w:val="none" w:sz="0" w:space="0" w:color="auto"/>
                    <w:bottom w:val="none" w:sz="0" w:space="0" w:color="auto"/>
                    <w:right w:val="none" w:sz="0" w:space="0" w:color="auto"/>
                  </w:divBdr>
                  <w:divsChild>
                    <w:div w:id="2068454659">
                      <w:marLeft w:val="0"/>
                      <w:marRight w:val="0"/>
                      <w:marTop w:val="0"/>
                      <w:marBottom w:val="0"/>
                      <w:divBdr>
                        <w:top w:val="none" w:sz="0" w:space="0" w:color="auto"/>
                        <w:left w:val="none" w:sz="0" w:space="0" w:color="auto"/>
                        <w:bottom w:val="none" w:sz="0" w:space="0" w:color="auto"/>
                        <w:right w:val="none" w:sz="0" w:space="0" w:color="auto"/>
                      </w:divBdr>
                    </w:div>
                  </w:divsChild>
                </w:div>
                <w:div w:id="1154183841">
                  <w:marLeft w:val="0"/>
                  <w:marRight w:val="0"/>
                  <w:marTop w:val="0"/>
                  <w:marBottom w:val="0"/>
                  <w:divBdr>
                    <w:top w:val="none" w:sz="0" w:space="0" w:color="auto"/>
                    <w:left w:val="none" w:sz="0" w:space="0" w:color="auto"/>
                    <w:bottom w:val="none" w:sz="0" w:space="0" w:color="auto"/>
                    <w:right w:val="none" w:sz="0" w:space="0" w:color="auto"/>
                  </w:divBdr>
                </w:div>
                <w:div w:id="1058895283">
                  <w:marLeft w:val="0"/>
                  <w:marRight w:val="0"/>
                  <w:marTop w:val="0"/>
                  <w:marBottom w:val="0"/>
                  <w:divBdr>
                    <w:top w:val="none" w:sz="0" w:space="0" w:color="auto"/>
                    <w:left w:val="none" w:sz="0" w:space="0" w:color="auto"/>
                    <w:bottom w:val="none" w:sz="0" w:space="0" w:color="auto"/>
                    <w:right w:val="none" w:sz="0" w:space="0" w:color="auto"/>
                  </w:divBdr>
                </w:div>
                <w:div w:id="1709723557">
                  <w:marLeft w:val="0"/>
                  <w:marRight w:val="0"/>
                  <w:marTop w:val="0"/>
                  <w:marBottom w:val="0"/>
                  <w:divBdr>
                    <w:top w:val="none" w:sz="0" w:space="0" w:color="auto"/>
                    <w:left w:val="none" w:sz="0" w:space="0" w:color="auto"/>
                    <w:bottom w:val="none" w:sz="0" w:space="0" w:color="auto"/>
                    <w:right w:val="none" w:sz="0" w:space="0" w:color="auto"/>
                  </w:divBdr>
                  <w:divsChild>
                    <w:div w:id="19267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275445">
      <w:bodyDiv w:val="1"/>
      <w:marLeft w:val="0"/>
      <w:marRight w:val="0"/>
      <w:marTop w:val="0"/>
      <w:marBottom w:val="0"/>
      <w:divBdr>
        <w:top w:val="none" w:sz="0" w:space="0" w:color="auto"/>
        <w:left w:val="none" w:sz="0" w:space="0" w:color="auto"/>
        <w:bottom w:val="none" w:sz="0" w:space="0" w:color="auto"/>
        <w:right w:val="none" w:sz="0" w:space="0" w:color="auto"/>
      </w:divBdr>
    </w:div>
    <w:div w:id="1177842075">
      <w:bodyDiv w:val="1"/>
      <w:marLeft w:val="0"/>
      <w:marRight w:val="0"/>
      <w:marTop w:val="0"/>
      <w:marBottom w:val="0"/>
      <w:divBdr>
        <w:top w:val="none" w:sz="0" w:space="0" w:color="auto"/>
        <w:left w:val="none" w:sz="0" w:space="0" w:color="auto"/>
        <w:bottom w:val="none" w:sz="0" w:space="0" w:color="auto"/>
        <w:right w:val="none" w:sz="0" w:space="0" w:color="auto"/>
      </w:divBdr>
    </w:div>
    <w:div w:id="1248884168">
      <w:bodyDiv w:val="1"/>
      <w:marLeft w:val="0"/>
      <w:marRight w:val="0"/>
      <w:marTop w:val="0"/>
      <w:marBottom w:val="0"/>
      <w:divBdr>
        <w:top w:val="none" w:sz="0" w:space="0" w:color="auto"/>
        <w:left w:val="none" w:sz="0" w:space="0" w:color="auto"/>
        <w:bottom w:val="none" w:sz="0" w:space="0" w:color="auto"/>
        <w:right w:val="none" w:sz="0" w:space="0" w:color="auto"/>
      </w:divBdr>
    </w:div>
    <w:div w:id="1253322453">
      <w:bodyDiv w:val="1"/>
      <w:marLeft w:val="0"/>
      <w:marRight w:val="0"/>
      <w:marTop w:val="0"/>
      <w:marBottom w:val="0"/>
      <w:divBdr>
        <w:top w:val="none" w:sz="0" w:space="0" w:color="auto"/>
        <w:left w:val="none" w:sz="0" w:space="0" w:color="auto"/>
        <w:bottom w:val="none" w:sz="0" w:space="0" w:color="auto"/>
        <w:right w:val="none" w:sz="0" w:space="0" w:color="auto"/>
      </w:divBdr>
    </w:div>
    <w:div w:id="1286353679">
      <w:bodyDiv w:val="1"/>
      <w:marLeft w:val="0"/>
      <w:marRight w:val="0"/>
      <w:marTop w:val="0"/>
      <w:marBottom w:val="0"/>
      <w:divBdr>
        <w:top w:val="none" w:sz="0" w:space="0" w:color="auto"/>
        <w:left w:val="none" w:sz="0" w:space="0" w:color="auto"/>
        <w:bottom w:val="none" w:sz="0" w:space="0" w:color="auto"/>
        <w:right w:val="none" w:sz="0" w:space="0" w:color="auto"/>
      </w:divBdr>
    </w:div>
    <w:div w:id="1310674994">
      <w:bodyDiv w:val="1"/>
      <w:marLeft w:val="0"/>
      <w:marRight w:val="0"/>
      <w:marTop w:val="0"/>
      <w:marBottom w:val="0"/>
      <w:divBdr>
        <w:top w:val="none" w:sz="0" w:space="0" w:color="auto"/>
        <w:left w:val="none" w:sz="0" w:space="0" w:color="auto"/>
        <w:bottom w:val="none" w:sz="0" w:space="0" w:color="auto"/>
        <w:right w:val="none" w:sz="0" w:space="0" w:color="auto"/>
      </w:divBdr>
    </w:div>
    <w:div w:id="1399011598">
      <w:bodyDiv w:val="1"/>
      <w:marLeft w:val="0"/>
      <w:marRight w:val="0"/>
      <w:marTop w:val="0"/>
      <w:marBottom w:val="0"/>
      <w:divBdr>
        <w:top w:val="none" w:sz="0" w:space="0" w:color="auto"/>
        <w:left w:val="none" w:sz="0" w:space="0" w:color="auto"/>
        <w:bottom w:val="none" w:sz="0" w:space="0" w:color="auto"/>
        <w:right w:val="none" w:sz="0" w:space="0" w:color="auto"/>
      </w:divBdr>
    </w:div>
    <w:div w:id="1426421802">
      <w:bodyDiv w:val="1"/>
      <w:marLeft w:val="0"/>
      <w:marRight w:val="0"/>
      <w:marTop w:val="0"/>
      <w:marBottom w:val="0"/>
      <w:divBdr>
        <w:top w:val="none" w:sz="0" w:space="0" w:color="auto"/>
        <w:left w:val="none" w:sz="0" w:space="0" w:color="auto"/>
        <w:bottom w:val="none" w:sz="0" w:space="0" w:color="auto"/>
        <w:right w:val="none" w:sz="0" w:space="0" w:color="auto"/>
      </w:divBdr>
    </w:div>
    <w:div w:id="1519661617">
      <w:bodyDiv w:val="1"/>
      <w:marLeft w:val="0"/>
      <w:marRight w:val="0"/>
      <w:marTop w:val="0"/>
      <w:marBottom w:val="0"/>
      <w:divBdr>
        <w:top w:val="none" w:sz="0" w:space="0" w:color="auto"/>
        <w:left w:val="none" w:sz="0" w:space="0" w:color="auto"/>
        <w:bottom w:val="none" w:sz="0" w:space="0" w:color="auto"/>
        <w:right w:val="none" w:sz="0" w:space="0" w:color="auto"/>
      </w:divBdr>
    </w:div>
    <w:div w:id="1638294098">
      <w:bodyDiv w:val="1"/>
      <w:marLeft w:val="0"/>
      <w:marRight w:val="0"/>
      <w:marTop w:val="0"/>
      <w:marBottom w:val="0"/>
      <w:divBdr>
        <w:top w:val="none" w:sz="0" w:space="0" w:color="auto"/>
        <w:left w:val="none" w:sz="0" w:space="0" w:color="auto"/>
        <w:bottom w:val="none" w:sz="0" w:space="0" w:color="auto"/>
        <w:right w:val="none" w:sz="0" w:space="0" w:color="auto"/>
      </w:divBdr>
    </w:div>
    <w:div w:id="1648045207">
      <w:bodyDiv w:val="1"/>
      <w:marLeft w:val="0"/>
      <w:marRight w:val="0"/>
      <w:marTop w:val="0"/>
      <w:marBottom w:val="0"/>
      <w:divBdr>
        <w:top w:val="none" w:sz="0" w:space="0" w:color="auto"/>
        <w:left w:val="none" w:sz="0" w:space="0" w:color="auto"/>
        <w:bottom w:val="none" w:sz="0" w:space="0" w:color="auto"/>
        <w:right w:val="none" w:sz="0" w:space="0" w:color="auto"/>
      </w:divBdr>
    </w:div>
    <w:div w:id="1851988872">
      <w:bodyDiv w:val="1"/>
      <w:marLeft w:val="0"/>
      <w:marRight w:val="0"/>
      <w:marTop w:val="0"/>
      <w:marBottom w:val="0"/>
      <w:divBdr>
        <w:top w:val="none" w:sz="0" w:space="0" w:color="auto"/>
        <w:left w:val="none" w:sz="0" w:space="0" w:color="auto"/>
        <w:bottom w:val="none" w:sz="0" w:space="0" w:color="auto"/>
        <w:right w:val="none" w:sz="0" w:space="0" w:color="auto"/>
      </w:divBdr>
    </w:div>
    <w:div w:id="1883979133">
      <w:bodyDiv w:val="1"/>
      <w:marLeft w:val="0"/>
      <w:marRight w:val="0"/>
      <w:marTop w:val="0"/>
      <w:marBottom w:val="0"/>
      <w:divBdr>
        <w:top w:val="none" w:sz="0" w:space="0" w:color="auto"/>
        <w:left w:val="none" w:sz="0" w:space="0" w:color="auto"/>
        <w:bottom w:val="none" w:sz="0" w:space="0" w:color="auto"/>
        <w:right w:val="none" w:sz="0" w:space="0" w:color="auto"/>
      </w:divBdr>
    </w:div>
    <w:div w:id="1886790117">
      <w:bodyDiv w:val="1"/>
      <w:marLeft w:val="0"/>
      <w:marRight w:val="0"/>
      <w:marTop w:val="0"/>
      <w:marBottom w:val="0"/>
      <w:divBdr>
        <w:top w:val="none" w:sz="0" w:space="0" w:color="auto"/>
        <w:left w:val="none" w:sz="0" w:space="0" w:color="auto"/>
        <w:bottom w:val="none" w:sz="0" w:space="0" w:color="auto"/>
        <w:right w:val="none" w:sz="0" w:space="0" w:color="auto"/>
      </w:divBdr>
    </w:div>
    <w:div w:id="1924096673">
      <w:bodyDiv w:val="1"/>
      <w:marLeft w:val="0"/>
      <w:marRight w:val="0"/>
      <w:marTop w:val="0"/>
      <w:marBottom w:val="0"/>
      <w:divBdr>
        <w:top w:val="none" w:sz="0" w:space="0" w:color="auto"/>
        <w:left w:val="none" w:sz="0" w:space="0" w:color="auto"/>
        <w:bottom w:val="none" w:sz="0" w:space="0" w:color="auto"/>
        <w:right w:val="none" w:sz="0" w:space="0" w:color="auto"/>
      </w:divBdr>
    </w:div>
    <w:div w:id="1941063526">
      <w:bodyDiv w:val="1"/>
      <w:marLeft w:val="0"/>
      <w:marRight w:val="0"/>
      <w:marTop w:val="0"/>
      <w:marBottom w:val="0"/>
      <w:divBdr>
        <w:top w:val="none" w:sz="0" w:space="0" w:color="auto"/>
        <w:left w:val="none" w:sz="0" w:space="0" w:color="auto"/>
        <w:bottom w:val="none" w:sz="0" w:space="0" w:color="auto"/>
        <w:right w:val="none" w:sz="0" w:space="0" w:color="auto"/>
      </w:divBdr>
    </w:div>
    <w:div w:id="1971548372">
      <w:bodyDiv w:val="1"/>
      <w:marLeft w:val="0"/>
      <w:marRight w:val="0"/>
      <w:marTop w:val="0"/>
      <w:marBottom w:val="0"/>
      <w:divBdr>
        <w:top w:val="none" w:sz="0" w:space="0" w:color="auto"/>
        <w:left w:val="none" w:sz="0" w:space="0" w:color="auto"/>
        <w:bottom w:val="none" w:sz="0" w:space="0" w:color="auto"/>
        <w:right w:val="none" w:sz="0" w:space="0" w:color="auto"/>
      </w:divBdr>
      <w:divsChild>
        <w:div w:id="1880824770">
          <w:marLeft w:val="0"/>
          <w:marRight w:val="0"/>
          <w:marTop w:val="0"/>
          <w:marBottom w:val="0"/>
          <w:divBdr>
            <w:top w:val="none" w:sz="0" w:space="0" w:color="auto"/>
            <w:left w:val="none" w:sz="0" w:space="0" w:color="auto"/>
            <w:bottom w:val="none" w:sz="0" w:space="0" w:color="auto"/>
            <w:right w:val="none" w:sz="0" w:space="0" w:color="auto"/>
          </w:divBdr>
        </w:div>
        <w:div w:id="1757745106">
          <w:marLeft w:val="0"/>
          <w:marRight w:val="0"/>
          <w:marTop w:val="0"/>
          <w:marBottom w:val="0"/>
          <w:divBdr>
            <w:top w:val="none" w:sz="0" w:space="0" w:color="auto"/>
            <w:left w:val="none" w:sz="0" w:space="0" w:color="auto"/>
            <w:bottom w:val="none" w:sz="0" w:space="0" w:color="auto"/>
            <w:right w:val="none" w:sz="0" w:space="0" w:color="auto"/>
          </w:divBdr>
        </w:div>
        <w:div w:id="1889148262">
          <w:marLeft w:val="0"/>
          <w:marRight w:val="0"/>
          <w:marTop w:val="0"/>
          <w:marBottom w:val="0"/>
          <w:divBdr>
            <w:top w:val="none" w:sz="0" w:space="0" w:color="auto"/>
            <w:left w:val="none" w:sz="0" w:space="0" w:color="auto"/>
            <w:bottom w:val="none" w:sz="0" w:space="0" w:color="auto"/>
            <w:right w:val="none" w:sz="0" w:space="0" w:color="auto"/>
          </w:divBdr>
        </w:div>
      </w:divsChild>
    </w:div>
    <w:div w:id="20672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olicyoptions.irpp.org/magazines/october-2017/diversity-on-boards-must-change-more-quickly/"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F4D660-3D0F-42BF-94E6-DD519A79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7000</Words>
  <Characters>39902</Characters>
  <Application>Microsoft Office Word</Application>
  <DocSecurity>0</DocSecurity>
  <Lines>332</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PROFILUL CONSILIULUI DE ADMINISTRAȚIE AL</vt:lpstr>
      <vt:lpstr/>
    </vt:vector>
  </TitlesOfParts>
  <Company>MyCompany</Company>
  <LinksUpToDate>false</LinksUpToDate>
  <CharactersWithSpaces>46809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PROFILUL CONSILIULUI DE ADMINISTRAȚIE AL</dc:title>
  <dc:subject>SOCIETĂȚII SERVICII</dc:subject>
  <dc:creator>Costica Pita</dc:creator>
  <cp:lastModifiedBy>Gabriela Savoiu</cp:lastModifiedBy>
  <cp:revision>4</cp:revision>
  <cp:lastPrinted>2025-04-30T14:02:00Z</cp:lastPrinted>
  <dcterms:created xsi:type="dcterms:W3CDTF">2025-05-06T08:28:00Z</dcterms:created>
  <dcterms:modified xsi:type="dcterms:W3CDTF">2025-05-06T08:33:00Z</dcterms:modified>
</cp:coreProperties>
</file>